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85527D" w14:textId="77777777" w:rsidR="00C922CA" w:rsidRPr="0019716A" w:rsidRDefault="00C922CA" w:rsidP="000D03BD">
      <w:pPr>
        <w:pStyle w:val="Heading2"/>
        <w:pBdr>
          <w:bottom w:val="single" w:sz="18" w:space="1" w:color="7F7F7F" w:themeColor="text1" w:themeTint="80"/>
        </w:pBdr>
        <w:tabs>
          <w:tab w:val="left" w:pos="2268"/>
        </w:tabs>
        <w:spacing w:after="120"/>
        <w:jc w:val="center"/>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CURRICULUM VITAE</w:t>
      </w:r>
    </w:p>
    <w:p w14:paraId="76E362CC" w14:textId="5084C8FC" w:rsidR="00F71A6D" w:rsidRPr="00BC1E3C" w:rsidRDefault="00C922CA" w:rsidP="00673F13">
      <w:pPr>
        <w:pStyle w:val="Heading2"/>
        <w:pBdr>
          <w:bottom w:val="single" w:sz="18" w:space="1" w:color="7F7F7F" w:themeColor="text1" w:themeTint="80"/>
        </w:pBdr>
        <w:tabs>
          <w:tab w:val="left" w:pos="2268"/>
        </w:tabs>
        <w:spacing w:after="180"/>
        <w:jc w:val="center"/>
        <w:rPr>
          <w:rFonts w:ascii="Times New Roman" w:hAnsi="Times New Roman"/>
          <w:b/>
          <w:bCs/>
          <w:sz w:val="24"/>
          <w:szCs w:val="24"/>
          <w:u w:val="none"/>
          <w:lang w:val="en-US"/>
        </w:rPr>
      </w:pPr>
      <w:r w:rsidRPr="00BC1E3C">
        <w:rPr>
          <w:rFonts w:ascii="Times New Roman" w:hAnsi="Times New Roman"/>
          <w:b/>
          <w:bCs/>
          <w:sz w:val="24"/>
          <w:szCs w:val="24"/>
          <w:u w:val="none"/>
          <w:lang w:val="en-US"/>
        </w:rPr>
        <w:t>Tabea Hässler</w:t>
      </w:r>
    </w:p>
    <w:p w14:paraId="25C1E17C" w14:textId="77777777" w:rsidR="00670FDA" w:rsidRDefault="00670FDA"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p>
    <w:p w14:paraId="72E0F8EF" w14:textId="57745A87" w:rsidR="00C922CA" w:rsidRPr="0019716A" w:rsidRDefault="00C922CA"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Personal Information</w:t>
      </w:r>
    </w:p>
    <w:p w14:paraId="439AD707" w14:textId="29107A70" w:rsidR="0089651B" w:rsidRPr="00BC1E3C" w:rsidRDefault="00F80C6B" w:rsidP="0089651B">
      <w:pPr>
        <w:tabs>
          <w:tab w:val="left" w:pos="2268"/>
          <w:tab w:val="left" w:pos="2410"/>
        </w:tabs>
        <w:spacing w:before="100"/>
        <w:ind w:left="2268" w:hanging="2268"/>
        <w:rPr>
          <w:bCs/>
          <w:color w:val="000000"/>
          <w:lang w:val="en-US"/>
        </w:rPr>
      </w:pPr>
      <w:r w:rsidRPr="00BC1E3C">
        <w:rPr>
          <w:bCs/>
          <w:color w:val="000000"/>
          <w:lang w:val="en-US"/>
        </w:rPr>
        <w:t xml:space="preserve">Curator and </w:t>
      </w:r>
      <w:r w:rsidR="005B062D">
        <w:rPr>
          <w:bCs/>
          <w:color w:val="000000"/>
          <w:lang w:val="en-US"/>
        </w:rPr>
        <w:t>L</w:t>
      </w:r>
      <w:r w:rsidRPr="00BC1E3C">
        <w:rPr>
          <w:bCs/>
          <w:color w:val="000000"/>
          <w:lang w:val="en-US"/>
        </w:rPr>
        <w:t xml:space="preserve">eader </w:t>
      </w:r>
      <w:r w:rsidRPr="00BC1E3C">
        <w:rPr>
          <w:bCs/>
          <w:color w:val="000000"/>
          <w:lang w:val="en-US"/>
        </w:rPr>
        <w:tab/>
      </w:r>
      <w:r w:rsidR="0089651B" w:rsidRPr="00BC1E3C">
        <w:rPr>
          <w:b/>
          <w:color w:val="000000"/>
          <w:lang w:val="en-US"/>
        </w:rPr>
        <w:t>Global LGBTIQ+ Health Project</w:t>
      </w:r>
      <w:r w:rsidR="0089651B" w:rsidRPr="00BC1E3C">
        <w:rPr>
          <w:bCs/>
          <w:color w:val="000000"/>
          <w:lang w:val="en-US"/>
        </w:rPr>
        <w:t xml:space="preserve"> (multi-national project involving over 1</w:t>
      </w:r>
      <w:r w:rsidR="006F7A09" w:rsidRPr="00BC1E3C">
        <w:rPr>
          <w:bCs/>
          <w:color w:val="000000"/>
          <w:lang w:val="en-US"/>
        </w:rPr>
        <w:t>1</w:t>
      </w:r>
      <w:r w:rsidR="0089651B" w:rsidRPr="00BC1E3C">
        <w:rPr>
          <w:bCs/>
          <w:color w:val="000000"/>
          <w:lang w:val="en-US"/>
        </w:rPr>
        <w:t xml:space="preserve">0 researchers and practitioners from over </w:t>
      </w:r>
      <w:r w:rsidR="001D56F2" w:rsidRPr="00BC1E3C">
        <w:rPr>
          <w:bCs/>
          <w:color w:val="000000"/>
          <w:lang w:val="en-US"/>
        </w:rPr>
        <w:t>7</w:t>
      </w:r>
      <w:r w:rsidR="0089651B" w:rsidRPr="00BC1E3C">
        <w:rPr>
          <w:bCs/>
          <w:color w:val="000000"/>
          <w:lang w:val="en-US"/>
        </w:rPr>
        <w:t>0 countries and all continents)</w:t>
      </w:r>
    </w:p>
    <w:p w14:paraId="4EF6D599" w14:textId="6EAC63F8" w:rsidR="00F80C6B" w:rsidRPr="00BC1E3C" w:rsidRDefault="0089651B" w:rsidP="0089651B">
      <w:pPr>
        <w:tabs>
          <w:tab w:val="left" w:pos="2268"/>
          <w:tab w:val="left" w:pos="2410"/>
        </w:tabs>
        <w:spacing w:before="100"/>
        <w:ind w:left="2268" w:hanging="2268"/>
        <w:rPr>
          <w:bCs/>
          <w:color w:val="000000"/>
          <w:lang w:val="en-US"/>
        </w:rPr>
      </w:pPr>
      <w:r w:rsidRPr="00BC1E3C">
        <w:rPr>
          <w:bCs/>
          <w:color w:val="000000"/>
          <w:lang w:val="en-US"/>
        </w:rPr>
        <w:tab/>
      </w:r>
      <w:r w:rsidR="00F80C6B" w:rsidRPr="00BC1E3C">
        <w:rPr>
          <w:b/>
          <w:color w:val="000000"/>
          <w:lang w:val="en-US"/>
        </w:rPr>
        <w:t>Swiss LGBTIQ+ Panel</w:t>
      </w:r>
      <w:r w:rsidR="00F80C6B" w:rsidRPr="00BC1E3C">
        <w:rPr>
          <w:bCs/>
          <w:color w:val="000000"/>
          <w:lang w:val="en-US"/>
        </w:rPr>
        <w:t xml:space="preserve"> (longitudinal project </w:t>
      </w:r>
      <w:r w:rsidR="00D73D74" w:rsidRPr="00BC1E3C">
        <w:rPr>
          <w:bCs/>
          <w:color w:val="000000"/>
          <w:lang w:val="en-US"/>
        </w:rPr>
        <w:t xml:space="preserve">since 2019; </w:t>
      </w:r>
      <w:r w:rsidR="00F80C6B" w:rsidRPr="00BC1E3C">
        <w:rPr>
          <w:bCs/>
          <w:color w:val="000000"/>
          <w:lang w:val="en-US"/>
        </w:rPr>
        <w:t xml:space="preserve">sampling </w:t>
      </w:r>
      <w:r w:rsidR="00E179E4" w:rsidRPr="00BC1E3C">
        <w:rPr>
          <w:bCs/>
          <w:color w:val="000000"/>
          <w:lang w:val="en-US"/>
        </w:rPr>
        <w:t>up to 6</w:t>
      </w:r>
      <w:r w:rsidR="00F80C6B" w:rsidRPr="00BC1E3C">
        <w:rPr>
          <w:bCs/>
          <w:color w:val="000000"/>
          <w:lang w:val="en-US"/>
        </w:rPr>
        <w:t>,</w:t>
      </w:r>
      <w:r w:rsidR="00525AD9" w:rsidRPr="00BC1E3C">
        <w:rPr>
          <w:bCs/>
          <w:color w:val="000000"/>
          <w:lang w:val="en-US"/>
        </w:rPr>
        <w:t>3</w:t>
      </w:r>
      <w:r w:rsidR="00F80C6B" w:rsidRPr="00BC1E3C">
        <w:rPr>
          <w:bCs/>
          <w:color w:val="000000"/>
          <w:lang w:val="en-US"/>
        </w:rPr>
        <w:t xml:space="preserve">00 people; </w:t>
      </w:r>
      <w:hyperlink r:id="rId7" w:history="1">
        <w:r w:rsidR="00B50B46" w:rsidRPr="00BC1E3C">
          <w:rPr>
            <w:rStyle w:val="Hyperlink"/>
            <w:bCs/>
            <w:lang w:val="en-US"/>
          </w:rPr>
          <w:t>https://</w:t>
        </w:r>
        <w:proofErr w:type="spellStart"/>
        <w:r w:rsidR="00B50B46" w:rsidRPr="00BC1E3C">
          <w:rPr>
            <w:rStyle w:val="Hyperlink"/>
            <w:bCs/>
            <w:lang w:val="en-US"/>
          </w:rPr>
          <w:t>www.swiss-lgbtiq-panel.ch</w:t>
        </w:r>
        <w:proofErr w:type="spellEnd"/>
      </w:hyperlink>
      <w:r w:rsidR="00F80C6B" w:rsidRPr="00BC1E3C">
        <w:rPr>
          <w:bCs/>
          <w:color w:val="000000"/>
          <w:lang w:val="en-US"/>
        </w:rPr>
        <w:t>)</w:t>
      </w:r>
    </w:p>
    <w:p w14:paraId="4F6F134C" w14:textId="5C198BDF" w:rsidR="00F80C6B" w:rsidRPr="00BC1E3C" w:rsidRDefault="00F80C6B" w:rsidP="006B01CB">
      <w:pPr>
        <w:spacing w:before="100"/>
        <w:ind w:left="2268" w:hanging="2268"/>
        <w:rPr>
          <w:bCs/>
          <w:iCs/>
          <w:color w:val="000000"/>
          <w:lang w:val="en-US"/>
        </w:rPr>
      </w:pPr>
      <w:r w:rsidRPr="00BC1E3C">
        <w:rPr>
          <w:bCs/>
          <w:color w:val="000000"/>
          <w:lang w:val="en-US"/>
        </w:rPr>
        <w:tab/>
      </w:r>
      <w:r w:rsidRPr="00BC1E3C">
        <w:rPr>
          <w:b/>
          <w:color w:val="000000"/>
          <w:lang w:val="en-US"/>
        </w:rPr>
        <w:t>Zurich Intergroup Project</w:t>
      </w:r>
      <w:r w:rsidRPr="00BC1E3C">
        <w:rPr>
          <w:bCs/>
          <w:color w:val="000000"/>
          <w:lang w:val="en-US"/>
        </w:rPr>
        <w:t xml:space="preserve"> (multi-national project involving 43 researchers from 23 countries; </w:t>
      </w:r>
      <w:hyperlink r:id="rId8" w:history="1">
        <w:r w:rsidRPr="00BC1E3C">
          <w:rPr>
            <w:rStyle w:val="Hyperlink"/>
            <w:bCs/>
            <w:lang w:val="en-US"/>
          </w:rPr>
          <w:t>https://</w:t>
        </w:r>
        <w:proofErr w:type="spellStart"/>
        <w:r w:rsidRPr="00BC1E3C">
          <w:rPr>
            <w:rStyle w:val="Hyperlink"/>
            <w:bCs/>
            <w:lang w:val="en-US"/>
          </w:rPr>
          <w:t>intergroupproject.wixsite.com</w:t>
        </w:r>
        <w:proofErr w:type="spellEnd"/>
        <w:r w:rsidRPr="00BC1E3C">
          <w:rPr>
            <w:rStyle w:val="Hyperlink"/>
            <w:bCs/>
            <w:lang w:val="en-US"/>
          </w:rPr>
          <w:t>/intergroup</w:t>
        </w:r>
      </w:hyperlink>
      <w:r w:rsidRPr="00BC1E3C">
        <w:rPr>
          <w:bCs/>
          <w:color w:val="000000"/>
          <w:lang w:val="en-US"/>
        </w:rPr>
        <w:t>)</w:t>
      </w:r>
    </w:p>
    <w:p w14:paraId="48D9B96A" w14:textId="77777777" w:rsidR="00985339" w:rsidRPr="00BC1E3C" w:rsidRDefault="00985339" w:rsidP="000D03BD">
      <w:pPr>
        <w:tabs>
          <w:tab w:val="left" w:pos="2268"/>
        </w:tabs>
        <w:jc w:val="both"/>
        <w:rPr>
          <w:iCs/>
          <w:lang w:val="en-US"/>
        </w:rPr>
      </w:pPr>
    </w:p>
    <w:p w14:paraId="515E62E5" w14:textId="6C443478" w:rsidR="001735DA" w:rsidRPr="0019716A" w:rsidRDefault="001735DA"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Primary Research Interest</w:t>
      </w:r>
      <w:r w:rsidR="007479E9" w:rsidRPr="0019716A">
        <w:rPr>
          <w:rFonts w:ascii="Times New Roman" w:hAnsi="Times New Roman"/>
          <w:b/>
          <w:bCs/>
          <w:color w:val="21448A"/>
          <w:sz w:val="24"/>
          <w:szCs w:val="24"/>
          <w:u w:val="none"/>
          <w:lang w:val="en-US"/>
        </w:rPr>
        <w:t>s</w:t>
      </w:r>
    </w:p>
    <w:p w14:paraId="2D04BCF1" w14:textId="6BA0C445" w:rsidR="001735DA" w:rsidRPr="00BC1E3C" w:rsidRDefault="00057921" w:rsidP="000D03BD">
      <w:pPr>
        <w:rPr>
          <w:lang w:val="en-US" w:eastAsia="en-GB"/>
        </w:rPr>
      </w:pPr>
      <w:r w:rsidRPr="00BC1E3C">
        <w:rPr>
          <w:lang w:val="en-US" w:eastAsia="en-GB"/>
        </w:rPr>
        <w:t xml:space="preserve">Health Disparities, </w:t>
      </w:r>
      <w:r w:rsidR="00513696" w:rsidRPr="00BC1E3C">
        <w:rPr>
          <w:lang w:val="en-US" w:eastAsia="en-GB"/>
        </w:rPr>
        <w:t xml:space="preserve">Social Justice, </w:t>
      </w:r>
      <w:r w:rsidR="002335C1" w:rsidRPr="00BC1E3C">
        <w:rPr>
          <w:lang w:val="en-US" w:eastAsia="en-GB"/>
        </w:rPr>
        <w:t xml:space="preserve">Intergroup Relations, </w:t>
      </w:r>
      <w:r w:rsidR="001735DA" w:rsidRPr="00BC1E3C">
        <w:rPr>
          <w:lang w:val="en-US" w:eastAsia="en-GB"/>
        </w:rPr>
        <w:t>LGBTIQ+</w:t>
      </w:r>
      <w:r w:rsidR="00D95FB2" w:rsidRPr="00BC1E3C">
        <w:rPr>
          <w:lang w:val="en-US" w:eastAsia="en-GB"/>
        </w:rPr>
        <w:t xml:space="preserve"> </w:t>
      </w:r>
      <w:r w:rsidR="00761E02" w:rsidRPr="00BC1E3C">
        <w:rPr>
          <w:lang w:val="en-US" w:eastAsia="en-GB"/>
        </w:rPr>
        <w:t>People</w:t>
      </w:r>
      <w:r w:rsidR="009168DC" w:rsidRPr="00BC1E3C">
        <w:rPr>
          <w:lang w:val="en-US" w:eastAsia="en-GB"/>
        </w:rPr>
        <w:t>, Ethnic Minorities</w:t>
      </w:r>
    </w:p>
    <w:p w14:paraId="6AD48799" w14:textId="77777777" w:rsidR="00F71A6D" w:rsidRPr="00BC1E3C" w:rsidRDefault="00F71A6D" w:rsidP="000D03BD">
      <w:pPr>
        <w:rPr>
          <w:lang w:val="en-US"/>
        </w:rPr>
      </w:pPr>
    </w:p>
    <w:p w14:paraId="7A97BFDC" w14:textId="29D13A8D" w:rsidR="00C922CA" w:rsidRPr="0019716A" w:rsidRDefault="00C922CA"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Education</w:t>
      </w:r>
    </w:p>
    <w:p w14:paraId="15BFE357" w14:textId="01DAFAD2" w:rsidR="00C922CA" w:rsidRPr="00BC1E3C" w:rsidRDefault="00C922CA" w:rsidP="000D03BD">
      <w:pPr>
        <w:tabs>
          <w:tab w:val="left" w:pos="2268"/>
        </w:tabs>
        <w:ind w:left="2835" w:hanging="2835"/>
        <w:jc w:val="both"/>
        <w:rPr>
          <w:lang w:val="en-US"/>
        </w:rPr>
      </w:pPr>
      <w:r w:rsidRPr="00BC1E3C">
        <w:rPr>
          <w:lang w:val="en-US"/>
        </w:rPr>
        <w:t>09/2014 – 06/2019</w:t>
      </w:r>
      <w:r w:rsidRPr="00BC1E3C">
        <w:rPr>
          <w:lang w:val="en-US"/>
        </w:rPr>
        <w:tab/>
      </w:r>
      <w:r w:rsidRPr="00BC1E3C">
        <w:rPr>
          <w:b/>
          <w:lang w:val="en-US"/>
        </w:rPr>
        <w:t>Ph</w:t>
      </w:r>
      <w:r w:rsidR="00147318" w:rsidRPr="00BC1E3C">
        <w:rPr>
          <w:b/>
          <w:lang w:val="en-US"/>
        </w:rPr>
        <w:t>.</w:t>
      </w:r>
      <w:r w:rsidRPr="00BC1E3C">
        <w:rPr>
          <w:b/>
          <w:lang w:val="en-US"/>
        </w:rPr>
        <w:t>D</w:t>
      </w:r>
      <w:r w:rsidR="00147318" w:rsidRPr="00BC1E3C">
        <w:rPr>
          <w:b/>
          <w:lang w:val="en-US"/>
        </w:rPr>
        <w:t>.</w:t>
      </w:r>
      <w:r w:rsidR="00616BA6" w:rsidRPr="00BC1E3C">
        <w:rPr>
          <w:lang w:val="en-US"/>
        </w:rPr>
        <w:t xml:space="preserve">, </w:t>
      </w:r>
      <w:r w:rsidRPr="00BC1E3C">
        <w:rPr>
          <w:lang w:val="en-US"/>
        </w:rPr>
        <w:t>University of Zurich</w:t>
      </w:r>
      <w:r w:rsidR="00D808CC" w:rsidRPr="00BC1E3C">
        <w:rPr>
          <w:lang w:val="en-US"/>
        </w:rPr>
        <w:t xml:space="preserve">, </w:t>
      </w:r>
      <w:r w:rsidR="00C76CFC" w:rsidRPr="00BC1E3C">
        <w:rPr>
          <w:lang w:val="en-US"/>
        </w:rPr>
        <w:t xml:space="preserve">Department of Psychology, </w:t>
      </w:r>
      <w:r w:rsidRPr="00BC1E3C">
        <w:rPr>
          <w:lang w:val="en-US"/>
        </w:rPr>
        <w:t>Switzerland</w:t>
      </w:r>
    </w:p>
    <w:p w14:paraId="62D1631D" w14:textId="6067A73F" w:rsidR="00C922CA" w:rsidRPr="00BC1E3C" w:rsidRDefault="00C922CA" w:rsidP="000D03BD">
      <w:pPr>
        <w:tabs>
          <w:tab w:val="left" w:pos="2268"/>
        </w:tabs>
        <w:ind w:left="2268"/>
        <w:jc w:val="both"/>
        <w:rPr>
          <w:lang w:val="en-US"/>
        </w:rPr>
      </w:pPr>
      <w:r w:rsidRPr="00BC1E3C">
        <w:rPr>
          <w:lang w:val="en-US"/>
        </w:rPr>
        <w:t xml:space="preserve">Thesis Title: </w:t>
      </w:r>
      <w:r w:rsidR="005471CA" w:rsidRPr="00BC1E3C">
        <w:rPr>
          <w:lang w:val="en-US"/>
        </w:rPr>
        <w:t>“</w:t>
      </w:r>
      <w:r w:rsidRPr="00BC1E3C">
        <w:rPr>
          <w:lang w:val="en-US"/>
        </w:rPr>
        <w:t>Cooperation Between Advantaged and Disadvantaged Groups Toward Social Change</w:t>
      </w:r>
      <w:r w:rsidR="005471CA" w:rsidRPr="00BC1E3C">
        <w:rPr>
          <w:lang w:val="en-US"/>
        </w:rPr>
        <w:t>”</w:t>
      </w:r>
    </w:p>
    <w:p w14:paraId="4EFB383C" w14:textId="2E172558" w:rsidR="00A61A65" w:rsidRPr="00BC1E3C" w:rsidRDefault="00A61A65" w:rsidP="000D03BD">
      <w:pPr>
        <w:tabs>
          <w:tab w:val="left" w:pos="2268"/>
        </w:tabs>
        <w:ind w:left="2268"/>
        <w:jc w:val="both"/>
        <w:rPr>
          <w:lang w:val="en-US"/>
        </w:rPr>
      </w:pPr>
      <w:r w:rsidRPr="00BC1E3C">
        <w:rPr>
          <w:lang w:val="en-US"/>
        </w:rPr>
        <w:t xml:space="preserve">Advisor: Johannes Ullrich </w:t>
      </w:r>
    </w:p>
    <w:p w14:paraId="0C741DCD" w14:textId="77777777" w:rsidR="00C922CA" w:rsidRPr="00BC1E3C" w:rsidRDefault="00C922CA" w:rsidP="000D03BD">
      <w:pPr>
        <w:tabs>
          <w:tab w:val="left" w:pos="2268"/>
        </w:tabs>
        <w:ind w:left="2268" w:hanging="2268"/>
        <w:jc w:val="both"/>
        <w:rPr>
          <w:iCs/>
          <w:lang w:val="en-US"/>
        </w:rPr>
      </w:pPr>
      <w:r w:rsidRPr="00BC1E3C">
        <w:rPr>
          <w:iCs/>
          <w:lang w:val="en-US"/>
        </w:rPr>
        <w:t>08/2016</w:t>
      </w:r>
      <w:r w:rsidRPr="00BC1E3C">
        <w:rPr>
          <w:iCs/>
          <w:lang w:val="en-US"/>
        </w:rPr>
        <w:tab/>
      </w:r>
      <w:r w:rsidRPr="00BC1E3C">
        <w:rPr>
          <w:b/>
          <w:iCs/>
          <w:lang w:val="en-US"/>
        </w:rPr>
        <w:t>EASP Summer School</w:t>
      </w:r>
      <w:r w:rsidRPr="00BC1E3C">
        <w:rPr>
          <w:iCs/>
          <w:lang w:val="en-US"/>
        </w:rPr>
        <w:t xml:space="preserve"> – European Association of Social Psychology </w:t>
      </w:r>
    </w:p>
    <w:p w14:paraId="5DA802BC" w14:textId="77777777" w:rsidR="00C922CA" w:rsidRPr="00BC1E3C" w:rsidRDefault="00C922CA" w:rsidP="000D03BD">
      <w:pPr>
        <w:tabs>
          <w:tab w:val="left" w:pos="2268"/>
        </w:tabs>
        <w:ind w:left="2829" w:hanging="2829"/>
        <w:jc w:val="both"/>
        <w:rPr>
          <w:iCs/>
          <w:lang w:val="en-US"/>
        </w:rPr>
      </w:pPr>
      <w:r w:rsidRPr="00BC1E3C">
        <w:rPr>
          <w:iCs/>
          <w:lang w:val="en-US"/>
        </w:rPr>
        <w:tab/>
        <w:t xml:space="preserve">Exeter, United Kingdom </w:t>
      </w:r>
    </w:p>
    <w:p w14:paraId="2174628D" w14:textId="457483F5" w:rsidR="00C922CA" w:rsidRPr="00BC1E3C" w:rsidRDefault="00C922CA" w:rsidP="000D03BD">
      <w:pPr>
        <w:tabs>
          <w:tab w:val="left" w:pos="2268"/>
        </w:tabs>
        <w:jc w:val="both"/>
        <w:rPr>
          <w:lang w:val="en-US"/>
        </w:rPr>
      </w:pPr>
      <w:r w:rsidRPr="00BC1E3C">
        <w:rPr>
          <w:lang w:val="en-US"/>
        </w:rPr>
        <w:t xml:space="preserve">10/2012 – 07/2014 </w:t>
      </w:r>
      <w:r w:rsidRPr="00BC1E3C">
        <w:rPr>
          <w:lang w:val="en-US"/>
        </w:rPr>
        <w:tab/>
      </w:r>
      <w:r w:rsidRPr="00BC1E3C">
        <w:rPr>
          <w:b/>
          <w:lang w:val="en-US"/>
        </w:rPr>
        <w:t>M.Sc. in Psychology</w:t>
      </w:r>
      <w:r w:rsidR="00616BA6" w:rsidRPr="00BC1E3C">
        <w:rPr>
          <w:b/>
          <w:lang w:val="en-US"/>
        </w:rPr>
        <w:t>,</w:t>
      </w:r>
      <w:r w:rsidRPr="00BC1E3C">
        <w:rPr>
          <w:lang w:val="en-US"/>
        </w:rPr>
        <w:t xml:space="preserve"> University of Cologne, Germany</w:t>
      </w:r>
    </w:p>
    <w:p w14:paraId="25688066" w14:textId="01230E91" w:rsidR="00C922CA" w:rsidRPr="00BC1E3C" w:rsidRDefault="00C922CA" w:rsidP="000D03BD">
      <w:pPr>
        <w:widowControl w:val="0"/>
        <w:tabs>
          <w:tab w:val="left" w:pos="2268"/>
        </w:tabs>
        <w:autoSpaceDE w:val="0"/>
        <w:autoSpaceDN w:val="0"/>
        <w:adjustRightInd w:val="0"/>
        <w:rPr>
          <w:lang w:val="en-US"/>
        </w:rPr>
      </w:pPr>
      <w:r w:rsidRPr="00BC1E3C">
        <w:rPr>
          <w:lang w:val="en-US"/>
        </w:rPr>
        <w:t xml:space="preserve">10/2009 – 09/2012 </w:t>
      </w:r>
      <w:r w:rsidRPr="00BC1E3C">
        <w:rPr>
          <w:color w:val="000000"/>
          <w:lang w:val="en-US"/>
        </w:rPr>
        <w:tab/>
      </w:r>
      <w:r w:rsidRPr="00BC1E3C">
        <w:rPr>
          <w:b/>
          <w:lang w:val="en-US"/>
        </w:rPr>
        <w:t>B.Sc. in Psychology</w:t>
      </w:r>
      <w:r w:rsidR="00616BA6" w:rsidRPr="00BC1E3C">
        <w:rPr>
          <w:lang w:val="en-US"/>
        </w:rPr>
        <w:t xml:space="preserve">, </w:t>
      </w:r>
      <w:r w:rsidRPr="00BC1E3C">
        <w:rPr>
          <w:lang w:val="en-US"/>
        </w:rPr>
        <w:t>University of Hagen, Germany</w:t>
      </w:r>
    </w:p>
    <w:p w14:paraId="7AA1B592" w14:textId="73B6ED92" w:rsidR="00616BA6" w:rsidRPr="00BC1E3C" w:rsidRDefault="00C922CA" w:rsidP="000D03BD">
      <w:pPr>
        <w:tabs>
          <w:tab w:val="left" w:pos="2268"/>
        </w:tabs>
        <w:jc w:val="both"/>
        <w:rPr>
          <w:lang w:val="en-US"/>
        </w:rPr>
      </w:pPr>
      <w:r w:rsidRPr="00BC1E3C">
        <w:rPr>
          <w:lang w:val="en-US"/>
        </w:rPr>
        <w:t>10/2008 – 03/2012</w:t>
      </w:r>
      <w:r w:rsidRPr="00BC1E3C">
        <w:rPr>
          <w:lang w:val="en-US"/>
        </w:rPr>
        <w:tab/>
      </w:r>
      <w:r w:rsidRPr="00BC1E3C">
        <w:rPr>
          <w:b/>
          <w:lang w:val="en-US"/>
        </w:rPr>
        <w:t>B.A. in Sport Management and Communication</w:t>
      </w:r>
      <w:r w:rsidR="00616BA6" w:rsidRPr="00BC1E3C">
        <w:rPr>
          <w:lang w:val="en-US"/>
        </w:rPr>
        <w:t xml:space="preserve">, </w:t>
      </w:r>
      <w:r w:rsidRPr="00BC1E3C">
        <w:rPr>
          <w:lang w:val="en-US"/>
        </w:rPr>
        <w:t xml:space="preserve">German Sport </w:t>
      </w:r>
    </w:p>
    <w:p w14:paraId="063964A3" w14:textId="28BF9881" w:rsidR="00C922CA" w:rsidRPr="00BC1E3C" w:rsidRDefault="00616BA6" w:rsidP="000D03BD">
      <w:pPr>
        <w:tabs>
          <w:tab w:val="left" w:pos="2268"/>
        </w:tabs>
        <w:jc w:val="both"/>
        <w:rPr>
          <w:lang w:val="en-US"/>
        </w:rPr>
      </w:pPr>
      <w:r w:rsidRPr="00BC1E3C">
        <w:rPr>
          <w:lang w:val="en-US"/>
        </w:rPr>
        <w:tab/>
      </w:r>
      <w:r w:rsidR="00C922CA" w:rsidRPr="00BC1E3C">
        <w:rPr>
          <w:lang w:val="en-US"/>
        </w:rPr>
        <w:t>University Cologne, Germany</w:t>
      </w:r>
      <w:r w:rsidR="00C922CA" w:rsidRPr="00BC1E3C">
        <w:rPr>
          <w:lang w:val="en-US"/>
        </w:rPr>
        <w:tab/>
      </w:r>
    </w:p>
    <w:p w14:paraId="10E4B366" w14:textId="6BF960DE" w:rsidR="00C922CA" w:rsidRPr="00BC1E3C" w:rsidRDefault="00C922CA" w:rsidP="0059264F">
      <w:pPr>
        <w:pStyle w:val="Heading3"/>
        <w:tabs>
          <w:tab w:val="left" w:pos="2268"/>
        </w:tabs>
        <w:spacing w:before="0" w:after="240"/>
        <w:rPr>
          <w:rFonts w:ascii="Times New Roman" w:eastAsia="Times New Roman" w:hAnsi="Times New Roman" w:cs="Times New Roman"/>
          <w:b w:val="0"/>
          <w:bCs w:val="0"/>
          <w:color w:val="auto"/>
          <w:sz w:val="24"/>
          <w:szCs w:val="24"/>
          <w:lang w:val="en-US"/>
        </w:rPr>
      </w:pPr>
      <w:r w:rsidRPr="00BC1E3C">
        <w:rPr>
          <w:rFonts w:ascii="Times New Roman" w:eastAsia="Times New Roman" w:hAnsi="Times New Roman" w:cs="Times New Roman"/>
          <w:b w:val="0"/>
          <w:bCs w:val="0"/>
          <w:color w:val="auto"/>
          <w:sz w:val="24"/>
          <w:szCs w:val="24"/>
          <w:lang w:val="en-US"/>
        </w:rPr>
        <w:t>01/2011 – 04/2011</w:t>
      </w:r>
      <w:r w:rsidRPr="00BC1E3C">
        <w:rPr>
          <w:rFonts w:ascii="Times New Roman" w:eastAsia="Times New Roman" w:hAnsi="Times New Roman" w:cs="Times New Roman"/>
          <w:b w:val="0"/>
          <w:bCs w:val="0"/>
          <w:color w:val="auto"/>
          <w:sz w:val="24"/>
          <w:szCs w:val="24"/>
          <w:lang w:val="en-US"/>
        </w:rPr>
        <w:tab/>
      </w:r>
      <w:r w:rsidRPr="00BC1E3C">
        <w:rPr>
          <w:rFonts w:ascii="Times New Roman" w:eastAsia="Times New Roman" w:hAnsi="Times New Roman" w:cs="Times New Roman"/>
          <w:bCs w:val="0"/>
          <w:color w:val="auto"/>
          <w:sz w:val="24"/>
          <w:szCs w:val="24"/>
          <w:lang w:val="en-US"/>
        </w:rPr>
        <w:t>Exchange Semester</w:t>
      </w:r>
      <w:r w:rsidRPr="00BC1E3C">
        <w:rPr>
          <w:rFonts w:ascii="Times New Roman" w:eastAsia="Times New Roman" w:hAnsi="Times New Roman" w:cs="Times New Roman"/>
          <w:b w:val="0"/>
          <w:bCs w:val="0"/>
          <w:color w:val="auto"/>
          <w:sz w:val="24"/>
          <w:szCs w:val="24"/>
          <w:lang w:val="en-US"/>
        </w:rPr>
        <w:t xml:space="preserve"> at the </w:t>
      </w:r>
      <w:r w:rsidRPr="00BC1E3C">
        <w:rPr>
          <w:rFonts w:ascii="Times New Roman" w:eastAsia="Times New Roman" w:hAnsi="Times New Roman" w:cs="Times New Roman"/>
          <w:b w:val="0"/>
          <w:bCs w:val="0"/>
          <w:iCs/>
          <w:color w:val="auto"/>
          <w:sz w:val="24"/>
          <w:szCs w:val="24"/>
          <w:lang w:val="en-US"/>
        </w:rPr>
        <w:t>University</w:t>
      </w:r>
      <w:r w:rsidRPr="00BC1E3C">
        <w:rPr>
          <w:rFonts w:ascii="Times New Roman" w:eastAsia="Times New Roman" w:hAnsi="Times New Roman" w:cs="Times New Roman"/>
          <w:b w:val="0"/>
          <w:bCs w:val="0"/>
          <w:color w:val="auto"/>
          <w:sz w:val="24"/>
          <w:szCs w:val="24"/>
          <w:lang w:val="en-US"/>
        </w:rPr>
        <w:t xml:space="preserve"> of Western Ontario,</w:t>
      </w:r>
      <w:r w:rsidR="0059264F" w:rsidRPr="00BC1E3C">
        <w:rPr>
          <w:rFonts w:ascii="Times New Roman" w:eastAsia="Times New Roman" w:hAnsi="Times New Roman" w:cs="Times New Roman"/>
          <w:b w:val="0"/>
          <w:bCs w:val="0"/>
          <w:color w:val="auto"/>
          <w:sz w:val="24"/>
          <w:szCs w:val="24"/>
          <w:lang w:val="en-US"/>
        </w:rPr>
        <w:t xml:space="preserve"> Canada</w:t>
      </w:r>
    </w:p>
    <w:p w14:paraId="6395BADA" w14:textId="06A28212" w:rsidR="008B2353" w:rsidRPr="0019716A" w:rsidRDefault="008B2353" w:rsidP="008B2353">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Current Position</w:t>
      </w:r>
    </w:p>
    <w:p w14:paraId="7964B11A" w14:textId="075A4D6E" w:rsidR="00670A25" w:rsidRPr="00A91B93" w:rsidRDefault="00670A25" w:rsidP="00A91B93">
      <w:pPr>
        <w:tabs>
          <w:tab w:val="left" w:pos="2268"/>
        </w:tabs>
        <w:ind w:left="2260" w:hanging="2260"/>
        <w:jc w:val="both"/>
        <w:rPr>
          <w:iCs/>
          <w:lang w:val="en-US"/>
        </w:rPr>
      </w:pPr>
      <w:r w:rsidRPr="00BC1E3C">
        <w:rPr>
          <w:iCs/>
          <w:lang w:val="en-US"/>
        </w:rPr>
        <w:t>02/202</w:t>
      </w:r>
      <w:r>
        <w:rPr>
          <w:iCs/>
          <w:lang w:val="en-US"/>
        </w:rPr>
        <w:t>6</w:t>
      </w:r>
      <w:r w:rsidR="000352A1">
        <w:rPr>
          <w:iCs/>
          <w:lang w:val="en-US"/>
        </w:rPr>
        <w:t xml:space="preserve"> – Present</w:t>
      </w:r>
      <w:r>
        <w:rPr>
          <w:iCs/>
          <w:lang w:val="en-US"/>
        </w:rPr>
        <w:tab/>
      </w:r>
      <w:r>
        <w:rPr>
          <w:b/>
          <w:bCs/>
          <w:iCs/>
          <w:lang w:val="en-US"/>
        </w:rPr>
        <w:t xml:space="preserve">SNSF Professor, </w:t>
      </w:r>
      <w:r w:rsidRPr="00BC1E3C">
        <w:rPr>
          <w:iCs/>
          <w:lang w:val="en-US"/>
        </w:rPr>
        <w:t xml:space="preserve">University of Zurich, Switzerland </w:t>
      </w:r>
    </w:p>
    <w:p w14:paraId="30C30A93" w14:textId="77777777" w:rsidR="00C922CA" w:rsidRPr="0019716A" w:rsidRDefault="00C922CA" w:rsidP="00975C5D">
      <w:pPr>
        <w:pStyle w:val="Heading2"/>
        <w:pBdr>
          <w:bottom w:val="single" w:sz="18" w:space="1" w:color="7F7F7F" w:themeColor="text1" w:themeTint="80"/>
        </w:pBdr>
        <w:tabs>
          <w:tab w:val="left" w:pos="2268"/>
        </w:tabs>
        <w:spacing w:before="240"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Employment History</w:t>
      </w:r>
    </w:p>
    <w:p w14:paraId="41F28C77" w14:textId="77777777" w:rsidR="00701174" w:rsidRPr="00BC1E3C" w:rsidRDefault="00701174" w:rsidP="00701174">
      <w:pPr>
        <w:tabs>
          <w:tab w:val="left" w:pos="2268"/>
        </w:tabs>
        <w:ind w:left="2260" w:hanging="2260"/>
        <w:jc w:val="both"/>
        <w:rPr>
          <w:iCs/>
          <w:lang w:val="en-US"/>
        </w:rPr>
      </w:pPr>
      <w:r w:rsidRPr="00BC1E3C">
        <w:rPr>
          <w:iCs/>
          <w:lang w:val="en-US"/>
        </w:rPr>
        <w:t xml:space="preserve">02/2021 </w:t>
      </w:r>
      <w:r w:rsidRPr="00BC1E3C">
        <w:rPr>
          <w:lang w:val="en-US"/>
        </w:rPr>
        <w:t xml:space="preserve">– </w:t>
      </w:r>
      <w:r>
        <w:rPr>
          <w:lang w:val="en-US"/>
        </w:rPr>
        <w:t>01/2026</w:t>
      </w:r>
      <w:r w:rsidRPr="00BC1E3C">
        <w:rPr>
          <w:lang w:val="en-US"/>
        </w:rPr>
        <w:tab/>
      </w:r>
      <w:r w:rsidRPr="00BC1E3C">
        <w:rPr>
          <w:b/>
          <w:iCs/>
          <w:lang w:val="en-US"/>
        </w:rPr>
        <w:t xml:space="preserve">Senior </w:t>
      </w:r>
      <w:r>
        <w:rPr>
          <w:b/>
          <w:iCs/>
          <w:lang w:val="en-US"/>
        </w:rPr>
        <w:t>Researcher</w:t>
      </w:r>
      <w:r w:rsidRPr="00BC1E3C">
        <w:rPr>
          <w:bCs/>
          <w:iCs/>
          <w:lang w:val="en-US"/>
        </w:rPr>
        <w:t>,</w:t>
      </w:r>
      <w:r w:rsidRPr="00BC1E3C">
        <w:rPr>
          <w:b/>
          <w:iCs/>
          <w:lang w:val="en-US"/>
        </w:rPr>
        <w:t xml:space="preserve"> </w:t>
      </w:r>
      <w:r w:rsidRPr="00BC1E3C">
        <w:rPr>
          <w:iCs/>
          <w:lang w:val="en-US"/>
        </w:rPr>
        <w:t xml:space="preserve">University of Zurich, Switzerland </w:t>
      </w:r>
    </w:p>
    <w:p w14:paraId="11037618" w14:textId="77777777" w:rsidR="00701174" w:rsidRPr="00BC1E3C" w:rsidRDefault="00701174" w:rsidP="00701174">
      <w:pPr>
        <w:tabs>
          <w:tab w:val="left" w:pos="2268"/>
        </w:tabs>
        <w:jc w:val="both"/>
        <w:rPr>
          <w:iCs/>
          <w:lang w:val="en-US"/>
        </w:rPr>
      </w:pPr>
      <w:r w:rsidRPr="00BC1E3C">
        <w:rPr>
          <w:iCs/>
          <w:lang w:val="en-US"/>
        </w:rPr>
        <w:tab/>
        <w:t>Employed by the Chair of Social Psychology</w:t>
      </w:r>
      <w:r w:rsidRPr="00BC1E3C">
        <w:rPr>
          <w:bCs/>
          <w:color w:val="000000"/>
          <w:lang w:val="en-US"/>
        </w:rPr>
        <w:t xml:space="preserve"> </w:t>
      </w:r>
    </w:p>
    <w:p w14:paraId="20D01F99" w14:textId="3BF4AF60" w:rsidR="00AA7BD4" w:rsidRPr="00BC1E3C" w:rsidRDefault="00AA7BD4" w:rsidP="00314A13">
      <w:pPr>
        <w:tabs>
          <w:tab w:val="left" w:pos="2268"/>
        </w:tabs>
        <w:ind w:left="2260" w:hanging="2260"/>
        <w:rPr>
          <w:iCs/>
          <w:lang w:val="en-US"/>
        </w:rPr>
      </w:pPr>
      <w:r w:rsidRPr="00BC1E3C">
        <w:rPr>
          <w:iCs/>
          <w:lang w:val="en-US"/>
        </w:rPr>
        <w:t>02/2020</w:t>
      </w:r>
      <w:r w:rsidRPr="00BC1E3C">
        <w:rPr>
          <w:b/>
          <w:iCs/>
          <w:lang w:val="en-US"/>
        </w:rPr>
        <w:t xml:space="preserve"> </w:t>
      </w:r>
      <w:r w:rsidR="00B86E6B" w:rsidRPr="00BC1E3C">
        <w:rPr>
          <w:lang w:val="en-US"/>
        </w:rPr>
        <w:t xml:space="preserve">– </w:t>
      </w:r>
      <w:r w:rsidR="004E628C" w:rsidRPr="00BC1E3C">
        <w:rPr>
          <w:lang w:val="en-US"/>
        </w:rPr>
        <w:t>01/2021</w:t>
      </w:r>
      <w:r w:rsidRPr="00BC1E3C">
        <w:rPr>
          <w:b/>
          <w:iCs/>
          <w:lang w:val="en-US"/>
        </w:rPr>
        <w:tab/>
      </w:r>
      <w:r w:rsidRPr="00BC1E3C">
        <w:rPr>
          <w:b/>
          <w:iCs/>
          <w:lang w:val="en-US"/>
        </w:rPr>
        <w:tab/>
        <w:t>Postdoctoral Researcher and Lecturer</w:t>
      </w:r>
      <w:r w:rsidR="008F74CD" w:rsidRPr="00BC1E3C">
        <w:rPr>
          <w:iCs/>
          <w:lang w:val="en-US"/>
        </w:rPr>
        <w:t>,</w:t>
      </w:r>
      <w:r w:rsidR="00C41092" w:rsidRPr="00BC1E3C">
        <w:rPr>
          <w:iCs/>
          <w:lang w:val="en-US"/>
        </w:rPr>
        <w:t xml:space="preserve"> </w:t>
      </w:r>
      <w:r w:rsidRPr="00BC1E3C">
        <w:rPr>
          <w:iCs/>
          <w:lang w:val="en-US"/>
        </w:rPr>
        <w:t>University of Zurich</w:t>
      </w:r>
      <w:r w:rsidR="00CC68C8" w:rsidRPr="00BC1E3C">
        <w:rPr>
          <w:iCs/>
          <w:lang w:val="en-US"/>
        </w:rPr>
        <w:t>, Switzerland</w:t>
      </w:r>
      <w:r w:rsidRPr="00BC1E3C">
        <w:rPr>
          <w:iCs/>
          <w:lang w:val="en-US"/>
        </w:rPr>
        <w:t xml:space="preserve"> </w:t>
      </w:r>
    </w:p>
    <w:p w14:paraId="45797DEC" w14:textId="4E3F09CB" w:rsidR="00C922CA" w:rsidRPr="00BC1E3C" w:rsidRDefault="00C922CA" w:rsidP="000D03BD">
      <w:pPr>
        <w:tabs>
          <w:tab w:val="left" w:pos="2268"/>
        </w:tabs>
        <w:ind w:left="2126" w:hanging="2126"/>
        <w:jc w:val="both"/>
        <w:rPr>
          <w:lang w:val="en-US"/>
        </w:rPr>
      </w:pPr>
      <w:r w:rsidRPr="00BC1E3C">
        <w:rPr>
          <w:iCs/>
          <w:lang w:val="en-US"/>
        </w:rPr>
        <w:t>05/201</w:t>
      </w:r>
      <w:r w:rsidR="00776650" w:rsidRPr="00BC1E3C">
        <w:rPr>
          <w:iCs/>
          <w:lang w:val="en-US"/>
        </w:rPr>
        <w:t>9</w:t>
      </w:r>
      <w:r w:rsidRPr="00BC1E3C">
        <w:rPr>
          <w:iCs/>
          <w:lang w:val="en-US"/>
        </w:rPr>
        <w:t xml:space="preserve"> </w:t>
      </w:r>
      <w:r w:rsidRPr="00BC1E3C">
        <w:rPr>
          <w:lang w:val="en-US"/>
        </w:rPr>
        <w:t xml:space="preserve">– </w:t>
      </w:r>
      <w:r w:rsidR="00AA7BD4" w:rsidRPr="00BC1E3C">
        <w:rPr>
          <w:lang w:val="en-US"/>
        </w:rPr>
        <w:t>01/2020</w:t>
      </w:r>
      <w:r w:rsidRPr="00BC1E3C">
        <w:rPr>
          <w:lang w:val="en-US"/>
        </w:rPr>
        <w:tab/>
      </w:r>
      <w:r w:rsidRPr="00BC1E3C">
        <w:rPr>
          <w:lang w:val="en-US"/>
        </w:rPr>
        <w:tab/>
      </w:r>
      <w:r w:rsidRPr="00BC1E3C">
        <w:rPr>
          <w:b/>
          <w:lang w:val="en-US"/>
        </w:rPr>
        <w:t xml:space="preserve">Visiting </w:t>
      </w:r>
      <w:r w:rsidR="00175FDA" w:rsidRPr="00BC1E3C">
        <w:rPr>
          <w:b/>
          <w:lang w:val="en-US"/>
        </w:rPr>
        <w:t>Research Fellow</w:t>
      </w:r>
      <w:r w:rsidR="008F74CD" w:rsidRPr="00BC1E3C">
        <w:rPr>
          <w:lang w:val="en-US"/>
        </w:rPr>
        <w:t xml:space="preserve">, </w:t>
      </w:r>
      <w:r w:rsidRPr="00BC1E3C">
        <w:rPr>
          <w:lang w:val="en-US"/>
        </w:rPr>
        <w:t>University of Washington</w:t>
      </w:r>
      <w:r w:rsidR="00D247B7" w:rsidRPr="00BC1E3C">
        <w:rPr>
          <w:lang w:val="en-US"/>
        </w:rPr>
        <w:t xml:space="preserve">, </w:t>
      </w:r>
      <w:r w:rsidR="00C37CA3" w:rsidRPr="00BC1E3C">
        <w:rPr>
          <w:lang w:val="en-US"/>
        </w:rPr>
        <w:t>U.S.</w:t>
      </w:r>
    </w:p>
    <w:p w14:paraId="23DC0052" w14:textId="2FADDC99" w:rsidR="00C922CA" w:rsidRPr="00BC1E3C" w:rsidRDefault="00C922CA" w:rsidP="00314A13">
      <w:pPr>
        <w:tabs>
          <w:tab w:val="left" w:pos="2268"/>
        </w:tabs>
        <w:ind w:left="2260" w:hanging="2260"/>
        <w:rPr>
          <w:iCs/>
          <w:lang w:val="en-US"/>
        </w:rPr>
      </w:pPr>
      <w:r w:rsidRPr="00BC1E3C">
        <w:rPr>
          <w:iCs/>
          <w:lang w:val="en-US"/>
        </w:rPr>
        <w:t xml:space="preserve">09/2014 </w:t>
      </w:r>
      <w:r w:rsidRPr="00BC1E3C">
        <w:rPr>
          <w:lang w:val="en-US"/>
        </w:rPr>
        <w:t xml:space="preserve">– </w:t>
      </w:r>
      <w:r w:rsidR="00AA7BD4" w:rsidRPr="00BC1E3C">
        <w:rPr>
          <w:lang w:val="en-US"/>
        </w:rPr>
        <w:t>05/2019</w:t>
      </w:r>
      <w:r w:rsidRPr="00BC1E3C">
        <w:rPr>
          <w:i/>
          <w:iCs/>
          <w:lang w:val="en-US"/>
        </w:rPr>
        <w:tab/>
      </w:r>
      <w:r w:rsidRPr="00BC1E3C">
        <w:rPr>
          <w:i/>
          <w:iCs/>
          <w:lang w:val="en-US"/>
        </w:rPr>
        <w:tab/>
      </w:r>
      <w:r w:rsidRPr="00BC1E3C">
        <w:rPr>
          <w:b/>
          <w:iCs/>
          <w:lang w:val="en-US"/>
        </w:rPr>
        <w:t>Doctoral Researcher and Lecturer</w:t>
      </w:r>
      <w:r w:rsidR="008F74CD" w:rsidRPr="00BC1E3C">
        <w:rPr>
          <w:bCs/>
          <w:iCs/>
          <w:lang w:val="en-US"/>
        </w:rPr>
        <w:t xml:space="preserve">, </w:t>
      </w:r>
      <w:r w:rsidRPr="00BC1E3C">
        <w:rPr>
          <w:iCs/>
          <w:lang w:val="en-US"/>
        </w:rPr>
        <w:t>University of Zurich</w:t>
      </w:r>
      <w:r w:rsidR="00CC68C8" w:rsidRPr="00BC1E3C">
        <w:rPr>
          <w:iCs/>
          <w:lang w:val="en-US"/>
        </w:rPr>
        <w:t>, Switzerland</w:t>
      </w:r>
    </w:p>
    <w:p w14:paraId="016CEEDD" w14:textId="33B631ED" w:rsidR="006A1A56" w:rsidRPr="00BC1E3C" w:rsidRDefault="006A1A56" w:rsidP="00314A13">
      <w:pPr>
        <w:tabs>
          <w:tab w:val="left" w:pos="2268"/>
        </w:tabs>
        <w:ind w:left="2832" w:hanging="2832"/>
        <w:jc w:val="both"/>
        <w:rPr>
          <w:lang w:val="en-US"/>
        </w:rPr>
      </w:pPr>
      <w:r w:rsidRPr="00BC1E3C">
        <w:rPr>
          <w:lang w:val="en-US"/>
        </w:rPr>
        <w:t>10/2011 – 03/2013</w:t>
      </w:r>
      <w:r w:rsidRPr="00BC1E3C">
        <w:rPr>
          <w:lang w:val="en-US"/>
        </w:rPr>
        <w:tab/>
      </w:r>
      <w:r w:rsidRPr="00BC1E3C">
        <w:rPr>
          <w:b/>
          <w:bCs/>
          <w:lang w:val="en-US"/>
        </w:rPr>
        <w:t>Student Research Assistant</w:t>
      </w:r>
      <w:r w:rsidR="008F74CD" w:rsidRPr="00BC1E3C">
        <w:rPr>
          <w:lang w:val="en-US"/>
        </w:rPr>
        <w:t xml:space="preserve">, </w:t>
      </w:r>
      <w:r w:rsidRPr="00BC1E3C">
        <w:rPr>
          <w:lang w:val="en-US"/>
        </w:rPr>
        <w:t xml:space="preserve">University of Hagen, Germany </w:t>
      </w:r>
    </w:p>
    <w:p w14:paraId="6E0EF0A7" w14:textId="37443815" w:rsidR="006A1A56" w:rsidRPr="00BC1E3C" w:rsidRDefault="006A1A56" w:rsidP="000D03BD">
      <w:pPr>
        <w:tabs>
          <w:tab w:val="left" w:pos="2268"/>
        </w:tabs>
        <w:ind w:left="2268" w:hanging="2268"/>
        <w:rPr>
          <w:iCs/>
          <w:lang w:val="en-US"/>
        </w:rPr>
      </w:pPr>
      <w:r w:rsidRPr="00BC1E3C">
        <w:rPr>
          <w:lang w:val="en-US"/>
        </w:rPr>
        <w:t>04/2010 – 06/2010</w:t>
      </w:r>
      <w:r w:rsidRPr="00BC1E3C">
        <w:rPr>
          <w:lang w:val="en-US"/>
        </w:rPr>
        <w:tab/>
      </w:r>
      <w:r w:rsidRPr="00BC1E3C">
        <w:rPr>
          <w:b/>
          <w:bCs/>
          <w:lang w:val="en-US"/>
        </w:rPr>
        <w:t>Student Research Assistant</w:t>
      </w:r>
      <w:r w:rsidR="008F74CD" w:rsidRPr="00BC1E3C">
        <w:rPr>
          <w:lang w:val="en-US"/>
        </w:rPr>
        <w:t xml:space="preserve">, </w:t>
      </w:r>
      <w:r w:rsidRPr="00BC1E3C">
        <w:rPr>
          <w:iCs/>
          <w:lang w:val="en-US"/>
        </w:rPr>
        <w:t xml:space="preserve">Sports University Cologne, Germany </w:t>
      </w:r>
    </w:p>
    <w:p w14:paraId="7675E435" w14:textId="57C5829E" w:rsidR="00BF2F3A" w:rsidRPr="00BF2F3A" w:rsidRDefault="006A1A56" w:rsidP="00BF2F3A">
      <w:pPr>
        <w:tabs>
          <w:tab w:val="left" w:pos="2268"/>
        </w:tabs>
        <w:spacing w:after="100"/>
        <w:rPr>
          <w:iCs/>
          <w:lang w:val="en-US"/>
        </w:rPr>
      </w:pPr>
      <w:r w:rsidRPr="00BC1E3C">
        <w:rPr>
          <w:iCs/>
          <w:lang w:val="en-US"/>
        </w:rPr>
        <w:tab/>
      </w:r>
      <w:r w:rsidR="00BF2F3A">
        <w:rPr>
          <w:iCs/>
          <w:lang w:val="en-US"/>
        </w:rPr>
        <w:t xml:space="preserve">   </w:t>
      </w:r>
    </w:p>
    <w:p w14:paraId="33D31365" w14:textId="77777777" w:rsidR="00BF2F3A" w:rsidRDefault="00BF2F3A">
      <w:pPr>
        <w:rPr>
          <w:b/>
          <w:bCs/>
          <w:color w:val="21448A"/>
          <w:lang w:val="en-US" w:eastAsia="de-DE"/>
        </w:rPr>
      </w:pPr>
      <w:r>
        <w:rPr>
          <w:b/>
          <w:bCs/>
          <w:color w:val="21448A"/>
          <w:lang w:val="en-US"/>
        </w:rPr>
        <w:br w:type="page"/>
      </w:r>
    </w:p>
    <w:p w14:paraId="13DD4B5C" w14:textId="35EBD83B" w:rsidR="00201AF1" w:rsidRPr="0019716A" w:rsidRDefault="000716F1" w:rsidP="00DE02B8">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lastRenderedPageBreak/>
        <w:t>Research Stays</w:t>
      </w:r>
      <w:r w:rsidR="00DE02B8" w:rsidRPr="0019716A">
        <w:rPr>
          <w:rFonts w:ascii="Times New Roman" w:hAnsi="Times New Roman"/>
          <w:b/>
          <w:bCs/>
          <w:color w:val="21448A"/>
          <w:sz w:val="24"/>
          <w:szCs w:val="24"/>
          <w:u w:val="none"/>
          <w:lang w:val="en-US"/>
        </w:rPr>
        <w:t xml:space="preserve"> </w:t>
      </w:r>
    </w:p>
    <w:p w14:paraId="4742307A" w14:textId="228ACBEB" w:rsidR="005F4A54" w:rsidRPr="00BC1E3C" w:rsidRDefault="005F4A54" w:rsidP="005F4A54">
      <w:pPr>
        <w:tabs>
          <w:tab w:val="left" w:pos="2268"/>
        </w:tabs>
        <w:spacing w:after="60"/>
        <w:ind w:left="2832" w:hanging="2832"/>
        <w:jc w:val="both"/>
        <w:rPr>
          <w:iCs/>
          <w:color w:val="000000" w:themeColor="text1"/>
          <w:lang w:val="en-US"/>
        </w:rPr>
      </w:pPr>
      <w:r w:rsidRPr="00BC1E3C">
        <w:rPr>
          <w:iCs/>
          <w:color w:val="000000" w:themeColor="text1"/>
          <w:lang w:val="en-US"/>
        </w:rPr>
        <w:t>1</w:t>
      </w:r>
      <w:r>
        <w:rPr>
          <w:iCs/>
          <w:color w:val="000000" w:themeColor="text1"/>
          <w:lang w:val="en-US"/>
        </w:rPr>
        <w:t>1</w:t>
      </w:r>
      <w:r w:rsidRPr="00BC1E3C">
        <w:rPr>
          <w:iCs/>
          <w:color w:val="000000" w:themeColor="text1"/>
          <w:lang w:val="en-US"/>
        </w:rPr>
        <w:t>/202</w:t>
      </w:r>
      <w:r>
        <w:rPr>
          <w:iCs/>
          <w:color w:val="000000" w:themeColor="text1"/>
          <w:lang w:val="en-US"/>
        </w:rPr>
        <w:t>5</w:t>
      </w:r>
      <w:r w:rsidRPr="00BC1E3C">
        <w:rPr>
          <w:iCs/>
          <w:color w:val="000000" w:themeColor="text1"/>
          <w:lang w:val="en-US"/>
        </w:rPr>
        <w:tab/>
      </w:r>
      <w:r w:rsidRPr="00BC1E3C">
        <w:rPr>
          <w:color w:val="000000" w:themeColor="text1"/>
          <w:lang w:val="en-US"/>
        </w:rPr>
        <w:t xml:space="preserve">Research </w:t>
      </w:r>
      <w:r w:rsidR="00662CE6" w:rsidRPr="00BC1E3C">
        <w:rPr>
          <w:color w:val="000000" w:themeColor="text1"/>
          <w:lang w:val="en-US"/>
        </w:rPr>
        <w:t xml:space="preserve">Stay </w:t>
      </w:r>
      <w:r w:rsidRPr="00BC1E3C">
        <w:rPr>
          <w:color w:val="000000" w:themeColor="text1"/>
          <w:lang w:val="en-US"/>
        </w:rPr>
        <w:t>at</w:t>
      </w:r>
      <w:r w:rsidRPr="00BC1E3C">
        <w:rPr>
          <w:iCs/>
          <w:color w:val="000000" w:themeColor="text1"/>
          <w:lang w:val="en-US"/>
        </w:rPr>
        <w:t xml:space="preserve"> </w:t>
      </w:r>
      <w:r w:rsidR="00B85AAC">
        <w:rPr>
          <w:iCs/>
          <w:color w:val="000000" w:themeColor="text1"/>
          <w:lang w:val="en-US"/>
        </w:rPr>
        <w:t xml:space="preserve">the </w:t>
      </w:r>
      <w:r>
        <w:rPr>
          <w:iCs/>
          <w:color w:val="000000" w:themeColor="text1"/>
          <w:lang w:val="en-US"/>
        </w:rPr>
        <w:t xml:space="preserve">Australian National </w:t>
      </w:r>
      <w:r w:rsidRPr="00BC1E3C">
        <w:rPr>
          <w:iCs/>
          <w:color w:val="000000" w:themeColor="text1"/>
          <w:lang w:val="en-US"/>
        </w:rPr>
        <w:t xml:space="preserve">University, </w:t>
      </w:r>
      <w:r w:rsidRPr="00BC1E3C">
        <w:rPr>
          <w:iCs/>
          <w:lang w:val="en-US"/>
        </w:rPr>
        <w:t>Australia</w:t>
      </w:r>
    </w:p>
    <w:p w14:paraId="3819317D" w14:textId="02A8E9F9" w:rsidR="005F4A54" w:rsidRPr="00BC1E3C" w:rsidRDefault="005F4A54" w:rsidP="005F4A54">
      <w:pPr>
        <w:tabs>
          <w:tab w:val="left" w:pos="2268"/>
        </w:tabs>
        <w:spacing w:after="60"/>
        <w:ind w:left="2832" w:hanging="2832"/>
        <w:jc w:val="both"/>
        <w:rPr>
          <w:iCs/>
          <w:color w:val="000000" w:themeColor="text1"/>
          <w:lang w:val="en-US"/>
        </w:rPr>
      </w:pPr>
      <w:r w:rsidRPr="00BC1E3C">
        <w:rPr>
          <w:iCs/>
          <w:color w:val="000000" w:themeColor="text1"/>
          <w:lang w:val="en-US"/>
        </w:rPr>
        <w:t>10/202</w:t>
      </w:r>
      <w:r>
        <w:rPr>
          <w:iCs/>
          <w:color w:val="000000" w:themeColor="text1"/>
          <w:lang w:val="en-US"/>
        </w:rPr>
        <w:t>5</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w:t>
      </w:r>
      <w:r w:rsidR="00B85AAC">
        <w:rPr>
          <w:iCs/>
          <w:color w:val="000000" w:themeColor="text1"/>
          <w:lang w:val="en-US"/>
        </w:rPr>
        <w:t xml:space="preserve">the </w:t>
      </w:r>
      <w:r w:rsidRPr="00BC1E3C">
        <w:rPr>
          <w:iCs/>
          <w:color w:val="000000" w:themeColor="text1"/>
          <w:lang w:val="en-US"/>
        </w:rPr>
        <w:t xml:space="preserve">University of Queensland, </w:t>
      </w:r>
      <w:r w:rsidRPr="00BC1E3C">
        <w:rPr>
          <w:iCs/>
          <w:lang w:val="en-US"/>
        </w:rPr>
        <w:t>Australia</w:t>
      </w:r>
    </w:p>
    <w:p w14:paraId="69CA884A" w14:textId="4F424317" w:rsidR="00052455" w:rsidRPr="00BC1E3C" w:rsidRDefault="00052455" w:rsidP="00052455">
      <w:pPr>
        <w:tabs>
          <w:tab w:val="left" w:pos="2268"/>
        </w:tabs>
        <w:spacing w:after="60"/>
        <w:ind w:left="2832" w:hanging="2832"/>
        <w:jc w:val="both"/>
        <w:rPr>
          <w:iCs/>
          <w:color w:val="000000" w:themeColor="text1"/>
          <w:lang w:val="en-US"/>
        </w:rPr>
      </w:pPr>
      <w:r w:rsidRPr="00BC1E3C">
        <w:rPr>
          <w:iCs/>
          <w:color w:val="000000" w:themeColor="text1"/>
          <w:lang w:val="en-US"/>
        </w:rPr>
        <w:t xml:space="preserve">10/2023 </w:t>
      </w:r>
      <w:r w:rsidRPr="00BC1E3C">
        <w:rPr>
          <w:color w:val="000000" w:themeColor="text1"/>
          <w:lang w:val="en-US"/>
        </w:rPr>
        <w:t>–</w:t>
      </w:r>
      <w:r w:rsidRPr="00BC1E3C">
        <w:rPr>
          <w:lang w:val="en-US"/>
        </w:rPr>
        <w:t xml:space="preserve"> </w:t>
      </w:r>
      <w:r w:rsidRPr="00BC1E3C">
        <w:rPr>
          <w:iCs/>
          <w:color w:val="000000" w:themeColor="text1"/>
          <w:lang w:val="en-US"/>
        </w:rPr>
        <w:t>11/2023</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w:t>
      </w:r>
      <w:r w:rsidR="00B85AAC">
        <w:rPr>
          <w:iCs/>
          <w:color w:val="000000" w:themeColor="text1"/>
          <w:lang w:val="en-US"/>
        </w:rPr>
        <w:t xml:space="preserve">the </w:t>
      </w:r>
      <w:r w:rsidRPr="00BC1E3C">
        <w:rPr>
          <w:iCs/>
          <w:color w:val="000000" w:themeColor="text1"/>
          <w:lang w:val="en-US"/>
        </w:rPr>
        <w:t xml:space="preserve">University of Queensland, </w:t>
      </w:r>
      <w:r w:rsidRPr="00BC1E3C">
        <w:rPr>
          <w:iCs/>
          <w:lang w:val="en-US"/>
        </w:rPr>
        <w:t>Australia</w:t>
      </w:r>
    </w:p>
    <w:p w14:paraId="350E29B9" w14:textId="2925B86D" w:rsidR="00052455" w:rsidRPr="00BC1E3C" w:rsidRDefault="00052455" w:rsidP="00052455">
      <w:pPr>
        <w:tabs>
          <w:tab w:val="left" w:pos="2268"/>
        </w:tabs>
        <w:spacing w:after="60"/>
        <w:ind w:left="2832" w:hanging="2832"/>
        <w:jc w:val="both"/>
        <w:rPr>
          <w:iCs/>
          <w:color w:val="000000" w:themeColor="text1"/>
          <w:lang w:val="en-US"/>
        </w:rPr>
      </w:pPr>
      <w:r w:rsidRPr="00BC1E3C">
        <w:rPr>
          <w:iCs/>
          <w:color w:val="000000" w:themeColor="text1"/>
          <w:lang w:val="en-US"/>
        </w:rPr>
        <w:t xml:space="preserve">09/2022 </w:t>
      </w:r>
      <w:r w:rsidRPr="00BC1E3C">
        <w:rPr>
          <w:color w:val="000000" w:themeColor="text1"/>
          <w:lang w:val="en-US"/>
        </w:rPr>
        <w:t>–</w:t>
      </w:r>
      <w:r w:rsidRPr="00BC1E3C">
        <w:rPr>
          <w:lang w:val="en-US"/>
        </w:rPr>
        <w:t xml:space="preserve"> </w:t>
      </w:r>
      <w:r w:rsidRPr="00BC1E3C">
        <w:rPr>
          <w:iCs/>
          <w:color w:val="000000" w:themeColor="text1"/>
          <w:lang w:val="en-US"/>
        </w:rPr>
        <w:t>10/2022</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Princeton University, </w:t>
      </w:r>
      <w:r w:rsidRPr="00BC1E3C">
        <w:rPr>
          <w:iCs/>
          <w:lang w:val="en-US"/>
        </w:rPr>
        <w:t>U.S.</w:t>
      </w:r>
    </w:p>
    <w:p w14:paraId="6E84BF35" w14:textId="77777777" w:rsidR="000716F1" w:rsidRPr="00BC1E3C" w:rsidRDefault="000716F1" w:rsidP="000716F1">
      <w:pPr>
        <w:tabs>
          <w:tab w:val="left" w:pos="2268"/>
        </w:tabs>
        <w:spacing w:after="60"/>
        <w:ind w:left="2832" w:hanging="2832"/>
        <w:jc w:val="both"/>
        <w:rPr>
          <w:iCs/>
          <w:color w:val="000000" w:themeColor="text1"/>
          <w:lang w:val="en-US"/>
        </w:rPr>
      </w:pPr>
      <w:r w:rsidRPr="00BC1E3C">
        <w:rPr>
          <w:iCs/>
          <w:color w:val="000000" w:themeColor="text1"/>
          <w:lang w:val="en-US"/>
        </w:rPr>
        <w:t xml:space="preserve">10/2021 </w:t>
      </w:r>
      <w:r w:rsidRPr="00BC1E3C">
        <w:rPr>
          <w:color w:val="000000" w:themeColor="text1"/>
          <w:lang w:val="en-US"/>
        </w:rPr>
        <w:t>–</w:t>
      </w:r>
      <w:r w:rsidRPr="00BC1E3C">
        <w:rPr>
          <w:lang w:val="en-US"/>
        </w:rPr>
        <w:t xml:space="preserve"> </w:t>
      </w:r>
      <w:r w:rsidRPr="00BC1E3C">
        <w:rPr>
          <w:iCs/>
          <w:color w:val="000000" w:themeColor="text1"/>
          <w:lang w:val="en-US"/>
        </w:rPr>
        <w:t>04/2022</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McGill University, Canada </w:t>
      </w:r>
      <w:r w:rsidRPr="00BC1E3C">
        <w:rPr>
          <w:color w:val="000000" w:themeColor="text1"/>
          <w:lang w:val="en-US"/>
        </w:rPr>
        <w:t xml:space="preserve"> </w:t>
      </w:r>
    </w:p>
    <w:p w14:paraId="75A85341" w14:textId="77777777" w:rsidR="000716F1" w:rsidRPr="00BC1E3C" w:rsidRDefault="000716F1" w:rsidP="000716F1">
      <w:pPr>
        <w:tabs>
          <w:tab w:val="left" w:pos="2268"/>
        </w:tabs>
        <w:spacing w:after="60"/>
        <w:ind w:left="2832" w:hanging="2832"/>
        <w:jc w:val="both"/>
        <w:rPr>
          <w:iCs/>
          <w:color w:val="000000" w:themeColor="text1"/>
          <w:lang w:val="en-US"/>
        </w:rPr>
      </w:pPr>
      <w:r w:rsidRPr="00BC1E3C">
        <w:rPr>
          <w:iCs/>
          <w:color w:val="000000" w:themeColor="text1"/>
          <w:lang w:val="en-US"/>
        </w:rPr>
        <w:t xml:space="preserve">05/2021 </w:t>
      </w:r>
      <w:r w:rsidRPr="00BC1E3C">
        <w:rPr>
          <w:color w:val="000000" w:themeColor="text1"/>
          <w:lang w:val="en-US"/>
        </w:rPr>
        <w:t>–</w:t>
      </w:r>
      <w:r w:rsidRPr="00BC1E3C">
        <w:rPr>
          <w:iCs/>
          <w:color w:val="000000" w:themeColor="text1"/>
          <w:lang w:val="en-US"/>
        </w:rPr>
        <w:t xml:space="preserve"> 08/2021</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the University College Dublin, Ireland </w:t>
      </w:r>
    </w:p>
    <w:p w14:paraId="558EE052" w14:textId="77777777" w:rsidR="000716F1" w:rsidRPr="00BC1E3C" w:rsidRDefault="000716F1" w:rsidP="000716F1">
      <w:pPr>
        <w:tabs>
          <w:tab w:val="left" w:pos="2268"/>
        </w:tabs>
        <w:spacing w:after="60"/>
        <w:ind w:left="2832" w:hanging="2832"/>
        <w:jc w:val="both"/>
        <w:rPr>
          <w:iCs/>
          <w:color w:val="000000" w:themeColor="text1"/>
          <w:lang w:val="en-US"/>
        </w:rPr>
      </w:pPr>
      <w:r w:rsidRPr="00BC1E3C">
        <w:rPr>
          <w:iCs/>
          <w:color w:val="000000" w:themeColor="text1"/>
          <w:lang w:val="en-US"/>
        </w:rPr>
        <w:t xml:space="preserve">06/2018 </w:t>
      </w:r>
      <w:r w:rsidRPr="00BC1E3C">
        <w:rPr>
          <w:color w:val="000000" w:themeColor="text1"/>
          <w:lang w:val="en-US"/>
        </w:rPr>
        <w:t>–</w:t>
      </w:r>
      <w:r w:rsidRPr="00BC1E3C">
        <w:rPr>
          <w:iCs/>
          <w:color w:val="000000" w:themeColor="text1"/>
          <w:lang w:val="en-US"/>
        </w:rPr>
        <w:t xml:space="preserve"> 07/2018</w:t>
      </w:r>
      <w:r w:rsidRPr="00BC1E3C">
        <w:rPr>
          <w:iCs/>
          <w:color w:val="000000" w:themeColor="text1"/>
          <w:lang w:val="en-US"/>
        </w:rPr>
        <w:tab/>
      </w:r>
      <w:r w:rsidRPr="00BC1E3C">
        <w:rPr>
          <w:color w:val="000000" w:themeColor="text1"/>
          <w:lang w:val="en-US"/>
        </w:rPr>
        <w:t>Research Stay at</w:t>
      </w:r>
      <w:r w:rsidRPr="00BC1E3C">
        <w:rPr>
          <w:iCs/>
          <w:color w:val="000000" w:themeColor="text1"/>
          <w:lang w:val="en-US"/>
        </w:rPr>
        <w:t xml:space="preserve"> the Simon Fraser University, Canada </w:t>
      </w:r>
    </w:p>
    <w:p w14:paraId="340A68A3" w14:textId="77777777" w:rsidR="00D8050F" w:rsidRPr="00BC1E3C" w:rsidRDefault="000716F1" w:rsidP="00D8050F">
      <w:pPr>
        <w:tabs>
          <w:tab w:val="left" w:pos="2268"/>
        </w:tabs>
        <w:spacing w:after="60"/>
        <w:ind w:left="1440" w:hanging="1440"/>
        <w:jc w:val="both"/>
        <w:rPr>
          <w:iCs/>
          <w:lang w:val="en-US"/>
        </w:rPr>
      </w:pPr>
      <w:r w:rsidRPr="00BC1E3C">
        <w:rPr>
          <w:iCs/>
          <w:lang w:val="en-US"/>
        </w:rPr>
        <w:t xml:space="preserve">02/2016 </w:t>
      </w:r>
      <w:r w:rsidRPr="00BC1E3C">
        <w:rPr>
          <w:lang w:val="en-US"/>
        </w:rPr>
        <w:t>–</w:t>
      </w:r>
      <w:r w:rsidRPr="00BC1E3C">
        <w:rPr>
          <w:iCs/>
          <w:lang w:val="en-US"/>
        </w:rPr>
        <w:t xml:space="preserve"> 04/2016</w:t>
      </w:r>
      <w:r w:rsidRPr="00BC1E3C">
        <w:rPr>
          <w:iCs/>
          <w:lang w:val="en-US"/>
        </w:rPr>
        <w:tab/>
      </w:r>
      <w:r w:rsidRPr="00BC1E3C">
        <w:rPr>
          <w:lang w:val="en-US"/>
        </w:rPr>
        <w:t>Research Stay at</w:t>
      </w:r>
      <w:r w:rsidRPr="00BC1E3C">
        <w:rPr>
          <w:iCs/>
          <w:lang w:val="en-US"/>
        </w:rPr>
        <w:t xml:space="preserve"> </w:t>
      </w:r>
      <w:r w:rsidR="00D8050F" w:rsidRPr="00BC1E3C">
        <w:rPr>
          <w:lang w:val="en-US"/>
        </w:rPr>
        <w:t xml:space="preserve">the </w:t>
      </w:r>
      <w:r w:rsidR="00D8050F" w:rsidRPr="00BC1E3C">
        <w:rPr>
          <w:iCs/>
          <w:lang w:val="en-US"/>
        </w:rPr>
        <w:t xml:space="preserve">Pontificia Universidad Católica de Chile, Chile </w:t>
      </w:r>
    </w:p>
    <w:p w14:paraId="76659066" w14:textId="5551893A" w:rsidR="000716F1" w:rsidRPr="00BC1E3C" w:rsidRDefault="000716F1" w:rsidP="00D8050F">
      <w:pPr>
        <w:tabs>
          <w:tab w:val="left" w:pos="2268"/>
        </w:tabs>
        <w:spacing w:after="60"/>
        <w:ind w:left="2268" w:hanging="2268"/>
        <w:jc w:val="both"/>
        <w:rPr>
          <w:iCs/>
          <w:lang w:val="en-US"/>
        </w:rPr>
      </w:pPr>
      <w:r w:rsidRPr="00BC1E3C">
        <w:rPr>
          <w:iCs/>
          <w:lang w:val="en-US"/>
        </w:rPr>
        <w:t xml:space="preserve">10/2013 </w:t>
      </w:r>
      <w:r w:rsidRPr="00BC1E3C">
        <w:rPr>
          <w:lang w:val="en-US"/>
        </w:rPr>
        <w:t>–</w:t>
      </w:r>
      <w:r w:rsidRPr="00BC1E3C">
        <w:rPr>
          <w:iCs/>
          <w:lang w:val="en-US"/>
        </w:rPr>
        <w:t xml:space="preserve"> 01/2014</w:t>
      </w:r>
      <w:r w:rsidRPr="00BC1E3C">
        <w:rPr>
          <w:iCs/>
          <w:lang w:val="en-US"/>
        </w:rPr>
        <w:tab/>
      </w:r>
      <w:r w:rsidRPr="00BC1E3C">
        <w:rPr>
          <w:lang w:val="en-US"/>
        </w:rPr>
        <w:t xml:space="preserve">Research Internship at the </w:t>
      </w:r>
      <w:r w:rsidR="00F453FC" w:rsidRPr="00BC1E3C">
        <w:rPr>
          <w:iCs/>
          <w:lang w:val="en-US"/>
        </w:rPr>
        <w:t>Pontificia Universidad Católica de Chile</w:t>
      </w:r>
      <w:r w:rsidR="00D8050F" w:rsidRPr="00BC1E3C">
        <w:rPr>
          <w:iCs/>
          <w:lang w:val="en-US"/>
        </w:rPr>
        <w:t>, Chile</w:t>
      </w:r>
      <w:r w:rsidRPr="00BC1E3C">
        <w:rPr>
          <w:iCs/>
          <w:lang w:val="en-US"/>
        </w:rPr>
        <w:t xml:space="preserve"> </w:t>
      </w:r>
    </w:p>
    <w:p w14:paraId="31619968" w14:textId="77777777" w:rsidR="000716F1" w:rsidRPr="00BC1E3C" w:rsidRDefault="000716F1" w:rsidP="000716F1">
      <w:pPr>
        <w:tabs>
          <w:tab w:val="left" w:pos="2268"/>
        </w:tabs>
        <w:spacing w:after="60"/>
        <w:ind w:left="2832" w:hanging="2832"/>
        <w:jc w:val="both"/>
        <w:rPr>
          <w:iCs/>
          <w:lang w:val="en-US"/>
        </w:rPr>
      </w:pPr>
      <w:r w:rsidRPr="00BC1E3C">
        <w:rPr>
          <w:iCs/>
          <w:lang w:val="en-US"/>
        </w:rPr>
        <w:t>02/2013 – 04/2013</w:t>
      </w:r>
      <w:r w:rsidRPr="00BC1E3C">
        <w:rPr>
          <w:i/>
          <w:iCs/>
          <w:lang w:val="en-US"/>
        </w:rPr>
        <w:tab/>
      </w:r>
      <w:r w:rsidRPr="00BC1E3C">
        <w:rPr>
          <w:iCs/>
          <w:lang w:val="en-US"/>
        </w:rPr>
        <w:t>Research</w:t>
      </w:r>
      <w:r w:rsidRPr="00BC1E3C">
        <w:rPr>
          <w:i/>
          <w:iCs/>
          <w:lang w:val="en-US"/>
        </w:rPr>
        <w:t xml:space="preserve"> </w:t>
      </w:r>
      <w:r w:rsidRPr="00BC1E3C">
        <w:rPr>
          <w:iCs/>
          <w:lang w:val="en-US"/>
        </w:rPr>
        <w:t xml:space="preserve">Internship at the University of Auckland, New Zealand </w:t>
      </w:r>
    </w:p>
    <w:p w14:paraId="08470A78" w14:textId="77777777" w:rsidR="000716F1" w:rsidRPr="00BC1E3C" w:rsidRDefault="000716F1" w:rsidP="000716F1">
      <w:pPr>
        <w:tabs>
          <w:tab w:val="left" w:pos="2268"/>
        </w:tabs>
        <w:spacing w:after="60"/>
        <w:ind w:left="2832" w:hanging="2832"/>
        <w:jc w:val="both"/>
        <w:rPr>
          <w:iCs/>
          <w:lang w:val="en-US"/>
        </w:rPr>
      </w:pPr>
      <w:r w:rsidRPr="00BC1E3C">
        <w:rPr>
          <w:iCs/>
          <w:lang w:val="en-US"/>
        </w:rPr>
        <w:t>07/2012 – 08/2012</w:t>
      </w:r>
      <w:r w:rsidRPr="00BC1E3C">
        <w:rPr>
          <w:i/>
          <w:iCs/>
          <w:lang w:val="en-US"/>
        </w:rPr>
        <w:tab/>
      </w:r>
      <w:r w:rsidRPr="00BC1E3C">
        <w:rPr>
          <w:iCs/>
          <w:lang w:val="en-US"/>
        </w:rPr>
        <w:t>Research</w:t>
      </w:r>
      <w:r w:rsidRPr="00BC1E3C">
        <w:rPr>
          <w:i/>
          <w:iCs/>
          <w:lang w:val="en-US"/>
        </w:rPr>
        <w:t xml:space="preserve"> </w:t>
      </w:r>
      <w:r w:rsidRPr="00BC1E3C">
        <w:rPr>
          <w:iCs/>
          <w:lang w:val="en-US"/>
        </w:rPr>
        <w:t xml:space="preserve">Internship at the University of California, Los Angeles, U.S. </w:t>
      </w:r>
    </w:p>
    <w:p w14:paraId="4E78E1D8" w14:textId="28694F59" w:rsidR="000716F1" w:rsidRPr="00BC1E3C" w:rsidRDefault="000716F1" w:rsidP="000716F1">
      <w:pPr>
        <w:tabs>
          <w:tab w:val="left" w:pos="2268"/>
        </w:tabs>
        <w:spacing w:after="100"/>
        <w:rPr>
          <w:iCs/>
          <w:lang w:val="en-US"/>
        </w:rPr>
      </w:pPr>
      <w:r w:rsidRPr="00BC1E3C">
        <w:rPr>
          <w:lang w:val="en-US"/>
        </w:rPr>
        <w:t>03/2010 – 04/2010</w:t>
      </w:r>
      <w:r w:rsidRPr="00BC1E3C">
        <w:rPr>
          <w:lang w:val="en-US"/>
        </w:rPr>
        <w:tab/>
        <w:t xml:space="preserve">Research Internship at the </w:t>
      </w:r>
      <w:r w:rsidRPr="00BC1E3C">
        <w:rPr>
          <w:iCs/>
          <w:lang w:val="en-US"/>
        </w:rPr>
        <w:t>Sports University Cologne, Germany</w:t>
      </w:r>
    </w:p>
    <w:p w14:paraId="70DC9258" w14:textId="77777777" w:rsidR="000716F1" w:rsidRPr="00BC1E3C" w:rsidRDefault="000716F1" w:rsidP="000716F1">
      <w:pPr>
        <w:tabs>
          <w:tab w:val="left" w:pos="2268"/>
        </w:tabs>
        <w:spacing w:after="100"/>
        <w:rPr>
          <w:lang w:val="en-US"/>
        </w:rPr>
      </w:pPr>
    </w:p>
    <w:p w14:paraId="6FD70263" w14:textId="0AEFCAF9" w:rsidR="00190D99" w:rsidRPr="0019716A" w:rsidRDefault="00190D99"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Awards</w:t>
      </w:r>
    </w:p>
    <w:p w14:paraId="2129BF74" w14:textId="40A2AB39" w:rsidR="004D1B3E" w:rsidRPr="00BC1E3C" w:rsidRDefault="004D1B3E" w:rsidP="00041B2B">
      <w:pPr>
        <w:widowControl w:val="0"/>
        <w:tabs>
          <w:tab w:val="left" w:pos="1418"/>
        </w:tabs>
        <w:autoSpaceDE w:val="0"/>
        <w:autoSpaceDN w:val="0"/>
        <w:adjustRightInd w:val="0"/>
        <w:spacing w:after="40"/>
        <w:ind w:left="2268" w:hanging="2268"/>
        <w:rPr>
          <w:lang w:val="en-US"/>
        </w:rPr>
      </w:pPr>
      <w:r w:rsidRPr="00BC1E3C">
        <w:rPr>
          <w:lang w:val="en-US"/>
        </w:rPr>
        <w:t>2023</w:t>
      </w:r>
      <w:r w:rsidRPr="00BC1E3C">
        <w:rPr>
          <w:lang w:val="en-US"/>
        </w:rPr>
        <w:tab/>
        <w:t xml:space="preserve">Early Career Award, European Association of Social Psychology </w:t>
      </w:r>
    </w:p>
    <w:p w14:paraId="0EB449F1" w14:textId="63CAF684" w:rsidR="008C5A4F" w:rsidRPr="00BC1E3C" w:rsidRDefault="008C5A4F" w:rsidP="00041B2B">
      <w:pPr>
        <w:widowControl w:val="0"/>
        <w:tabs>
          <w:tab w:val="left" w:pos="1418"/>
        </w:tabs>
        <w:autoSpaceDE w:val="0"/>
        <w:autoSpaceDN w:val="0"/>
        <w:adjustRightInd w:val="0"/>
        <w:spacing w:after="40"/>
        <w:ind w:left="2268" w:hanging="2268"/>
        <w:rPr>
          <w:lang w:val="en-US"/>
        </w:rPr>
      </w:pPr>
      <w:r w:rsidRPr="00BC1E3C">
        <w:rPr>
          <w:lang w:val="en-US"/>
        </w:rPr>
        <w:t>2023</w:t>
      </w:r>
      <w:r w:rsidRPr="00BC1E3C">
        <w:rPr>
          <w:lang w:val="en-US"/>
        </w:rPr>
        <w:tab/>
        <w:t>SIPS Commendation, Society for Improving Psychological Science</w:t>
      </w:r>
    </w:p>
    <w:p w14:paraId="6EC0B875" w14:textId="3C4883B4" w:rsidR="00661CDF" w:rsidRPr="00BC1E3C" w:rsidRDefault="00190D99" w:rsidP="00041B2B">
      <w:pPr>
        <w:widowControl w:val="0"/>
        <w:tabs>
          <w:tab w:val="left" w:pos="1418"/>
        </w:tabs>
        <w:autoSpaceDE w:val="0"/>
        <w:autoSpaceDN w:val="0"/>
        <w:adjustRightInd w:val="0"/>
        <w:spacing w:after="40"/>
        <w:ind w:left="1418" w:hanging="1418"/>
        <w:rPr>
          <w:lang w:val="en-US"/>
        </w:rPr>
      </w:pPr>
      <w:r w:rsidRPr="00BC1E3C">
        <w:rPr>
          <w:lang w:val="en-US"/>
        </w:rPr>
        <w:t>2016</w:t>
      </w:r>
      <w:r w:rsidRPr="00BC1E3C">
        <w:rPr>
          <w:lang w:val="en-US"/>
        </w:rPr>
        <w:tab/>
      </w:r>
      <w:r w:rsidR="00856F1B" w:rsidRPr="00BC1E3C">
        <w:rPr>
          <w:lang w:val="en-US"/>
        </w:rPr>
        <w:t xml:space="preserve">Best </w:t>
      </w:r>
      <w:r w:rsidRPr="00BC1E3C">
        <w:rPr>
          <w:lang w:val="en-US"/>
        </w:rPr>
        <w:t>Poster Award</w:t>
      </w:r>
      <w:r w:rsidR="00601688" w:rsidRPr="00BC1E3C">
        <w:rPr>
          <w:lang w:val="en-US"/>
        </w:rPr>
        <w:t>,</w:t>
      </w:r>
      <w:r w:rsidR="004B4FED" w:rsidRPr="00BC1E3C">
        <w:rPr>
          <w:lang w:val="en-US"/>
        </w:rPr>
        <w:t xml:space="preserve"> </w:t>
      </w:r>
      <w:r w:rsidRPr="00BC1E3C">
        <w:rPr>
          <w:lang w:val="en-US"/>
        </w:rPr>
        <w:t xml:space="preserve">Group Processes and Intergroup Relations. </w:t>
      </w:r>
      <w:r w:rsidR="00800ED0" w:rsidRPr="00BC1E3C">
        <w:rPr>
          <w:lang w:val="en-US"/>
        </w:rPr>
        <w:t>Society for Personality and Social Psychology</w:t>
      </w:r>
      <w:r w:rsidRPr="00BC1E3C">
        <w:rPr>
          <w:lang w:val="en-US"/>
        </w:rPr>
        <w:t xml:space="preserve">-Preconference, San Diego, </w:t>
      </w:r>
      <w:r w:rsidR="00C37CA3" w:rsidRPr="00BC1E3C">
        <w:rPr>
          <w:lang w:val="en-US"/>
        </w:rPr>
        <w:t>U.S.</w:t>
      </w:r>
    </w:p>
    <w:p w14:paraId="3C7B5DC0" w14:textId="77777777" w:rsidR="005138FB" w:rsidRPr="00BC1E3C" w:rsidRDefault="005138FB" w:rsidP="00041B2B">
      <w:pPr>
        <w:widowControl w:val="0"/>
        <w:tabs>
          <w:tab w:val="left" w:pos="1418"/>
        </w:tabs>
        <w:autoSpaceDE w:val="0"/>
        <w:autoSpaceDN w:val="0"/>
        <w:adjustRightInd w:val="0"/>
        <w:spacing w:after="40"/>
        <w:ind w:left="1418" w:hanging="1418"/>
        <w:rPr>
          <w:lang w:val="en-US"/>
        </w:rPr>
      </w:pPr>
    </w:p>
    <w:p w14:paraId="6EDFA0DA" w14:textId="014C7F6A" w:rsidR="000E2D4C" w:rsidRPr="0019716A" w:rsidRDefault="00B87F9A" w:rsidP="000D03BD">
      <w:pPr>
        <w:pStyle w:val="Heading2"/>
        <w:pBdr>
          <w:bottom w:val="single" w:sz="18" w:space="1" w:color="7F7F7F" w:themeColor="text1" w:themeTint="80"/>
        </w:pBdr>
        <w:tabs>
          <w:tab w:val="left" w:pos="2268"/>
        </w:tabs>
        <w:spacing w:after="10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Grants</w:t>
      </w:r>
    </w:p>
    <w:p w14:paraId="5BBCC85B" w14:textId="0DEFC665" w:rsidR="002E6E71" w:rsidRDefault="002E6E71" w:rsidP="002E6E71">
      <w:pPr>
        <w:rPr>
          <w:lang w:val="en-US" w:eastAsia="de-DE"/>
        </w:rPr>
      </w:pPr>
      <w:r w:rsidRPr="00BC1E3C">
        <w:rPr>
          <w:lang w:val="en-US" w:eastAsia="de-DE"/>
        </w:rPr>
        <w:t>Total Grants:</w:t>
      </w:r>
      <w:r w:rsidR="00F4047F">
        <w:rPr>
          <w:lang w:val="en-US" w:eastAsia="de-DE"/>
        </w:rPr>
        <w:t xml:space="preserve"> </w:t>
      </w:r>
      <w:r w:rsidR="00F4047F" w:rsidRPr="00F4047F">
        <w:rPr>
          <w:lang w:val="en-US" w:eastAsia="de-DE"/>
        </w:rPr>
        <w:t>3</w:t>
      </w:r>
      <w:r w:rsidR="00F4047F">
        <w:rPr>
          <w:lang w:val="en-US" w:eastAsia="de-DE"/>
        </w:rPr>
        <w:t>,</w:t>
      </w:r>
      <w:r w:rsidR="00F4047F" w:rsidRPr="00F4047F">
        <w:rPr>
          <w:lang w:val="en-US" w:eastAsia="de-DE"/>
        </w:rPr>
        <w:t>552</w:t>
      </w:r>
      <w:r w:rsidR="00F4047F">
        <w:rPr>
          <w:lang w:val="en-US" w:eastAsia="de-DE"/>
        </w:rPr>
        <w:t>,</w:t>
      </w:r>
      <w:r w:rsidR="00F4047F" w:rsidRPr="00F4047F">
        <w:rPr>
          <w:lang w:val="en-US" w:eastAsia="de-DE"/>
        </w:rPr>
        <w:t>585</w:t>
      </w:r>
      <w:r w:rsidR="00F4047F">
        <w:rPr>
          <w:lang w:val="en-US" w:eastAsia="de-DE"/>
        </w:rPr>
        <w:t xml:space="preserve"> </w:t>
      </w:r>
      <w:r w:rsidR="001D2CCD" w:rsidRPr="00BC1E3C">
        <w:rPr>
          <w:lang w:val="en-US" w:eastAsia="de-DE"/>
        </w:rPr>
        <w:t>CHF</w:t>
      </w:r>
    </w:p>
    <w:p w14:paraId="1AC3CC40" w14:textId="106B946F" w:rsidR="00B733CB" w:rsidRDefault="00B733CB" w:rsidP="00806557">
      <w:pPr>
        <w:widowControl w:val="0"/>
        <w:tabs>
          <w:tab w:val="left" w:pos="1418"/>
        </w:tabs>
        <w:autoSpaceDE w:val="0"/>
        <w:autoSpaceDN w:val="0"/>
        <w:adjustRightInd w:val="0"/>
        <w:spacing w:before="40"/>
        <w:ind w:left="1418" w:hanging="1418"/>
        <w:rPr>
          <w:lang w:val="en-US"/>
        </w:rPr>
      </w:pPr>
      <w:r>
        <w:rPr>
          <w:lang w:val="en-US"/>
        </w:rPr>
        <w:t>2025</w:t>
      </w:r>
      <w:r>
        <w:rPr>
          <w:lang w:val="en-US"/>
        </w:rPr>
        <w:tab/>
      </w:r>
      <w:r w:rsidRPr="00B733CB">
        <w:rPr>
          <w:lang w:val="en-US"/>
        </w:rPr>
        <w:t>ABC4PRIDE (Advancing Better mental health Care for LGBTIQ Youth across Europe)</w:t>
      </w:r>
      <w:r w:rsidR="008C6354">
        <w:rPr>
          <w:lang w:val="en-US"/>
        </w:rPr>
        <w:t>; European Cooperation in Science &amp; Technology</w:t>
      </w:r>
      <w:r w:rsidR="00DE114F">
        <w:rPr>
          <w:lang w:val="en-US"/>
        </w:rPr>
        <w:t xml:space="preserve"> (Under review)</w:t>
      </w:r>
      <w:r w:rsidR="00431349">
        <w:rPr>
          <w:lang w:val="en-US"/>
        </w:rPr>
        <w:t xml:space="preserve"> </w:t>
      </w:r>
      <w:r w:rsidR="00431349" w:rsidRPr="00BC1E3C">
        <w:rPr>
          <w:lang w:val="en-US"/>
        </w:rPr>
        <w:t>|</w:t>
      </w:r>
      <w:r w:rsidR="00431349">
        <w:rPr>
          <w:lang w:val="en-US"/>
        </w:rPr>
        <w:t xml:space="preserve"> Co-Applicant</w:t>
      </w:r>
    </w:p>
    <w:p w14:paraId="5906459C" w14:textId="79C87880" w:rsidR="00806557" w:rsidRPr="00BC1E3C" w:rsidRDefault="00806557" w:rsidP="00806557">
      <w:pPr>
        <w:widowControl w:val="0"/>
        <w:tabs>
          <w:tab w:val="left" w:pos="1418"/>
        </w:tabs>
        <w:autoSpaceDE w:val="0"/>
        <w:autoSpaceDN w:val="0"/>
        <w:adjustRightInd w:val="0"/>
        <w:spacing w:before="40"/>
        <w:ind w:left="1418" w:hanging="1418"/>
        <w:rPr>
          <w:lang w:val="en-US"/>
        </w:rPr>
      </w:pPr>
      <w:r w:rsidRPr="00BC1E3C">
        <w:rPr>
          <w:lang w:val="en-US"/>
        </w:rPr>
        <w:t>2025</w:t>
      </w:r>
      <w:r w:rsidRPr="00BC1E3C">
        <w:rPr>
          <w:lang w:val="en-US"/>
        </w:rPr>
        <w:tab/>
        <w:t xml:space="preserve">Swiss National Science Foundation; </w:t>
      </w:r>
      <w:r>
        <w:rPr>
          <w:lang w:val="en-US"/>
        </w:rPr>
        <w:t>Starting Grant</w:t>
      </w:r>
      <w:r w:rsidR="001C3B40">
        <w:rPr>
          <w:lang w:val="en-US"/>
        </w:rPr>
        <w:t xml:space="preserve">: </w:t>
      </w:r>
      <w:r w:rsidRPr="00BC1E3C">
        <w:rPr>
          <w:lang w:val="en-US"/>
        </w:rPr>
        <w:t>Understanding and Tackling Health Disparities in LGBTIQ+ Communities Across the Globe | PI (</w:t>
      </w:r>
      <w:r w:rsidR="00887A80">
        <w:rPr>
          <w:lang w:val="en-US"/>
        </w:rPr>
        <w:t>1</w:t>
      </w:r>
      <w:r w:rsidRPr="00BC1E3C">
        <w:rPr>
          <w:lang w:val="en-US"/>
        </w:rPr>
        <w:t>,</w:t>
      </w:r>
      <w:r w:rsidR="00887A80">
        <w:rPr>
          <w:lang w:val="en-US"/>
        </w:rPr>
        <w:t>8</w:t>
      </w:r>
      <w:r w:rsidR="00F4047F">
        <w:rPr>
          <w:lang w:val="en-US"/>
        </w:rPr>
        <w:t>29</w:t>
      </w:r>
      <w:r w:rsidR="00887A80">
        <w:rPr>
          <w:lang w:val="en-US"/>
        </w:rPr>
        <w:t>,0</w:t>
      </w:r>
      <w:r w:rsidR="00F4047F">
        <w:rPr>
          <w:lang w:val="en-US"/>
        </w:rPr>
        <w:t>98</w:t>
      </w:r>
      <w:r w:rsidRPr="00BC1E3C">
        <w:rPr>
          <w:lang w:val="en-US"/>
        </w:rPr>
        <w:t xml:space="preserve"> CHF)</w:t>
      </w:r>
    </w:p>
    <w:p w14:paraId="525A7F5E" w14:textId="4139A6A4" w:rsidR="00385ACB" w:rsidRPr="00BC1E3C" w:rsidRDefault="00385ACB" w:rsidP="00385ACB">
      <w:pPr>
        <w:widowControl w:val="0"/>
        <w:tabs>
          <w:tab w:val="left" w:pos="1418"/>
        </w:tabs>
        <w:autoSpaceDE w:val="0"/>
        <w:autoSpaceDN w:val="0"/>
        <w:adjustRightInd w:val="0"/>
        <w:spacing w:before="40"/>
        <w:ind w:left="1418" w:hanging="1418"/>
        <w:rPr>
          <w:lang w:val="en-US"/>
        </w:rPr>
      </w:pPr>
      <w:r w:rsidRPr="00BC1E3C">
        <w:rPr>
          <w:lang w:val="en-US"/>
        </w:rPr>
        <w:t>2025</w:t>
      </w:r>
      <w:r w:rsidRPr="00BC1E3C">
        <w:rPr>
          <w:lang w:val="en-US"/>
        </w:rPr>
        <w:tab/>
        <w:t xml:space="preserve">University of Zurich </w:t>
      </w:r>
      <w:r w:rsidR="00C2013E" w:rsidRPr="00BC1E3C">
        <w:rPr>
          <w:lang w:val="en-US"/>
        </w:rPr>
        <w:t>Population Research Center</w:t>
      </w:r>
      <w:r w:rsidRPr="00BC1E3C">
        <w:rPr>
          <w:lang w:val="en-US"/>
        </w:rPr>
        <w:t xml:space="preserve">; </w:t>
      </w:r>
      <w:r w:rsidR="007B7E09" w:rsidRPr="00BC1E3C">
        <w:rPr>
          <w:lang w:val="en-US"/>
        </w:rPr>
        <w:t>Understanding and Tackling Health Disparities in LGBTIQ+ Communities Across the Globe</w:t>
      </w:r>
      <w:r w:rsidRPr="00BC1E3C">
        <w:rPr>
          <w:lang w:val="en-US"/>
        </w:rPr>
        <w:t xml:space="preserve"> | PI (19,980 CHF)</w:t>
      </w:r>
    </w:p>
    <w:p w14:paraId="1C48679A" w14:textId="14C77E4A" w:rsidR="009E7D56" w:rsidRPr="00BC1E3C" w:rsidRDefault="009E7D56" w:rsidP="009E7D56">
      <w:pPr>
        <w:widowControl w:val="0"/>
        <w:tabs>
          <w:tab w:val="left" w:pos="1418"/>
        </w:tabs>
        <w:autoSpaceDE w:val="0"/>
        <w:autoSpaceDN w:val="0"/>
        <w:adjustRightInd w:val="0"/>
        <w:spacing w:before="40"/>
        <w:ind w:left="1418" w:hanging="1418"/>
        <w:rPr>
          <w:lang w:val="en-US"/>
        </w:rPr>
      </w:pPr>
      <w:r w:rsidRPr="00BC1E3C">
        <w:rPr>
          <w:lang w:val="en-US"/>
        </w:rPr>
        <w:t>2025</w:t>
      </w:r>
      <w:r w:rsidRPr="00BC1E3C">
        <w:rPr>
          <w:lang w:val="en-US"/>
        </w:rPr>
        <w:tab/>
        <w:t xml:space="preserve">University of Zurich Global Affairs’ UZH Global Strategy and Partnerships Funding Scheme; </w:t>
      </w:r>
      <w:r w:rsidR="00B67EAF" w:rsidRPr="00BC1E3C">
        <w:rPr>
          <w:lang w:val="en-US"/>
        </w:rPr>
        <w:t xml:space="preserve">Understanding Health Disparities in LGBTIQ+ Communities Across the Globe </w:t>
      </w:r>
      <w:r w:rsidRPr="00BC1E3C">
        <w:rPr>
          <w:lang w:val="en-US"/>
        </w:rPr>
        <w:t>| PI (60,000 CHF)</w:t>
      </w:r>
    </w:p>
    <w:p w14:paraId="31BE67D9" w14:textId="1FF63E32" w:rsidR="00D22FC9" w:rsidRPr="00BC1E3C" w:rsidRDefault="00C43ADF" w:rsidP="00C43ADF">
      <w:pPr>
        <w:widowControl w:val="0"/>
        <w:tabs>
          <w:tab w:val="left" w:pos="1418"/>
        </w:tabs>
        <w:autoSpaceDE w:val="0"/>
        <w:autoSpaceDN w:val="0"/>
        <w:adjustRightInd w:val="0"/>
        <w:spacing w:before="40"/>
        <w:ind w:left="1418" w:hanging="1418"/>
        <w:rPr>
          <w:lang w:val="en-US"/>
        </w:rPr>
      </w:pPr>
      <w:r w:rsidRPr="00BC1E3C">
        <w:rPr>
          <w:lang w:val="en-US"/>
        </w:rPr>
        <w:t>2024</w:t>
      </w:r>
      <w:r w:rsidRPr="00BC1E3C">
        <w:rPr>
          <w:lang w:val="en-US"/>
        </w:rPr>
        <w:tab/>
        <w:t>Swiss National Science Foundation; N</w:t>
      </w:r>
      <w:r w:rsidR="00FA5CC7" w:rsidRPr="00BC1E3C">
        <w:rPr>
          <w:lang w:val="en-US"/>
        </w:rPr>
        <w:t>F</w:t>
      </w:r>
      <w:r w:rsidRPr="00BC1E3C">
        <w:rPr>
          <w:lang w:val="en-US"/>
        </w:rPr>
        <w:t xml:space="preserve">P 83 Grant – TRUST-PALL: Tailoring Respectful and Understanding </w:t>
      </w:r>
      <w:proofErr w:type="spellStart"/>
      <w:r w:rsidRPr="00BC1E3C">
        <w:rPr>
          <w:lang w:val="en-US"/>
        </w:rPr>
        <w:t>SupporT</w:t>
      </w:r>
      <w:proofErr w:type="spellEnd"/>
      <w:r w:rsidRPr="00BC1E3C">
        <w:rPr>
          <w:lang w:val="en-US"/>
        </w:rPr>
        <w:t xml:space="preserve"> for LGBTIQ+ </w:t>
      </w:r>
      <w:r w:rsidR="0041749B" w:rsidRPr="00BC1E3C">
        <w:rPr>
          <w:lang w:val="en-US"/>
        </w:rPr>
        <w:t>I</w:t>
      </w:r>
      <w:r w:rsidRPr="00BC1E3C">
        <w:rPr>
          <w:lang w:val="en-US"/>
        </w:rPr>
        <w:t>ndividuals in Palliative and End-of-Life Contexts</w:t>
      </w:r>
      <w:r w:rsidR="00262EA3" w:rsidRPr="00BC1E3C">
        <w:rPr>
          <w:lang w:val="en-US"/>
        </w:rPr>
        <w:t xml:space="preserve"> </w:t>
      </w:r>
      <w:r w:rsidRPr="00BC1E3C">
        <w:rPr>
          <w:lang w:val="en-US"/>
        </w:rPr>
        <w:t>| Co-PI (</w:t>
      </w:r>
      <w:r w:rsidR="00D22FC9" w:rsidRPr="00BC1E3C">
        <w:rPr>
          <w:lang w:val="en-US"/>
        </w:rPr>
        <w:t>585,546 CHF)</w:t>
      </w:r>
    </w:p>
    <w:p w14:paraId="34503A07" w14:textId="5DD39B5A" w:rsidR="00136082" w:rsidRPr="00BC1E3C" w:rsidRDefault="00136082" w:rsidP="00136082">
      <w:pPr>
        <w:widowControl w:val="0"/>
        <w:tabs>
          <w:tab w:val="left" w:pos="1418"/>
        </w:tabs>
        <w:autoSpaceDE w:val="0"/>
        <w:autoSpaceDN w:val="0"/>
        <w:adjustRightInd w:val="0"/>
        <w:spacing w:before="40"/>
        <w:ind w:left="1418" w:hanging="1418"/>
        <w:rPr>
          <w:lang w:val="en-US"/>
        </w:rPr>
      </w:pPr>
      <w:r w:rsidRPr="00BC1E3C">
        <w:rPr>
          <w:lang w:val="en-US"/>
        </w:rPr>
        <w:t>2024</w:t>
      </w:r>
      <w:r w:rsidRPr="00BC1E3C">
        <w:rPr>
          <w:lang w:val="en-US"/>
        </w:rPr>
        <w:tab/>
        <w:t>University of Zurich Global Affairs’ UZH Global Strategy and Partnerships Funding Scheme</w:t>
      </w:r>
      <w:r w:rsidR="0025240D" w:rsidRPr="00BC1E3C">
        <w:rPr>
          <w:lang w:val="en-US"/>
        </w:rPr>
        <w:t>;</w:t>
      </w:r>
      <w:r w:rsidRPr="00BC1E3C">
        <w:rPr>
          <w:lang w:val="en-US"/>
        </w:rPr>
        <w:t xml:space="preserve"> </w:t>
      </w:r>
      <w:r w:rsidR="00814940" w:rsidRPr="00BC1E3C">
        <w:rPr>
          <w:lang w:val="en-US"/>
        </w:rPr>
        <w:t>Promoting Social Inclusion: Exploring Experiences of Ethnic Minorities and LGBTIQ+ Individuals</w:t>
      </w:r>
      <w:r w:rsidRPr="00BC1E3C">
        <w:rPr>
          <w:lang w:val="en-US"/>
        </w:rPr>
        <w:t xml:space="preserve"> | Co-PI (60,000 CHF)</w:t>
      </w:r>
    </w:p>
    <w:p w14:paraId="745F274B" w14:textId="0D699B36" w:rsidR="002E6E71" w:rsidRPr="00BC1E3C" w:rsidRDefault="002E6E71" w:rsidP="002E6E71">
      <w:pPr>
        <w:widowControl w:val="0"/>
        <w:tabs>
          <w:tab w:val="left" w:pos="1418"/>
        </w:tabs>
        <w:autoSpaceDE w:val="0"/>
        <w:autoSpaceDN w:val="0"/>
        <w:adjustRightInd w:val="0"/>
        <w:ind w:left="1418" w:hanging="1418"/>
        <w:rPr>
          <w:lang w:val="en-US"/>
        </w:rPr>
      </w:pPr>
      <w:r w:rsidRPr="00BC1E3C">
        <w:rPr>
          <w:lang w:val="en-US"/>
        </w:rPr>
        <w:t xml:space="preserve">2024 </w:t>
      </w:r>
      <w:r w:rsidRPr="00BC1E3C">
        <w:rPr>
          <w:lang w:val="en-US"/>
        </w:rPr>
        <w:tab/>
        <w:t>Swiss Philanthropy Foundation</w:t>
      </w:r>
      <w:r w:rsidR="0025240D" w:rsidRPr="00BC1E3C">
        <w:rPr>
          <w:lang w:val="en-US"/>
        </w:rPr>
        <w:t>;</w:t>
      </w:r>
      <w:r w:rsidRPr="00BC1E3C">
        <w:rPr>
          <w:lang w:val="en-US"/>
        </w:rPr>
        <w:t xml:space="preserve"> LGBTIQ+ Youth Survey in Switzerland | Co-PI (256</w:t>
      </w:r>
      <w:r w:rsidR="006F53F5" w:rsidRPr="00BC1E3C">
        <w:rPr>
          <w:lang w:val="en-US"/>
        </w:rPr>
        <w:t>,</w:t>
      </w:r>
      <w:r w:rsidRPr="00BC1E3C">
        <w:rPr>
          <w:lang w:val="en-US"/>
        </w:rPr>
        <w:t>615 CHF)</w:t>
      </w:r>
    </w:p>
    <w:p w14:paraId="01735918" w14:textId="3E6782FB" w:rsidR="002E6E71" w:rsidRPr="00BC1E3C" w:rsidRDefault="002E6E71" w:rsidP="002E6E71">
      <w:pPr>
        <w:widowControl w:val="0"/>
        <w:tabs>
          <w:tab w:val="left" w:pos="1418"/>
        </w:tabs>
        <w:autoSpaceDE w:val="0"/>
        <w:autoSpaceDN w:val="0"/>
        <w:adjustRightInd w:val="0"/>
        <w:ind w:left="1418" w:hanging="1418"/>
        <w:rPr>
          <w:lang w:val="en-US"/>
        </w:rPr>
      </w:pPr>
      <w:r w:rsidRPr="00BC1E3C">
        <w:rPr>
          <w:lang w:val="en-US"/>
        </w:rPr>
        <w:t xml:space="preserve">2023 </w:t>
      </w:r>
      <w:r w:rsidRPr="00BC1E3C">
        <w:rPr>
          <w:lang w:val="en-US"/>
        </w:rPr>
        <w:tab/>
        <w:t>Swiss Philanthropy Foundation</w:t>
      </w:r>
      <w:r w:rsidR="0025240D" w:rsidRPr="00BC1E3C">
        <w:rPr>
          <w:lang w:val="en-US"/>
        </w:rPr>
        <w:t>;</w:t>
      </w:r>
      <w:r w:rsidR="00E01433" w:rsidRPr="00BC1E3C">
        <w:rPr>
          <w:lang w:val="en-US"/>
        </w:rPr>
        <w:t xml:space="preserve"> </w:t>
      </w:r>
      <w:r w:rsidRPr="00BC1E3C">
        <w:rPr>
          <w:lang w:val="en-US"/>
        </w:rPr>
        <w:t>Mapping – LGBTIQ+ Youth in Switzerland</w:t>
      </w:r>
      <w:r w:rsidR="00A20C62" w:rsidRPr="00BC1E3C">
        <w:rPr>
          <w:lang w:val="en-US"/>
        </w:rPr>
        <w:t xml:space="preserve"> </w:t>
      </w:r>
      <w:r w:rsidRPr="00BC1E3C">
        <w:rPr>
          <w:lang w:val="en-US"/>
        </w:rPr>
        <w:t xml:space="preserve">| </w:t>
      </w:r>
      <w:r w:rsidRPr="00BC1E3C">
        <w:rPr>
          <w:lang w:val="en-US"/>
        </w:rPr>
        <w:lastRenderedPageBreak/>
        <w:t>Co-PI (61</w:t>
      </w:r>
      <w:r w:rsidR="006F53F5" w:rsidRPr="00BC1E3C">
        <w:rPr>
          <w:lang w:val="en-US"/>
        </w:rPr>
        <w:t>,</w:t>
      </w:r>
      <w:r w:rsidRPr="00BC1E3C">
        <w:rPr>
          <w:lang w:val="en-US"/>
        </w:rPr>
        <w:t>515 CHF)</w:t>
      </w:r>
    </w:p>
    <w:p w14:paraId="412D8FF6" w14:textId="2F5A1C19" w:rsidR="002E6E71" w:rsidRPr="00BC1E3C" w:rsidRDefault="002E6E71" w:rsidP="002E6E71">
      <w:pPr>
        <w:widowControl w:val="0"/>
        <w:tabs>
          <w:tab w:val="left" w:pos="1418"/>
        </w:tabs>
        <w:autoSpaceDE w:val="0"/>
        <w:autoSpaceDN w:val="0"/>
        <w:adjustRightInd w:val="0"/>
        <w:spacing w:before="40"/>
        <w:ind w:left="1418" w:hanging="1418"/>
        <w:rPr>
          <w:lang w:val="en-US"/>
        </w:rPr>
      </w:pPr>
      <w:r w:rsidRPr="00BC1E3C">
        <w:rPr>
          <w:lang w:val="en-US"/>
        </w:rPr>
        <w:t>2022</w:t>
      </w:r>
      <w:r w:rsidRPr="00BC1E3C">
        <w:rPr>
          <w:lang w:val="en-US"/>
        </w:rPr>
        <w:tab/>
        <w:t>University of Zurich Global Affairs</w:t>
      </w:r>
      <w:r w:rsidR="0025240D" w:rsidRPr="00BC1E3C">
        <w:rPr>
          <w:lang w:val="en-US"/>
        </w:rPr>
        <w:t>;</w:t>
      </w:r>
      <w:r w:rsidRPr="00BC1E3C">
        <w:rPr>
          <w:lang w:val="en-US"/>
        </w:rPr>
        <w:t xml:space="preserve"> UZH Global Strategy and Partnerships Funding Scheme – LGBTIQ+ Inclusion – The Impact of Legal and Social Changes Across Countries and Time | Co-PI (60</w:t>
      </w:r>
      <w:r w:rsidR="006F53F5" w:rsidRPr="00BC1E3C">
        <w:rPr>
          <w:lang w:val="en-US"/>
        </w:rPr>
        <w:t>,</w:t>
      </w:r>
      <w:r w:rsidRPr="00BC1E3C">
        <w:rPr>
          <w:lang w:val="en-US"/>
        </w:rPr>
        <w:t>000 CHF)</w:t>
      </w:r>
    </w:p>
    <w:p w14:paraId="0BF8AA96" w14:textId="63019601" w:rsidR="002E6E71" w:rsidRPr="00BC1E3C" w:rsidRDefault="002E6E71" w:rsidP="002E6E71">
      <w:pPr>
        <w:widowControl w:val="0"/>
        <w:tabs>
          <w:tab w:val="left" w:pos="1418"/>
        </w:tabs>
        <w:autoSpaceDE w:val="0"/>
        <w:autoSpaceDN w:val="0"/>
        <w:adjustRightInd w:val="0"/>
        <w:spacing w:before="40"/>
        <w:ind w:left="1418" w:hanging="1418"/>
        <w:rPr>
          <w:lang w:val="en-US"/>
        </w:rPr>
      </w:pPr>
      <w:r w:rsidRPr="00BC1E3C">
        <w:rPr>
          <w:lang w:val="en-US"/>
        </w:rPr>
        <w:t>2022</w:t>
      </w:r>
      <w:r w:rsidRPr="00BC1E3C">
        <w:rPr>
          <w:lang w:val="en-US"/>
        </w:rPr>
        <w:tab/>
        <w:t>Society for the Psychological Study of Social Issues and European Society of Social Psychology</w:t>
      </w:r>
      <w:r w:rsidR="0025240D" w:rsidRPr="00BC1E3C">
        <w:rPr>
          <w:lang w:val="en-US"/>
        </w:rPr>
        <w:t>;</w:t>
      </w:r>
      <w:r w:rsidRPr="00BC1E3C">
        <w:rPr>
          <w:lang w:val="en-US"/>
        </w:rPr>
        <w:t xml:space="preserve"> Joint SPSSI-EASP Group Meeting – Advances in LGBTIQ+ Research – Contextual Cues’ Debates’ and Legal Changes | Co-PI ($7</w:t>
      </w:r>
      <w:r w:rsidR="006F53F5" w:rsidRPr="00BC1E3C">
        <w:rPr>
          <w:lang w:val="en-US"/>
        </w:rPr>
        <w:t>,</w:t>
      </w:r>
      <w:r w:rsidRPr="00BC1E3C">
        <w:rPr>
          <w:lang w:val="en-US"/>
        </w:rPr>
        <w:t>000)</w:t>
      </w:r>
    </w:p>
    <w:p w14:paraId="5DB4EFBE" w14:textId="7232E82B" w:rsidR="002E6E71" w:rsidRPr="00BC1E3C" w:rsidRDefault="002E6E71" w:rsidP="002E6E71">
      <w:pPr>
        <w:widowControl w:val="0"/>
        <w:tabs>
          <w:tab w:val="left" w:pos="1418"/>
        </w:tabs>
        <w:autoSpaceDE w:val="0"/>
        <w:autoSpaceDN w:val="0"/>
        <w:adjustRightInd w:val="0"/>
        <w:spacing w:before="40"/>
        <w:ind w:left="1418" w:hanging="1418"/>
        <w:rPr>
          <w:lang w:val="en-US"/>
        </w:rPr>
      </w:pPr>
      <w:r w:rsidRPr="00BC1E3C">
        <w:rPr>
          <w:lang w:val="en-US"/>
        </w:rPr>
        <w:t>2020</w:t>
      </w:r>
      <w:r w:rsidRPr="00BC1E3C">
        <w:rPr>
          <w:lang w:val="en-US"/>
        </w:rPr>
        <w:tab/>
        <w:t>Swiss National Science Foundation</w:t>
      </w:r>
      <w:r w:rsidR="00021FF6" w:rsidRPr="00BC1E3C">
        <w:rPr>
          <w:lang w:val="en-US"/>
        </w:rPr>
        <w:t>s</w:t>
      </w:r>
      <w:r w:rsidR="0025240D" w:rsidRPr="00BC1E3C">
        <w:rPr>
          <w:lang w:val="en-US"/>
        </w:rPr>
        <w:t>;</w:t>
      </w:r>
      <w:r w:rsidRPr="00BC1E3C">
        <w:rPr>
          <w:lang w:val="en-US"/>
        </w:rPr>
        <w:t xml:space="preserve"> Project Grant – The Role of Intergroup Contact for Social Change Toward Equal Rights of Sexual Orientation and Gender Identity Minorities | 50% Proposal Writing and Project Leader (486</w:t>
      </w:r>
      <w:r w:rsidR="006F53F5" w:rsidRPr="00BC1E3C">
        <w:rPr>
          <w:lang w:val="en-US"/>
        </w:rPr>
        <w:t>,</w:t>
      </w:r>
      <w:r w:rsidRPr="00BC1E3C">
        <w:rPr>
          <w:lang w:val="en-US"/>
        </w:rPr>
        <w:t>766 CHF)</w:t>
      </w:r>
    </w:p>
    <w:p w14:paraId="015E2F28" w14:textId="05CBF132" w:rsidR="002E6E71" w:rsidRPr="00BC1E3C" w:rsidRDefault="002E6E71" w:rsidP="002E6E71">
      <w:pPr>
        <w:widowControl w:val="0"/>
        <w:tabs>
          <w:tab w:val="left" w:pos="1418"/>
        </w:tabs>
        <w:autoSpaceDE w:val="0"/>
        <w:autoSpaceDN w:val="0"/>
        <w:adjustRightInd w:val="0"/>
        <w:spacing w:before="40"/>
        <w:ind w:left="1418" w:hanging="1418"/>
        <w:rPr>
          <w:lang w:val="en-US"/>
        </w:rPr>
      </w:pPr>
      <w:r w:rsidRPr="00BC1E3C">
        <w:rPr>
          <w:lang w:val="en-US"/>
        </w:rPr>
        <w:t>2020</w:t>
      </w:r>
      <w:r w:rsidRPr="00BC1E3C">
        <w:rPr>
          <w:lang w:val="en-US"/>
        </w:rPr>
        <w:tab/>
        <w:t>Swiss National Science Foundation</w:t>
      </w:r>
      <w:r w:rsidR="0025240D" w:rsidRPr="00BC1E3C">
        <w:rPr>
          <w:lang w:val="en-US"/>
        </w:rPr>
        <w:t>;</w:t>
      </w:r>
      <w:r w:rsidRPr="00BC1E3C">
        <w:rPr>
          <w:lang w:val="en-US"/>
        </w:rPr>
        <w:t xml:space="preserve"> AGORA Grant – The Swiss LGBTIQ+ Panel | Co-PI (49</w:t>
      </w:r>
      <w:r w:rsidR="006F53F5" w:rsidRPr="00BC1E3C">
        <w:rPr>
          <w:lang w:val="en-US"/>
        </w:rPr>
        <w:t>,</w:t>
      </w:r>
      <w:r w:rsidRPr="00BC1E3C">
        <w:rPr>
          <w:lang w:val="en-US"/>
        </w:rPr>
        <w:t>975 CHF)</w:t>
      </w:r>
    </w:p>
    <w:p w14:paraId="1543D0EC" w14:textId="0DD6BE3D" w:rsidR="002E6E71" w:rsidRPr="00BC1E3C" w:rsidRDefault="002E6E71" w:rsidP="002E6E71">
      <w:pPr>
        <w:widowControl w:val="0"/>
        <w:tabs>
          <w:tab w:val="left" w:pos="1418"/>
        </w:tabs>
        <w:autoSpaceDE w:val="0"/>
        <w:autoSpaceDN w:val="0"/>
        <w:adjustRightInd w:val="0"/>
        <w:spacing w:before="40"/>
        <w:ind w:left="1418" w:hanging="1418"/>
        <w:rPr>
          <w:lang w:val="en-US"/>
        </w:rPr>
      </w:pPr>
      <w:r w:rsidRPr="00BC1E3C">
        <w:rPr>
          <w:lang w:val="en-US"/>
        </w:rPr>
        <w:t>2019</w:t>
      </w:r>
      <w:r w:rsidRPr="00BC1E3C">
        <w:rPr>
          <w:lang w:val="en-US"/>
        </w:rPr>
        <w:tab/>
        <w:t>Swiss National Science Foundation</w:t>
      </w:r>
      <w:r w:rsidR="0025240D" w:rsidRPr="00BC1E3C">
        <w:rPr>
          <w:lang w:val="en-US"/>
        </w:rPr>
        <w:t>;</w:t>
      </w:r>
      <w:r w:rsidRPr="00BC1E3C">
        <w:rPr>
          <w:lang w:val="en-US"/>
        </w:rPr>
        <w:t xml:space="preserve"> Scientific Event Grant</w:t>
      </w:r>
      <w:r w:rsidR="00073C41" w:rsidRPr="00BC1E3C">
        <w:rPr>
          <w:lang w:val="en-US"/>
        </w:rPr>
        <w:t xml:space="preserve"> –</w:t>
      </w:r>
      <w:r w:rsidRPr="00BC1E3C">
        <w:rPr>
          <w:lang w:val="en-US"/>
        </w:rPr>
        <w:t xml:space="preserve"> Intergroup Relations – Small Group Meeting in Zurich | PI (22</w:t>
      </w:r>
      <w:r w:rsidR="006F53F5" w:rsidRPr="00BC1E3C">
        <w:rPr>
          <w:lang w:val="en-US"/>
        </w:rPr>
        <w:t>,</w:t>
      </w:r>
      <w:r w:rsidRPr="00BC1E3C">
        <w:rPr>
          <w:lang w:val="en-US"/>
        </w:rPr>
        <w:t>400 CHF)</w:t>
      </w:r>
    </w:p>
    <w:p w14:paraId="65B2BAD6" w14:textId="4405D5D4" w:rsidR="002E6E71" w:rsidRPr="00BC1E3C" w:rsidRDefault="002E6E71" w:rsidP="002E6E71">
      <w:pPr>
        <w:tabs>
          <w:tab w:val="left" w:pos="1418"/>
        </w:tabs>
        <w:spacing w:before="40"/>
        <w:ind w:left="1418" w:hanging="1418"/>
        <w:rPr>
          <w:color w:val="000000"/>
          <w:lang w:val="en-US"/>
        </w:rPr>
      </w:pPr>
      <w:r w:rsidRPr="00BC1E3C">
        <w:rPr>
          <w:iCs/>
          <w:lang w:val="en-US"/>
        </w:rPr>
        <w:t xml:space="preserve">2017 </w:t>
      </w:r>
      <w:r w:rsidRPr="00BC1E3C">
        <w:rPr>
          <w:iCs/>
          <w:lang w:val="en-US"/>
        </w:rPr>
        <w:tab/>
      </w:r>
      <w:r w:rsidRPr="00BC1E3C">
        <w:rPr>
          <w:color w:val="000000"/>
          <w:lang w:val="en-US"/>
        </w:rPr>
        <w:t>Graduate Campus of the University of Zurich</w:t>
      </w:r>
      <w:r w:rsidR="0025240D" w:rsidRPr="00BC1E3C">
        <w:rPr>
          <w:lang w:val="en-US"/>
        </w:rPr>
        <w:t xml:space="preserve">; </w:t>
      </w:r>
      <w:r w:rsidRPr="00BC1E3C">
        <w:rPr>
          <w:color w:val="000000"/>
          <w:lang w:val="en-US"/>
        </w:rPr>
        <w:t>Peer Mentoring Group on Psychological Methods and Statistics | Co-PI (</w:t>
      </w:r>
      <w:r w:rsidRPr="00BC1E3C">
        <w:rPr>
          <w:bCs/>
          <w:color w:val="000000"/>
          <w:lang w:val="en-US"/>
        </w:rPr>
        <w:t>8</w:t>
      </w:r>
      <w:r w:rsidR="006F53F5" w:rsidRPr="00BC1E3C">
        <w:rPr>
          <w:bCs/>
          <w:color w:val="000000"/>
          <w:lang w:val="en-US"/>
        </w:rPr>
        <w:t>,</w:t>
      </w:r>
      <w:r w:rsidRPr="00BC1E3C">
        <w:rPr>
          <w:bCs/>
          <w:color w:val="000000"/>
          <w:lang w:val="en-US"/>
        </w:rPr>
        <w:t xml:space="preserve">990 </w:t>
      </w:r>
      <w:r w:rsidRPr="00BC1E3C">
        <w:rPr>
          <w:lang w:val="en-US"/>
        </w:rPr>
        <w:t>CHF)</w:t>
      </w:r>
    </w:p>
    <w:p w14:paraId="14B68590" w14:textId="0431EF76" w:rsidR="002E6E71" w:rsidRPr="00BC1E3C" w:rsidRDefault="002E6E71" w:rsidP="002E6E71">
      <w:pPr>
        <w:tabs>
          <w:tab w:val="left" w:pos="1418"/>
        </w:tabs>
        <w:spacing w:before="40"/>
        <w:ind w:left="1418" w:hanging="1418"/>
        <w:rPr>
          <w:color w:val="000000"/>
          <w:lang w:val="en-US"/>
        </w:rPr>
      </w:pPr>
      <w:r w:rsidRPr="00BC1E3C">
        <w:rPr>
          <w:iCs/>
          <w:lang w:val="en-US"/>
        </w:rPr>
        <w:t xml:space="preserve">2016 </w:t>
      </w:r>
      <w:r w:rsidRPr="00BC1E3C">
        <w:rPr>
          <w:iCs/>
          <w:lang w:val="en-US"/>
        </w:rPr>
        <w:tab/>
      </w:r>
      <w:r w:rsidRPr="00BC1E3C">
        <w:rPr>
          <w:color w:val="000000"/>
          <w:lang w:val="en-US"/>
        </w:rPr>
        <w:t>Graduate Campus of the University of Zurich</w:t>
      </w:r>
      <w:r w:rsidR="0004732F" w:rsidRPr="00BC1E3C">
        <w:rPr>
          <w:lang w:val="en-US"/>
        </w:rPr>
        <w:t>;</w:t>
      </w:r>
      <w:r w:rsidR="0025240D" w:rsidRPr="00BC1E3C">
        <w:rPr>
          <w:lang w:val="en-US"/>
        </w:rPr>
        <w:t xml:space="preserve"> </w:t>
      </w:r>
      <w:r w:rsidRPr="00BC1E3C">
        <w:rPr>
          <w:color w:val="000000"/>
          <w:lang w:val="en-US"/>
        </w:rPr>
        <w:t>Peer Mentoring Group on Psychological Methods and Statistics | Co-PI (</w:t>
      </w:r>
      <w:r w:rsidRPr="00BC1E3C">
        <w:rPr>
          <w:bCs/>
          <w:color w:val="000000"/>
          <w:lang w:val="en-US"/>
        </w:rPr>
        <w:t>8</w:t>
      </w:r>
      <w:r w:rsidR="006F53F5" w:rsidRPr="00BC1E3C">
        <w:rPr>
          <w:bCs/>
          <w:color w:val="000000"/>
          <w:lang w:val="en-US"/>
        </w:rPr>
        <w:t>,</w:t>
      </w:r>
      <w:r w:rsidRPr="00BC1E3C">
        <w:rPr>
          <w:bCs/>
          <w:color w:val="000000"/>
          <w:lang w:val="en-US"/>
        </w:rPr>
        <w:t xml:space="preserve">500 </w:t>
      </w:r>
      <w:r w:rsidRPr="00BC1E3C">
        <w:rPr>
          <w:lang w:val="en-US"/>
        </w:rPr>
        <w:t>CHF)</w:t>
      </w:r>
    </w:p>
    <w:p w14:paraId="392EB111" w14:textId="5B880545" w:rsidR="002E6E71" w:rsidRPr="00BC1E3C" w:rsidRDefault="002E6E71" w:rsidP="002E6E71">
      <w:pPr>
        <w:tabs>
          <w:tab w:val="left" w:pos="1418"/>
        </w:tabs>
        <w:spacing w:before="40"/>
        <w:ind w:left="1418" w:hanging="1418"/>
        <w:rPr>
          <w:color w:val="000000"/>
          <w:lang w:val="en-US"/>
        </w:rPr>
      </w:pPr>
      <w:r w:rsidRPr="00BC1E3C">
        <w:rPr>
          <w:iCs/>
          <w:lang w:val="en-US"/>
        </w:rPr>
        <w:t xml:space="preserve">2015 </w:t>
      </w:r>
      <w:r w:rsidRPr="00BC1E3C">
        <w:rPr>
          <w:iCs/>
          <w:lang w:val="en-US"/>
        </w:rPr>
        <w:tab/>
      </w:r>
      <w:r w:rsidRPr="00BC1E3C">
        <w:rPr>
          <w:color w:val="000000"/>
          <w:lang w:val="en-US"/>
        </w:rPr>
        <w:t>Graduate Campus of the University of Zurich</w:t>
      </w:r>
      <w:r w:rsidR="0004732F" w:rsidRPr="00BC1E3C">
        <w:rPr>
          <w:lang w:val="en-US"/>
        </w:rPr>
        <w:t>;</w:t>
      </w:r>
      <w:r w:rsidR="0025240D" w:rsidRPr="00BC1E3C">
        <w:rPr>
          <w:lang w:val="en-US"/>
        </w:rPr>
        <w:t xml:space="preserve"> </w:t>
      </w:r>
      <w:r w:rsidRPr="00BC1E3C">
        <w:rPr>
          <w:color w:val="000000"/>
          <w:lang w:val="en-US"/>
        </w:rPr>
        <w:t>Peer Mentoring Group on Psychological Methods and Statistics | Co-PI (</w:t>
      </w:r>
      <w:r w:rsidRPr="00BC1E3C">
        <w:rPr>
          <w:bCs/>
          <w:color w:val="000000"/>
          <w:lang w:val="en-US"/>
        </w:rPr>
        <w:t>10</w:t>
      </w:r>
      <w:r w:rsidR="006F53F5" w:rsidRPr="00BC1E3C">
        <w:rPr>
          <w:bCs/>
          <w:color w:val="000000"/>
          <w:lang w:val="en-US"/>
        </w:rPr>
        <w:t>,</w:t>
      </w:r>
      <w:r w:rsidRPr="00BC1E3C">
        <w:rPr>
          <w:bCs/>
          <w:color w:val="000000"/>
          <w:lang w:val="en-US"/>
        </w:rPr>
        <w:t xml:space="preserve">000 </w:t>
      </w:r>
      <w:r w:rsidRPr="00BC1E3C">
        <w:rPr>
          <w:lang w:val="en-US"/>
        </w:rPr>
        <w:t>CHF)</w:t>
      </w:r>
    </w:p>
    <w:p w14:paraId="4F4BA527" w14:textId="5B5F1073" w:rsidR="002E6E71" w:rsidRPr="00BC1E3C" w:rsidRDefault="002E6E71" w:rsidP="002E6E71">
      <w:pPr>
        <w:tabs>
          <w:tab w:val="left" w:pos="1418"/>
        </w:tabs>
        <w:spacing w:before="40"/>
        <w:ind w:left="1418" w:hanging="1418"/>
        <w:rPr>
          <w:color w:val="000000"/>
          <w:lang w:val="en-US"/>
        </w:rPr>
      </w:pPr>
      <w:r w:rsidRPr="00BC1E3C">
        <w:rPr>
          <w:color w:val="000000"/>
          <w:lang w:val="en-US"/>
        </w:rPr>
        <w:t>2016</w:t>
      </w:r>
      <w:r w:rsidRPr="00BC1E3C">
        <w:rPr>
          <w:color w:val="000000"/>
          <w:lang w:val="en-US"/>
        </w:rPr>
        <w:tab/>
      </w:r>
      <w:r w:rsidRPr="00BC1E3C">
        <w:rPr>
          <w:lang w:val="en-US"/>
        </w:rPr>
        <w:t>State Secretariat for Education</w:t>
      </w:r>
      <w:r w:rsidR="00B72941" w:rsidRPr="00BC1E3C">
        <w:rPr>
          <w:lang w:val="en-US"/>
        </w:rPr>
        <w:t>,</w:t>
      </w:r>
      <w:r w:rsidRPr="00BC1E3C">
        <w:rPr>
          <w:lang w:val="en-US"/>
        </w:rPr>
        <w:t xml:space="preserve"> Research</w:t>
      </w:r>
      <w:r w:rsidR="00B72941" w:rsidRPr="00BC1E3C">
        <w:rPr>
          <w:lang w:val="en-US"/>
        </w:rPr>
        <w:t>,</w:t>
      </w:r>
      <w:r w:rsidRPr="00BC1E3C">
        <w:rPr>
          <w:lang w:val="en-US"/>
        </w:rPr>
        <w:t xml:space="preserve"> and Innovation</w:t>
      </w:r>
      <w:r w:rsidR="0004732F" w:rsidRPr="00BC1E3C">
        <w:rPr>
          <w:lang w:val="en-US"/>
        </w:rPr>
        <w:t>;</w:t>
      </w:r>
      <w:r w:rsidR="0025240D" w:rsidRPr="00BC1E3C">
        <w:rPr>
          <w:lang w:val="en-US"/>
        </w:rPr>
        <w:t xml:space="preserve"> </w:t>
      </w:r>
      <w:r w:rsidRPr="00BC1E3C">
        <w:rPr>
          <w:lang w:val="en-US"/>
        </w:rPr>
        <w:t xml:space="preserve">Swiss Bilateral </w:t>
      </w:r>
      <w:proofErr w:type="spellStart"/>
      <w:r w:rsidRPr="00BC1E3C">
        <w:rPr>
          <w:lang w:val="en-US"/>
        </w:rPr>
        <w:t>Programmes</w:t>
      </w:r>
      <w:proofErr w:type="spellEnd"/>
      <w:r w:rsidRPr="00BC1E3C">
        <w:rPr>
          <w:color w:val="000000"/>
          <w:lang w:val="en-US"/>
        </w:rPr>
        <w:t xml:space="preserve">; Top-Up Grants’ Ongoing Seed Money Projects </w:t>
      </w:r>
      <w:r w:rsidRPr="00BC1E3C">
        <w:rPr>
          <w:lang w:val="en-US"/>
        </w:rPr>
        <w:t xml:space="preserve">| Co-PI and Project Leader </w:t>
      </w:r>
      <w:r w:rsidRPr="00BC1E3C">
        <w:rPr>
          <w:color w:val="000000"/>
          <w:lang w:val="en-US"/>
        </w:rPr>
        <w:t>(</w:t>
      </w:r>
      <w:r w:rsidRPr="00BC1E3C">
        <w:rPr>
          <w:lang w:val="en-US"/>
        </w:rPr>
        <w:t>3</w:t>
      </w:r>
      <w:r w:rsidR="006F53F5" w:rsidRPr="00BC1E3C">
        <w:rPr>
          <w:lang w:val="en-US"/>
        </w:rPr>
        <w:t>,</w:t>
      </w:r>
      <w:r w:rsidRPr="00BC1E3C">
        <w:rPr>
          <w:lang w:val="en-US"/>
        </w:rPr>
        <w:t>000 CHF)</w:t>
      </w:r>
    </w:p>
    <w:p w14:paraId="240BAA0D" w14:textId="32564A5D" w:rsidR="002E6E71" w:rsidRPr="00BC1E3C" w:rsidRDefault="002E6E71" w:rsidP="00A30EF2">
      <w:pPr>
        <w:ind w:left="1418" w:hanging="1418"/>
      </w:pPr>
      <w:r w:rsidRPr="00BC1E3C">
        <w:rPr>
          <w:lang w:val="en-US"/>
        </w:rPr>
        <w:t>2015</w:t>
      </w:r>
      <w:r w:rsidRPr="00BC1E3C">
        <w:rPr>
          <w:lang w:val="en-US"/>
        </w:rPr>
        <w:tab/>
      </w:r>
      <w:r w:rsidR="00A30EF2" w:rsidRPr="00BC1E3C">
        <w:rPr>
          <w:lang w:val="en-US"/>
        </w:rPr>
        <w:tab/>
      </w:r>
      <w:r w:rsidRPr="00BC1E3C">
        <w:rPr>
          <w:lang w:val="en-US"/>
        </w:rPr>
        <w:t>State Secretariat for Education</w:t>
      </w:r>
      <w:r w:rsidR="00B72941" w:rsidRPr="00BC1E3C">
        <w:rPr>
          <w:lang w:val="en-US"/>
        </w:rPr>
        <w:t>,</w:t>
      </w:r>
      <w:r w:rsidRPr="00BC1E3C">
        <w:rPr>
          <w:lang w:val="en-US"/>
        </w:rPr>
        <w:t xml:space="preserve"> Research</w:t>
      </w:r>
      <w:r w:rsidR="00B72941" w:rsidRPr="00BC1E3C">
        <w:rPr>
          <w:lang w:val="en-US"/>
        </w:rPr>
        <w:t>,</w:t>
      </w:r>
      <w:r w:rsidRPr="00BC1E3C">
        <w:rPr>
          <w:lang w:val="en-US"/>
        </w:rPr>
        <w:t xml:space="preserve"> and Innovation</w:t>
      </w:r>
      <w:r w:rsidR="0004732F" w:rsidRPr="00BC1E3C">
        <w:rPr>
          <w:lang w:val="en-US"/>
        </w:rPr>
        <w:t>;</w:t>
      </w:r>
      <w:r w:rsidRPr="00BC1E3C">
        <w:rPr>
          <w:lang w:val="en-US"/>
        </w:rPr>
        <w:t xml:space="preserve"> Swiss Bilateral </w:t>
      </w:r>
      <w:proofErr w:type="spellStart"/>
      <w:r w:rsidRPr="00BC1E3C">
        <w:rPr>
          <w:lang w:val="en-US"/>
        </w:rPr>
        <w:t>Programmes</w:t>
      </w:r>
      <w:proofErr w:type="spellEnd"/>
      <w:r w:rsidRPr="00BC1E3C">
        <w:rPr>
          <w:color w:val="000000"/>
          <w:lang w:val="en-US"/>
        </w:rPr>
        <w:t xml:space="preserve">; </w:t>
      </w:r>
      <w:r w:rsidRPr="00BC1E3C">
        <w:rPr>
          <w:lang w:val="en-US"/>
        </w:rPr>
        <w:t>Seed Money Project</w:t>
      </w:r>
      <w:r w:rsidR="00817F21" w:rsidRPr="00BC1E3C">
        <w:rPr>
          <w:lang w:val="en-US"/>
        </w:rPr>
        <w:t xml:space="preserve"> –</w:t>
      </w:r>
      <w:r w:rsidRPr="00BC1E3C">
        <w:rPr>
          <w:lang w:val="en-US"/>
        </w:rPr>
        <w:t xml:space="preserve"> Cooperating Toward Greater Social Quality: Designing a Needs-based Intergroup Contact Situation | Co-PI and Project Leader </w:t>
      </w:r>
      <w:r w:rsidRPr="00BC1E3C">
        <w:rPr>
          <w:color w:val="000000"/>
          <w:lang w:val="en-US"/>
        </w:rPr>
        <w:t>(</w:t>
      </w:r>
      <w:r w:rsidRPr="00BC1E3C">
        <w:rPr>
          <w:lang w:val="en-US"/>
        </w:rPr>
        <w:t>23</w:t>
      </w:r>
      <w:r w:rsidR="006F53F5" w:rsidRPr="00BC1E3C">
        <w:rPr>
          <w:lang w:val="en-US"/>
        </w:rPr>
        <w:t>,</w:t>
      </w:r>
      <w:r w:rsidRPr="00BC1E3C">
        <w:rPr>
          <w:lang w:val="en-US"/>
        </w:rPr>
        <w:t>200 CHF)</w:t>
      </w:r>
    </w:p>
    <w:p w14:paraId="4ED437DA" w14:textId="77777777" w:rsidR="00310458" w:rsidRPr="00BC1E3C" w:rsidRDefault="00310458" w:rsidP="00137A15">
      <w:pPr>
        <w:widowControl w:val="0"/>
        <w:tabs>
          <w:tab w:val="left" w:pos="1418"/>
        </w:tabs>
        <w:autoSpaceDE w:val="0"/>
        <w:autoSpaceDN w:val="0"/>
        <w:adjustRightInd w:val="0"/>
        <w:spacing w:before="40"/>
      </w:pPr>
    </w:p>
    <w:p w14:paraId="29FEC070" w14:textId="2176B85F" w:rsidR="00DD592A" w:rsidRPr="00B97ADA" w:rsidRDefault="000729C8" w:rsidP="00DD592A">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B97ADA">
        <w:rPr>
          <w:rFonts w:ascii="Times New Roman" w:hAnsi="Times New Roman"/>
          <w:b/>
          <w:bCs/>
          <w:color w:val="21448A"/>
          <w:sz w:val="24"/>
          <w:szCs w:val="24"/>
          <w:u w:val="none"/>
          <w:lang w:val="en-US"/>
        </w:rPr>
        <w:t>Professional Development Grants</w:t>
      </w:r>
    </w:p>
    <w:p w14:paraId="625A69B3" w14:textId="59BA7C3C" w:rsidR="000729C8" w:rsidRPr="00290009" w:rsidRDefault="000729C8" w:rsidP="000729C8">
      <w:pPr>
        <w:rPr>
          <w:lang w:val="en-US" w:eastAsia="de-DE"/>
        </w:rPr>
      </w:pPr>
      <w:r w:rsidRPr="00290009">
        <w:rPr>
          <w:lang w:val="en-US" w:eastAsia="de-DE"/>
        </w:rPr>
        <w:t xml:space="preserve">Total </w:t>
      </w:r>
      <w:r w:rsidR="00561672" w:rsidRPr="00290009">
        <w:rPr>
          <w:lang w:val="en-US" w:eastAsia="de-DE"/>
        </w:rPr>
        <w:t>Professional Development Grants</w:t>
      </w:r>
      <w:r w:rsidRPr="00290009">
        <w:rPr>
          <w:lang w:val="en-US" w:eastAsia="de-DE"/>
        </w:rPr>
        <w:t>: 48</w:t>
      </w:r>
      <w:r w:rsidR="006F53F5" w:rsidRPr="00290009">
        <w:rPr>
          <w:lang w:val="en-US" w:eastAsia="de-DE"/>
        </w:rPr>
        <w:t>,</w:t>
      </w:r>
      <w:r w:rsidRPr="00290009">
        <w:rPr>
          <w:lang w:val="en-US" w:eastAsia="de-DE"/>
        </w:rPr>
        <w:t>700 CHF</w:t>
      </w:r>
    </w:p>
    <w:p w14:paraId="12867A47" w14:textId="3E39D942" w:rsidR="00904F8A" w:rsidRPr="00BC1E3C" w:rsidRDefault="00904F8A" w:rsidP="00904F8A">
      <w:pPr>
        <w:widowControl w:val="0"/>
        <w:tabs>
          <w:tab w:val="left" w:pos="2268"/>
        </w:tabs>
        <w:autoSpaceDE w:val="0"/>
        <w:autoSpaceDN w:val="0"/>
        <w:adjustRightInd w:val="0"/>
        <w:spacing w:after="40"/>
        <w:ind w:left="1418" w:hanging="1418"/>
        <w:rPr>
          <w:lang w:val="en-US"/>
        </w:rPr>
      </w:pPr>
      <w:r w:rsidRPr="00BC1E3C">
        <w:rPr>
          <w:lang w:val="en-US"/>
        </w:rPr>
        <w:t>2018</w:t>
      </w:r>
      <w:r w:rsidRPr="00BC1E3C">
        <w:rPr>
          <w:lang w:val="en-US"/>
        </w:rPr>
        <w:tab/>
        <w:t>Research Mobility Grant, Swiss National Science Foundation (38</w:t>
      </w:r>
      <w:r w:rsidR="006F53F5" w:rsidRPr="00BC1E3C">
        <w:rPr>
          <w:lang w:val="en-US"/>
        </w:rPr>
        <w:t>,</w:t>
      </w:r>
      <w:r w:rsidRPr="00BC1E3C">
        <w:rPr>
          <w:lang w:val="en-US"/>
        </w:rPr>
        <w:t>000 CHF)</w:t>
      </w:r>
    </w:p>
    <w:p w14:paraId="4C0DA2C0" w14:textId="7E54BF72" w:rsidR="00904F8A" w:rsidRPr="00BC1E3C" w:rsidRDefault="00904F8A" w:rsidP="00904F8A">
      <w:pPr>
        <w:widowControl w:val="0"/>
        <w:tabs>
          <w:tab w:val="left" w:pos="2268"/>
        </w:tabs>
        <w:autoSpaceDE w:val="0"/>
        <w:autoSpaceDN w:val="0"/>
        <w:adjustRightInd w:val="0"/>
        <w:spacing w:after="40"/>
        <w:ind w:left="1418" w:hanging="1418"/>
        <w:rPr>
          <w:lang w:val="en-US"/>
        </w:rPr>
      </w:pPr>
      <w:r w:rsidRPr="00BC1E3C">
        <w:rPr>
          <w:lang w:val="en-US"/>
        </w:rPr>
        <w:t>2018</w:t>
      </w:r>
      <w:r w:rsidRPr="00BC1E3C">
        <w:rPr>
          <w:lang w:val="en-US"/>
        </w:rPr>
        <w:tab/>
        <w:t>Travel Grant, Swiss Academy of Humanities and Social Science (1</w:t>
      </w:r>
      <w:r w:rsidR="006F53F5" w:rsidRPr="00BC1E3C">
        <w:rPr>
          <w:lang w:val="en-US"/>
        </w:rPr>
        <w:t>,</w:t>
      </w:r>
      <w:r w:rsidRPr="00BC1E3C">
        <w:rPr>
          <w:lang w:val="en-US"/>
        </w:rPr>
        <w:t>000 CHF)</w:t>
      </w:r>
    </w:p>
    <w:p w14:paraId="422978FD" w14:textId="25C3572A" w:rsidR="00904F8A" w:rsidRPr="00BC1E3C" w:rsidRDefault="00904F8A" w:rsidP="00904F8A">
      <w:pPr>
        <w:widowControl w:val="0"/>
        <w:tabs>
          <w:tab w:val="left" w:pos="2268"/>
        </w:tabs>
        <w:autoSpaceDE w:val="0"/>
        <w:autoSpaceDN w:val="0"/>
        <w:adjustRightInd w:val="0"/>
        <w:spacing w:after="40"/>
        <w:ind w:left="1418" w:hanging="1418"/>
        <w:rPr>
          <w:lang w:val="en-US"/>
        </w:rPr>
      </w:pPr>
      <w:r w:rsidRPr="00BC1E3C">
        <w:rPr>
          <w:lang w:val="en-US"/>
        </w:rPr>
        <w:t>2018</w:t>
      </w:r>
      <w:r w:rsidRPr="00BC1E3C">
        <w:rPr>
          <w:lang w:val="en-US"/>
        </w:rPr>
        <w:tab/>
        <w:t>Travel Grant, University of Zurich (1</w:t>
      </w:r>
      <w:r w:rsidR="006F53F5" w:rsidRPr="00BC1E3C">
        <w:rPr>
          <w:lang w:val="en-US"/>
        </w:rPr>
        <w:t>,</w:t>
      </w:r>
      <w:r w:rsidRPr="00BC1E3C">
        <w:rPr>
          <w:lang w:val="en-US"/>
        </w:rPr>
        <w:t>500 CHF)</w:t>
      </w:r>
    </w:p>
    <w:p w14:paraId="4C136890" w14:textId="1C542258" w:rsidR="00904F8A" w:rsidRPr="00BC1E3C" w:rsidRDefault="00904F8A" w:rsidP="00904F8A">
      <w:pPr>
        <w:widowControl w:val="0"/>
        <w:tabs>
          <w:tab w:val="left" w:pos="1418"/>
        </w:tabs>
        <w:autoSpaceDE w:val="0"/>
        <w:autoSpaceDN w:val="0"/>
        <w:adjustRightInd w:val="0"/>
        <w:spacing w:after="40"/>
        <w:ind w:left="1418" w:hanging="1418"/>
        <w:rPr>
          <w:lang w:val="en-US"/>
        </w:rPr>
      </w:pPr>
      <w:r w:rsidRPr="00BC1E3C">
        <w:rPr>
          <w:lang w:val="en-US"/>
        </w:rPr>
        <w:t>2017</w:t>
      </w:r>
      <w:r w:rsidRPr="00BC1E3C">
        <w:rPr>
          <w:lang w:val="en-US"/>
        </w:rPr>
        <w:tab/>
        <w:t>Diversity Grant, Society for Personality and Social Psychology ($500)</w:t>
      </w:r>
    </w:p>
    <w:p w14:paraId="1F9F304F" w14:textId="1990E88F" w:rsidR="00904F8A" w:rsidRPr="00BC1E3C" w:rsidRDefault="00904F8A" w:rsidP="00904F8A">
      <w:pPr>
        <w:widowControl w:val="0"/>
        <w:tabs>
          <w:tab w:val="left" w:pos="2268"/>
        </w:tabs>
        <w:autoSpaceDE w:val="0"/>
        <w:autoSpaceDN w:val="0"/>
        <w:adjustRightInd w:val="0"/>
        <w:spacing w:after="40"/>
        <w:ind w:left="1418" w:hanging="1418"/>
        <w:rPr>
          <w:color w:val="000000"/>
          <w:lang w:val="en-US"/>
        </w:rPr>
      </w:pPr>
      <w:r w:rsidRPr="00BC1E3C">
        <w:rPr>
          <w:color w:val="000000"/>
          <w:lang w:val="en-US"/>
        </w:rPr>
        <w:t xml:space="preserve">2016 </w:t>
      </w:r>
      <w:r w:rsidRPr="00BC1E3C">
        <w:rPr>
          <w:color w:val="000000"/>
          <w:lang w:val="en-US"/>
        </w:rPr>
        <w:tab/>
        <w:t>Travel Grant, University of Zurich</w:t>
      </w:r>
      <w:r w:rsidRPr="00BC1E3C">
        <w:rPr>
          <w:b/>
          <w:bCs/>
          <w:color w:val="000000"/>
          <w:lang w:val="en-US"/>
        </w:rPr>
        <w:t xml:space="preserve"> </w:t>
      </w:r>
      <w:r w:rsidRPr="00BC1E3C">
        <w:rPr>
          <w:color w:val="000000"/>
          <w:lang w:val="en-US"/>
        </w:rPr>
        <w:t xml:space="preserve">(500 </w:t>
      </w:r>
      <w:r w:rsidRPr="00BC1E3C">
        <w:rPr>
          <w:lang w:val="en-US"/>
        </w:rPr>
        <w:t>CHF)</w:t>
      </w:r>
    </w:p>
    <w:p w14:paraId="390D11EE" w14:textId="4A3A6F48" w:rsidR="00904F8A" w:rsidRPr="00BC1E3C" w:rsidRDefault="00904F8A" w:rsidP="00904F8A">
      <w:pPr>
        <w:widowControl w:val="0"/>
        <w:tabs>
          <w:tab w:val="left" w:pos="2268"/>
        </w:tabs>
        <w:autoSpaceDE w:val="0"/>
        <w:autoSpaceDN w:val="0"/>
        <w:adjustRightInd w:val="0"/>
        <w:spacing w:after="40"/>
        <w:ind w:left="1418" w:hanging="1418"/>
        <w:rPr>
          <w:lang w:val="en-US"/>
        </w:rPr>
      </w:pPr>
      <w:r w:rsidRPr="00BC1E3C">
        <w:rPr>
          <w:lang w:val="en-US"/>
        </w:rPr>
        <w:t xml:space="preserve">2013 </w:t>
      </w:r>
      <w:r w:rsidRPr="00BC1E3C">
        <w:rPr>
          <w:lang w:val="en-US"/>
        </w:rPr>
        <w:tab/>
        <w:t>Travel Grant, German Academic Exchange Service (1</w:t>
      </w:r>
      <w:r w:rsidR="006F53F5" w:rsidRPr="00BC1E3C">
        <w:rPr>
          <w:lang w:val="en-US"/>
        </w:rPr>
        <w:t>,</w:t>
      </w:r>
      <w:r w:rsidRPr="00BC1E3C">
        <w:rPr>
          <w:lang w:val="en-US"/>
        </w:rPr>
        <w:t>000 €)</w:t>
      </w:r>
    </w:p>
    <w:p w14:paraId="45759906" w14:textId="5D0E771A" w:rsidR="00904F8A" w:rsidRPr="00BC1E3C" w:rsidRDefault="00904F8A" w:rsidP="00904F8A">
      <w:pPr>
        <w:widowControl w:val="0"/>
        <w:tabs>
          <w:tab w:val="left" w:pos="2268"/>
        </w:tabs>
        <w:autoSpaceDE w:val="0"/>
        <w:autoSpaceDN w:val="0"/>
        <w:adjustRightInd w:val="0"/>
        <w:spacing w:after="40"/>
        <w:ind w:left="1418" w:hanging="1418"/>
        <w:rPr>
          <w:lang w:val="en-US"/>
        </w:rPr>
      </w:pPr>
      <w:r w:rsidRPr="00BC1E3C">
        <w:rPr>
          <w:lang w:val="en-US"/>
        </w:rPr>
        <w:t xml:space="preserve">2012 </w:t>
      </w:r>
      <w:r w:rsidRPr="00BC1E3C">
        <w:rPr>
          <w:lang w:val="en-US"/>
        </w:rPr>
        <w:tab/>
        <w:t>Travel Grant, German Academic Exchange Service (1</w:t>
      </w:r>
      <w:r w:rsidR="006F53F5" w:rsidRPr="00BC1E3C">
        <w:rPr>
          <w:lang w:val="en-US"/>
        </w:rPr>
        <w:t>,</w:t>
      </w:r>
      <w:r w:rsidRPr="00BC1E3C">
        <w:rPr>
          <w:lang w:val="en-US"/>
        </w:rPr>
        <w:t>000 €)</w:t>
      </w:r>
    </w:p>
    <w:p w14:paraId="4B7C528C" w14:textId="757D3D3C" w:rsidR="00904F8A" w:rsidRPr="00BC1E3C" w:rsidRDefault="00904F8A" w:rsidP="00904F8A">
      <w:pPr>
        <w:widowControl w:val="0"/>
        <w:tabs>
          <w:tab w:val="left" w:pos="2268"/>
        </w:tabs>
        <w:autoSpaceDE w:val="0"/>
        <w:autoSpaceDN w:val="0"/>
        <w:adjustRightInd w:val="0"/>
        <w:ind w:left="1418" w:hanging="1418"/>
        <w:rPr>
          <w:lang w:val="en-US"/>
        </w:rPr>
      </w:pPr>
      <w:r w:rsidRPr="00BC1E3C">
        <w:rPr>
          <w:lang w:val="en-US"/>
        </w:rPr>
        <w:t xml:space="preserve">2010 </w:t>
      </w:r>
      <w:r w:rsidRPr="00BC1E3C">
        <w:rPr>
          <w:lang w:val="en-US"/>
        </w:rPr>
        <w:tab/>
        <w:t xml:space="preserve">Tuition Exemption Abroad (Exchange Semester; University of Western Ontario, Canada) </w:t>
      </w:r>
    </w:p>
    <w:p w14:paraId="4287C968" w14:textId="3D9FFC9A" w:rsidR="007759CE" w:rsidRPr="00BC1E3C" w:rsidRDefault="007759CE" w:rsidP="00C02FEA">
      <w:pPr>
        <w:tabs>
          <w:tab w:val="left" w:pos="2268"/>
        </w:tabs>
        <w:jc w:val="both"/>
        <w:rPr>
          <w:iCs/>
          <w:lang w:val="en-US"/>
        </w:rPr>
      </w:pPr>
    </w:p>
    <w:p w14:paraId="0F4B0577" w14:textId="495B3BF4" w:rsidR="00926423" w:rsidRPr="0019716A" w:rsidRDefault="008D52FD"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Publications</w:t>
      </w:r>
      <w:r w:rsidR="00D401A1" w:rsidRPr="0019716A">
        <w:rPr>
          <w:rFonts w:ascii="Times New Roman" w:hAnsi="Times New Roman"/>
          <w:b/>
          <w:bCs/>
          <w:color w:val="21448A"/>
          <w:sz w:val="24"/>
          <w:szCs w:val="24"/>
          <w:u w:val="none"/>
          <w:lang w:val="en-US"/>
        </w:rPr>
        <w:t xml:space="preserve"> in Peer-Reviewed </w:t>
      </w:r>
      <w:r w:rsidR="005A0BB6" w:rsidRPr="0019716A">
        <w:rPr>
          <w:rFonts w:ascii="Times New Roman" w:hAnsi="Times New Roman"/>
          <w:b/>
          <w:bCs/>
          <w:color w:val="21448A"/>
          <w:sz w:val="24"/>
          <w:szCs w:val="24"/>
          <w:u w:val="none"/>
          <w:lang w:val="en-US"/>
        </w:rPr>
        <w:t>Journals</w:t>
      </w:r>
      <w:r w:rsidR="00DE5356" w:rsidRPr="0019716A">
        <w:rPr>
          <w:rFonts w:ascii="Times New Roman" w:hAnsi="Times New Roman"/>
          <w:b/>
          <w:bCs/>
          <w:color w:val="21448A"/>
          <w:sz w:val="24"/>
          <w:szCs w:val="24"/>
          <w:u w:val="none"/>
          <w:lang w:val="en-US"/>
        </w:rPr>
        <w:t>/ Book Chapter</w:t>
      </w:r>
    </w:p>
    <w:p w14:paraId="2648BFDC" w14:textId="234534D9" w:rsidR="00F276A5" w:rsidRPr="00BC1E3C" w:rsidRDefault="00721B4A" w:rsidP="00F276A5">
      <w:pPr>
        <w:tabs>
          <w:tab w:val="left" w:pos="1418"/>
        </w:tabs>
        <w:rPr>
          <w:lang w:val="en-US" w:eastAsia="en-GB"/>
        </w:rPr>
      </w:pPr>
      <w:r w:rsidRPr="00BC1E3C">
        <w:rPr>
          <w:lang w:val="en-US" w:eastAsia="en-GB"/>
        </w:rPr>
        <w:t>Google</w:t>
      </w:r>
      <w:r w:rsidR="00176853" w:rsidRPr="00BC1E3C">
        <w:rPr>
          <w:lang w:val="en-US" w:eastAsia="en-GB"/>
        </w:rPr>
        <w:t xml:space="preserve"> </w:t>
      </w:r>
      <w:r w:rsidRPr="00BC1E3C">
        <w:rPr>
          <w:lang w:val="en-US" w:eastAsia="en-GB"/>
        </w:rPr>
        <w:t xml:space="preserve">Scholar: </w:t>
      </w:r>
      <w:r w:rsidR="00EE3046" w:rsidRPr="00BC1E3C">
        <w:rPr>
          <w:lang w:val="en-US" w:eastAsia="en-GB"/>
        </w:rPr>
        <w:t>H-index: 1</w:t>
      </w:r>
      <w:r w:rsidR="00F32B45">
        <w:rPr>
          <w:lang w:val="en-US" w:eastAsia="en-GB"/>
        </w:rPr>
        <w:t>3</w:t>
      </w:r>
      <w:r w:rsidRPr="00BC1E3C">
        <w:rPr>
          <w:lang w:val="en-US" w:eastAsia="en-GB"/>
        </w:rPr>
        <w:t xml:space="preserve">; </w:t>
      </w:r>
      <w:r w:rsidR="00EE3046" w:rsidRPr="00BC1E3C">
        <w:rPr>
          <w:lang w:val="en-US" w:eastAsia="en-GB"/>
        </w:rPr>
        <w:t xml:space="preserve">Total citations: </w:t>
      </w:r>
      <w:r w:rsidR="00FA7D3B">
        <w:rPr>
          <w:lang w:val="en-US" w:eastAsia="en-GB"/>
        </w:rPr>
        <w:t>1</w:t>
      </w:r>
      <w:r w:rsidR="00B61E25">
        <w:rPr>
          <w:lang w:val="en-US" w:eastAsia="en-GB"/>
        </w:rPr>
        <w:t>,</w:t>
      </w:r>
      <w:r w:rsidR="00FA7D3B">
        <w:rPr>
          <w:lang w:val="en-US" w:eastAsia="en-GB"/>
        </w:rPr>
        <w:t>0</w:t>
      </w:r>
      <w:r w:rsidR="005A0096">
        <w:rPr>
          <w:lang w:val="en-US" w:eastAsia="en-GB"/>
        </w:rPr>
        <w:t>25</w:t>
      </w:r>
      <w:r w:rsidR="003A090E" w:rsidRPr="00BC1E3C">
        <w:rPr>
          <w:lang w:val="en-US" w:eastAsia="en-GB"/>
        </w:rPr>
        <w:t xml:space="preserve"> </w:t>
      </w:r>
    </w:p>
    <w:p w14:paraId="149F1AC2" w14:textId="1CE6B6CE" w:rsidR="004B405A" w:rsidRPr="00BC1E3C" w:rsidRDefault="0045312B" w:rsidP="00042810">
      <w:pPr>
        <w:tabs>
          <w:tab w:val="left" w:pos="1418"/>
        </w:tabs>
        <w:spacing w:after="60"/>
        <w:rPr>
          <w:lang w:val="en-US" w:eastAsia="en-GB"/>
        </w:rPr>
      </w:pPr>
      <w:r w:rsidRPr="00BC1E3C">
        <w:rPr>
          <w:lang w:val="en-US" w:eastAsia="en-GB"/>
        </w:rPr>
        <w:t>The list of work</w:t>
      </w:r>
      <w:r w:rsidR="00565010" w:rsidRPr="00BC1E3C">
        <w:rPr>
          <w:lang w:val="en-US" w:eastAsia="en-GB"/>
        </w:rPr>
        <w:t>s</w:t>
      </w:r>
      <w:r w:rsidRPr="00BC1E3C">
        <w:rPr>
          <w:lang w:val="en-US" w:eastAsia="en-GB"/>
        </w:rPr>
        <w:t xml:space="preserve"> includes notations of co-authors </w:t>
      </w:r>
      <w:r w:rsidR="00F666D7" w:rsidRPr="00BC1E3C">
        <w:rPr>
          <w:lang w:val="en-US" w:eastAsia="en-GB"/>
        </w:rPr>
        <w:t xml:space="preserve">who </w:t>
      </w:r>
      <w:r w:rsidRPr="00BC1E3C">
        <w:rPr>
          <w:lang w:val="en-US" w:eastAsia="en-GB"/>
        </w:rPr>
        <w:t xml:space="preserve">were </w:t>
      </w:r>
      <w:r w:rsidRPr="00BC1E3C">
        <w:rPr>
          <w:u w:val="single"/>
          <w:lang w:val="en-US" w:eastAsia="en-GB"/>
        </w:rPr>
        <w:t>s</w:t>
      </w:r>
      <w:r w:rsidR="004B405A" w:rsidRPr="00BC1E3C">
        <w:rPr>
          <w:u w:val="single"/>
          <w:lang w:val="en-US" w:eastAsia="en-GB"/>
        </w:rPr>
        <w:t>tudent mentees</w:t>
      </w:r>
      <w:r w:rsidR="0085329A" w:rsidRPr="00BC1E3C">
        <w:rPr>
          <w:lang w:val="en-US" w:eastAsia="en-GB"/>
        </w:rPr>
        <w:t xml:space="preserve">. </w:t>
      </w:r>
    </w:p>
    <w:p w14:paraId="3B606CAE" w14:textId="77777777" w:rsidR="007F7C67" w:rsidRPr="00BC1E3C" w:rsidRDefault="007F7C67" w:rsidP="00042810">
      <w:pPr>
        <w:tabs>
          <w:tab w:val="left" w:pos="1418"/>
        </w:tabs>
        <w:spacing w:after="60"/>
        <w:rPr>
          <w:lang w:val="en-US" w:eastAsia="en-GB"/>
        </w:rPr>
      </w:pPr>
    </w:p>
    <w:p w14:paraId="088F5ECB" w14:textId="77777777" w:rsidR="00071BFF" w:rsidRPr="00FB4A08" w:rsidRDefault="00071BFF" w:rsidP="00071BFF">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proofErr w:type="spellStart"/>
      <w:r w:rsidRPr="00071BFF">
        <w:rPr>
          <w:rFonts w:ascii="Times New Roman" w:hAnsi="Times New Roman"/>
          <w:sz w:val="24"/>
          <w:szCs w:val="24"/>
          <w:lang w:val="de-CH"/>
        </w:rPr>
        <w:lastRenderedPageBreak/>
        <w:t>Janousch</w:t>
      </w:r>
      <w:proofErr w:type="spellEnd"/>
      <w:r w:rsidRPr="00071BFF">
        <w:rPr>
          <w:rFonts w:ascii="Times New Roman" w:hAnsi="Times New Roman"/>
          <w:sz w:val="24"/>
          <w:szCs w:val="24"/>
          <w:lang w:val="de-CH"/>
        </w:rPr>
        <w:t xml:space="preserve">, C., Vock, F., Winter, B. L., </w:t>
      </w:r>
      <w:r w:rsidRPr="00071BFF">
        <w:rPr>
          <w:rFonts w:ascii="Times New Roman" w:hAnsi="Times New Roman"/>
          <w:b/>
          <w:bCs/>
          <w:sz w:val="24"/>
          <w:szCs w:val="24"/>
          <w:lang w:val="de-CH"/>
        </w:rPr>
        <w:t>Hässler, T.,</w:t>
      </w:r>
      <w:r w:rsidRPr="00071BFF">
        <w:rPr>
          <w:rFonts w:ascii="Times New Roman" w:hAnsi="Times New Roman"/>
          <w:sz w:val="24"/>
          <w:szCs w:val="24"/>
          <w:lang w:val="de-CH"/>
        </w:rPr>
        <w:t xml:space="preserve"> Eggenberger, L., </w:t>
      </w:r>
      <w:proofErr w:type="spellStart"/>
      <w:r w:rsidRPr="00071BFF">
        <w:rPr>
          <w:rFonts w:ascii="Times New Roman" w:hAnsi="Times New Roman"/>
          <w:sz w:val="24"/>
          <w:szCs w:val="24"/>
          <w:lang w:val="de-CH"/>
        </w:rPr>
        <w:t>Bechtiger</w:t>
      </w:r>
      <w:proofErr w:type="spellEnd"/>
      <w:r w:rsidRPr="00071BFF">
        <w:rPr>
          <w:rFonts w:ascii="Times New Roman" w:hAnsi="Times New Roman"/>
          <w:sz w:val="24"/>
          <w:szCs w:val="24"/>
          <w:lang w:val="de-CH"/>
        </w:rPr>
        <w:t xml:space="preserve">, L., Bürgin, D., Loher, M., Binz, T. M., Baumgartner, M. R., </w:t>
      </w:r>
      <w:proofErr w:type="spellStart"/>
      <w:r w:rsidRPr="00071BFF">
        <w:rPr>
          <w:rFonts w:ascii="Times New Roman" w:hAnsi="Times New Roman"/>
          <w:sz w:val="24"/>
          <w:szCs w:val="24"/>
          <w:lang w:val="de-CH"/>
        </w:rPr>
        <w:t>Ribeaud</w:t>
      </w:r>
      <w:proofErr w:type="spellEnd"/>
      <w:r w:rsidRPr="00071BFF">
        <w:rPr>
          <w:rFonts w:ascii="Times New Roman" w:hAnsi="Times New Roman"/>
          <w:sz w:val="24"/>
          <w:szCs w:val="24"/>
          <w:lang w:val="de-CH"/>
        </w:rPr>
        <w:t xml:space="preserve">, D., Eisner, M., </w:t>
      </w:r>
      <w:proofErr w:type="spellStart"/>
      <w:r w:rsidRPr="00071BFF">
        <w:rPr>
          <w:rFonts w:ascii="Times New Roman" w:hAnsi="Times New Roman"/>
          <w:sz w:val="24"/>
          <w:szCs w:val="24"/>
          <w:lang w:val="de-CH"/>
        </w:rPr>
        <w:t>Quednow</w:t>
      </w:r>
      <w:proofErr w:type="spellEnd"/>
      <w:r w:rsidRPr="00071BFF">
        <w:rPr>
          <w:rFonts w:ascii="Times New Roman" w:hAnsi="Times New Roman"/>
          <w:sz w:val="24"/>
          <w:szCs w:val="24"/>
          <w:lang w:val="de-CH"/>
        </w:rPr>
        <w:t xml:space="preserve">, B. B., &amp; </w:t>
      </w:r>
      <w:proofErr w:type="spellStart"/>
      <w:r w:rsidRPr="00071BFF">
        <w:rPr>
          <w:rFonts w:ascii="Times New Roman" w:hAnsi="Times New Roman"/>
          <w:sz w:val="24"/>
          <w:szCs w:val="24"/>
          <w:lang w:val="de-CH"/>
        </w:rPr>
        <w:t>Shanahan</w:t>
      </w:r>
      <w:proofErr w:type="spellEnd"/>
      <w:r w:rsidRPr="00071BFF">
        <w:rPr>
          <w:rFonts w:ascii="Times New Roman" w:hAnsi="Times New Roman"/>
          <w:sz w:val="24"/>
          <w:szCs w:val="24"/>
          <w:lang w:val="de-CH"/>
        </w:rPr>
        <w:t>, L. (</w:t>
      </w:r>
      <w:r w:rsidRPr="00071BFF">
        <w:rPr>
          <w:rFonts w:ascii="Times New Roman" w:hAnsi="Times New Roman"/>
          <w:color w:val="000000" w:themeColor="text1"/>
          <w:sz w:val="24"/>
          <w:szCs w:val="24"/>
          <w:lang w:val="de-CH"/>
        </w:rPr>
        <w:t>in press</w:t>
      </w:r>
      <w:r w:rsidRPr="00071BFF">
        <w:rPr>
          <w:rFonts w:ascii="Times New Roman" w:hAnsi="Times New Roman"/>
          <w:sz w:val="24"/>
          <w:szCs w:val="24"/>
          <w:lang w:val="de-CH"/>
        </w:rPr>
        <w:t xml:space="preserve">). </w:t>
      </w:r>
      <w:r w:rsidRPr="00FB4A08">
        <w:rPr>
          <w:rFonts w:ascii="Times New Roman" w:hAnsi="Times New Roman"/>
          <w:sz w:val="24"/>
          <w:szCs w:val="24"/>
          <w:lang w:val="en-US"/>
        </w:rPr>
        <w:t xml:space="preserve">Substance use trajectories in sexual minority and heterosexual youth from ages 17 to 24. </w:t>
      </w:r>
      <w:r w:rsidRPr="00FB4A08">
        <w:rPr>
          <w:rFonts w:ascii="Times New Roman" w:hAnsi="Times New Roman"/>
          <w:i/>
          <w:iCs/>
          <w:sz w:val="24"/>
          <w:szCs w:val="24"/>
          <w:lang w:val="en-US"/>
        </w:rPr>
        <w:t>BMJ Public Health.</w:t>
      </w:r>
    </w:p>
    <w:p w14:paraId="1195B2EF" w14:textId="2F7D437B" w:rsidR="00342DC2" w:rsidRPr="00FB4A08" w:rsidRDefault="00342DC2" w:rsidP="00342DC2">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071BFF">
        <w:rPr>
          <w:rFonts w:ascii="Times New Roman" w:hAnsi="Times New Roman"/>
          <w:sz w:val="24"/>
          <w:szCs w:val="24"/>
          <w:lang w:val="it-CH"/>
        </w:rPr>
        <w:t xml:space="preserve">Deml, M., Meier, C., Letras, C., Canova, N., Martinelli, P., Jones, L., Colussi, G., Larkin, P., Eisner, L., </w:t>
      </w:r>
      <w:r w:rsidRPr="00071BFF">
        <w:rPr>
          <w:rFonts w:ascii="Times New Roman" w:hAnsi="Times New Roman"/>
          <w:b/>
          <w:bCs/>
          <w:sz w:val="24"/>
          <w:szCs w:val="24"/>
          <w:lang w:val="it-CH"/>
        </w:rPr>
        <w:t>Hässler, T.</w:t>
      </w:r>
      <w:r w:rsidRPr="00071BFF">
        <w:rPr>
          <w:rFonts w:ascii="Times New Roman" w:hAnsi="Times New Roman"/>
          <w:sz w:val="24"/>
          <w:szCs w:val="24"/>
          <w:lang w:val="it-CH"/>
        </w:rPr>
        <w:t>, Bosisio, F., &amp; Gamondi, C. (</w:t>
      </w:r>
      <w:r w:rsidR="00651C39" w:rsidRPr="00071BFF">
        <w:rPr>
          <w:rFonts w:ascii="Times New Roman" w:hAnsi="Times New Roman"/>
          <w:color w:val="000000" w:themeColor="text1"/>
          <w:sz w:val="24"/>
          <w:szCs w:val="24"/>
          <w:lang w:val="it-CH"/>
        </w:rPr>
        <w:t>in press</w:t>
      </w:r>
      <w:r w:rsidRPr="00071BFF">
        <w:rPr>
          <w:rFonts w:ascii="Times New Roman" w:hAnsi="Times New Roman"/>
          <w:sz w:val="24"/>
          <w:szCs w:val="24"/>
          <w:lang w:val="it-CH"/>
        </w:rPr>
        <w:t xml:space="preserve">). </w:t>
      </w:r>
      <w:r w:rsidRPr="00FB4A08">
        <w:rPr>
          <w:rFonts w:ascii="Times New Roman" w:hAnsi="Times New Roman"/>
          <w:sz w:val="24"/>
          <w:szCs w:val="24"/>
          <w:lang w:val="en-US"/>
        </w:rPr>
        <w:t xml:space="preserve">A mixed methods, participatory action research study exploring palliative and end-of-life care for LGBTIQ+ people in Switzerland: </w:t>
      </w:r>
      <w:r w:rsidR="00020AE1">
        <w:rPr>
          <w:rFonts w:ascii="Times New Roman" w:hAnsi="Times New Roman"/>
          <w:sz w:val="24"/>
          <w:szCs w:val="24"/>
          <w:lang w:val="en-US"/>
        </w:rPr>
        <w:t>A</w:t>
      </w:r>
      <w:r w:rsidRPr="00FB4A08">
        <w:rPr>
          <w:rFonts w:ascii="Times New Roman" w:hAnsi="Times New Roman"/>
          <w:sz w:val="24"/>
          <w:szCs w:val="24"/>
          <w:lang w:val="en-US"/>
        </w:rPr>
        <w:t xml:space="preserve"> protocol for the TRUST-PALL study. </w:t>
      </w:r>
      <w:r w:rsidRPr="005C2440">
        <w:rPr>
          <w:rFonts w:ascii="Times New Roman" w:hAnsi="Times New Roman"/>
          <w:i/>
          <w:iCs/>
          <w:sz w:val="24"/>
          <w:szCs w:val="24"/>
          <w:lang w:val="en-US"/>
        </w:rPr>
        <w:t>BMJ Open.</w:t>
      </w:r>
    </w:p>
    <w:p w14:paraId="3D2AD117" w14:textId="77777777" w:rsidR="0036221A" w:rsidRPr="00FB4A08" w:rsidRDefault="0036221A" w:rsidP="0036221A">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color w:val="000000" w:themeColor="text1"/>
          <w:sz w:val="24"/>
          <w:szCs w:val="24"/>
          <w:lang w:val="en-US"/>
        </w:rPr>
        <w:t xml:space="preserve">Van der </w:t>
      </w:r>
      <w:proofErr w:type="spellStart"/>
      <w:r w:rsidRPr="00BC1E3C">
        <w:rPr>
          <w:rFonts w:ascii="Times New Roman" w:hAnsi="Times New Roman"/>
          <w:color w:val="000000" w:themeColor="text1"/>
          <w:sz w:val="24"/>
          <w:szCs w:val="24"/>
          <w:lang w:val="en-US"/>
        </w:rPr>
        <w:t>Toorn</w:t>
      </w:r>
      <w:proofErr w:type="spellEnd"/>
      <w:r w:rsidRPr="00BC1E3C">
        <w:rPr>
          <w:rFonts w:ascii="Times New Roman" w:hAnsi="Times New Roman"/>
          <w:color w:val="000000" w:themeColor="text1"/>
          <w:sz w:val="24"/>
          <w:szCs w:val="24"/>
          <w:lang w:val="en-US"/>
        </w:rPr>
        <w:t xml:space="preserve">, J., Morgenroth, T., &amp; </w:t>
      </w:r>
      <w:r w:rsidRPr="00BC1E3C">
        <w:rPr>
          <w:rFonts w:ascii="Times New Roman" w:hAnsi="Times New Roman"/>
          <w:b/>
          <w:bCs/>
          <w:color w:val="000000" w:themeColor="text1"/>
          <w:sz w:val="24"/>
          <w:szCs w:val="24"/>
          <w:lang w:val="en-US"/>
        </w:rPr>
        <w:t>Hässler, T</w:t>
      </w:r>
      <w:r w:rsidRPr="00BC1E3C">
        <w:rPr>
          <w:rFonts w:ascii="Times New Roman" w:hAnsi="Times New Roman"/>
          <w:color w:val="000000" w:themeColor="text1"/>
          <w:sz w:val="24"/>
          <w:szCs w:val="24"/>
          <w:lang w:val="en-US"/>
        </w:rPr>
        <w:t xml:space="preserve">. (in press). At the end of the rainbow: </w:t>
      </w:r>
      <w:r w:rsidRPr="00FB4A08">
        <w:rPr>
          <w:rFonts w:ascii="Times New Roman" w:hAnsi="Times New Roman"/>
          <w:color w:val="000000" w:themeColor="text1"/>
          <w:sz w:val="24"/>
          <w:szCs w:val="24"/>
          <w:lang w:val="en-US"/>
        </w:rPr>
        <w:t xml:space="preserve">Comprehending and combating prejudice against LGBTQ+ people. In Esses, V. M., Dovidio, J. F., Jetten, J., Sekaquaptewa, D. &amp; West, K. (Eds.), </w:t>
      </w:r>
      <w:r w:rsidRPr="00FB4A08">
        <w:rPr>
          <w:rFonts w:ascii="Times New Roman" w:hAnsi="Times New Roman"/>
          <w:i/>
          <w:iCs/>
          <w:sz w:val="24"/>
          <w:szCs w:val="24"/>
          <w:lang w:val="en-GB"/>
        </w:rPr>
        <w:t>The Sage Handbook of Psychological Perspectives on Diversity,</w:t>
      </w:r>
      <w:r w:rsidRPr="00FB4A08">
        <w:rPr>
          <w:rFonts w:ascii="Times New Roman" w:hAnsi="Times New Roman"/>
          <w:i/>
          <w:iCs/>
          <w:color w:val="000000" w:themeColor="text1"/>
          <w:sz w:val="24"/>
          <w:szCs w:val="24"/>
          <w:lang w:val="en-US"/>
        </w:rPr>
        <w:t xml:space="preserve"> </w:t>
      </w:r>
      <w:r w:rsidRPr="00FB4A08">
        <w:rPr>
          <w:rFonts w:ascii="Times New Roman" w:hAnsi="Times New Roman"/>
          <w:i/>
          <w:iCs/>
          <w:sz w:val="24"/>
          <w:szCs w:val="24"/>
          <w:lang w:val="en-GB"/>
        </w:rPr>
        <w:t>Equity, and Inclusion</w:t>
      </w:r>
      <w:r w:rsidRPr="00FB4A08">
        <w:rPr>
          <w:rFonts w:ascii="Times New Roman" w:hAnsi="Times New Roman"/>
          <w:sz w:val="24"/>
          <w:szCs w:val="24"/>
          <w:lang w:val="en-GB"/>
        </w:rPr>
        <w:t xml:space="preserve">. SAGE Publishing. </w:t>
      </w:r>
    </w:p>
    <w:p w14:paraId="7800AFAF" w14:textId="49B4C025" w:rsidR="00F532EE" w:rsidRPr="0073614D" w:rsidRDefault="00F532EE" w:rsidP="00F532EE">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FB4A08">
        <w:rPr>
          <w:rFonts w:ascii="Times New Roman" w:hAnsi="Times New Roman"/>
          <w:sz w:val="24"/>
          <w:szCs w:val="24"/>
          <w:lang w:val="en-US"/>
        </w:rPr>
        <w:t xml:space="preserve">Taylor, L., Liu, V., Corbett, B., Duarte Valderrama, J. V., Eisner, L., </w:t>
      </w:r>
      <w:proofErr w:type="spellStart"/>
      <w:r w:rsidRPr="00FB4A08">
        <w:rPr>
          <w:rFonts w:ascii="Times New Roman" w:hAnsi="Times New Roman"/>
          <w:sz w:val="24"/>
          <w:szCs w:val="24"/>
          <w:lang w:val="en-US"/>
        </w:rPr>
        <w:t>Grütter</w:t>
      </w:r>
      <w:proofErr w:type="spellEnd"/>
      <w:r w:rsidRPr="00FB4A08">
        <w:rPr>
          <w:rFonts w:ascii="Times New Roman" w:hAnsi="Times New Roman"/>
          <w:sz w:val="24"/>
          <w:szCs w:val="24"/>
          <w:lang w:val="en-US"/>
        </w:rPr>
        <w:t xml:space="preserve">, J., Halperin, E., </w:t>
      </w:r>
      <w:r w:rsidRPr="00FB4A08">
        <w:rPr>
          <w:rFonts w:ascii="Times New Roman" w:hAnsi="Times New Roman"/>
          <w:b/>
          <w:bCs/>
          <w:sz w:val="24"/>
          <w:szCs w:val="24"/>
          <w:lang w:val="en-US"/>
        </w:rPr>
        <w:t>Hässler, T.</w:t>
      </w:r>
      <w:r w:rsidRPr="00FB4A08">
        <w:rPr>
          <w:rFonts w:ascii="Times New Roman" w:hAnsi="Times New Roman"/>
          <w:sz w:val="24"/>
          <w:szCs w:val="24"/>
          <w:lang w:val="en-US"/>
        </w:rPr>
        <w:t xml:space="preserve">, Pineda-Marin, C., &amp; </w:t>
      </w:r>
      <w:proofErr w:type="spellStart"/>
      <w:r w:rsidRPr="00FB4A08">
        <w:rPr>
          <w:rFonts w:ascii="Times New Roman" w:hAnsi="Times New Roman"/>
          <w:sz w:val="24"/>
          <w:szCs w:val="24"/>
          <w:lang w:val="en-US"/>
        </w:rPr>
        <w:t>Ushomirsky</w:t>
      </w:r>
      <w:proofErr w:type="spellEnd"/>
      <w:r w:rsidRPr="00FB4A08">
        <w:rPr>
          <w:rFonts w:ascii="Times New Roman" w:hAnsi="Times New Roman"/>
          <w:sz w:val="24"/>
          <w:szCs w:val="24"/>
          <w:lang w:val="en-US"/>
        </w:rPr>
        <w:t xml:space="preserve">. I. (in press). </w:t>
      </w:r>
      <w:r w:rsidR="00972C8D" w:rsidRPr="00972C8D">
        <w:rPr>
          <w:rFonts w:ascii="Times New Roman" w:hAnsi="Times New Roman"/>
          <w:color w:val="212121"/>
          <w:sz w:val="24"/>
          <w:szCs w:val="24"/>
          <w:shd w:val="clear" w:color="auto" w:fill="FFFFFF"/>
          <w:lang w:val="en-US"/>
        </w:rPr>
        <w:t>A Global Youth Peacebuilding Beliefs Scale</w:t>
      </w:r>
      <w:r w:rsidRPr="0073614D">
        <w:rPr>
          <w:rFonts w:ascii="Times New Roman" w:hAnsi="Times New Roman"/>
          <w:color w:val="212121"/>
          <w:sz w:val="24"/>
          <w:szCs w:val="24"/>
          <w:shd w:val="clear" w:color="auto" w:fill="FFFFFF"/>
          <w:lang w:val="en-US"/>
        </w:rPr>
        <w:t xml:space="preserve">. </w:t>
      </w:r>
      <w:r w:rsidRPr="0073614D">
        <w:rPr>
          <w:rFonts w:ascii="Times New Roman" w:hAnsi="Times New Roman"/>
          <w:i/>
          <w:iCs/>
          <w:color w:val="212121"/>
          <w:sz w:val="24"/>
          <w:szCs w:val="24"/>
          <w:shd w:val="clear" w:color="auto" w:fill="FFFFFF"/>
          <w:lang w:val="en-US"/>
        </w:rPr>
        <w:t>Communications Psychology.</w:t>
      </w:r>
      <w:r w:rsidRPr="0073614D">
        <w:rPr>
          <w:rFonts w:ascii="Times New Roman" w:hAnsi="Times New Roman"/>
          <w:sz w:val="24"/>
          <w:szCs w:val="24"/>
          <w:lang w:val="en-US"/>
        </w:rPr>
        <w:t xml:space="preserve"> </w:t>
      </w:r>
    </w:p>
    <w:p w14:paraId="20DC7485" w14:textId="77777777" w:rsidR="00107B8A" w:rsidRPr="001019E4" w:rsidRDefault="00107B8A" w:rsidP="00107B8A">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73614D">
        <w:rPr>
          <w:rFonts w:ascii="Times New Roman" w:hAnsi="Times New Roman"/>
          <w:sz w:val="24"/>
          <w:szCs w:val="24"/>
          <w:lang w:val="en-US"/>
        </w:rPr>
        <w:t xml:space="preserve">Deml, M. J., Meier, C., Eisner, L., </w:t>
      </w:r>
      <w:r w:rsidRPr="0073614D">
        <w:rPr>
          <w:rFonts w:ascii="Times New Roman" w:hAnsi="Times New Roman"/>
          <w:b/>
          <w:bCs/>
          <w:sz w:val="24"/>
          <w:szCs w:val="24"/>
          <w:lang w:val="en-US"/>
        </w:rPr>
        <w:t>Hässler, T.</w:t>
      </w:r>
      <w:r w:rsidRPr="0073614D">
        <w:rPr>
          <w:rFonts w:ascii="Times New Roman" w:hAnsi="Times New Roman"/>
          <w:sz w:val="24"/>
          <w:szCs w:val="24"/>
          <w:lang w:val="en-US"/>
        </w:rPr>
        <w:t xml:space="preserve">, Colussi, G., Elmers, J., Larkin, P., &amp; </w:t>
      </w:r>
      <w:proofErr w:type="spellStart"/>
      <w:r w:rsidRPr="0073614D">
        <w:rPr>
          <w:rFonts w:ascii="Times New Roman" w:hAnsi="Times New Roman"/>
          <w:sz w:val="24"/>
          <w:szCs w:val="24"/>
          <w:lang w:val="en-US"/>
        </w:rPr>
        <w:t>Gamondi</w:t>
      </w:r>
      <w:proofErr w:type="spellEnd"/>
      <w:r w:rsidRPr="0073614D">
        <w:rPr>
          <w:rFonts w:ascii="Times New Roman" w:hAnsi="Times New Roman"/>
          <w:sz w:val="24"/>
          <w:szCs w:val="24"/>
          <w:lang w:val="en-US"/>
        </w:rPr>
        <w:t>, C. (</w:t>
      </w:r>
      <w:r>
        <w:rPr>
          <w:rFonts w:ascii="Times New Roman" w:hAnsi="Times New Roman"/>
          <w:sz w:val="24"/>
          <w:szCs w:val="24"/>
          <w:lang w:val="en-US"/>
        </w:rPr>
        <w:t>2025</w:t>
      </w:r>
      <w:r w:rsidRPr="0073614D">
        <w:rPr>
          <w:rFonts w:ascii="Times New Roman" w:hAnsi="Times New Roman"/>
          <w:sz w:val="24"/>
          <w:szCs w:val="24"/>
          <w:lang w:val="en-US"/>
        </w:rPr>
        <w:t xml:space="preserve">). LGBTIQ+ people in palliative and end-of-life care contexts in Switzerland: A scoping review. </w:t>
      </w:r>
      <w:r w:rsidRPr="0073614D">
        <w:rPr>
          <w:rFonts w:ascii="Times New Roman" w:hAnsi="Times New Roman"/>
          <w:i/>
          <w:iCs/>
          <w:sz w:val="24"/>
          <w:szCs w:val="24"/>
          <w:lang w:val="en-US"/>
        </w:rPr>
        <w:t>BMC Palliative Care</w:t>
      </w:r>
      <w:r>
        <w:rPr>
          <w:rFonts w:ascii="Times New Roman" w:hAnsi="Times New Roman"/>
          <w:i/>
          <w:iCs/>
          <w:sz w:val="24"/>
          <w:szCs w:val="24"/>
          <w:lang w:val="en-US"/>
        </w:rPr>
        <w:t xml:space="preserve">, </w:t>
      </w:r>
      <w:r w:rsidRPr="0046263F">
        <w:rPr>
          <w:rFonts w:ascii="Times New Roman" w:hAnsi="Times New Roman"/>
          <w:i/>
          <w:iCs/>
          <w:sz w:val="24"/>
          <w:szCs w:val="24"/>
          <w:lang w:val="en-US"/>
        </w:rPr>
        <w:t xml:space="preserve">24, </w:t>
      </w:r>
      <w:r w:rsidRPr="00FE4B3D">
        <w:rPr>
          <w:rFonts w:ascii="Times New Roman" w:hAnsi="Times New Roman"/>
          <w:sz w:val="24"/>
          <w:szCs w:val="24"/>
          <w:lang w:val="en-US"/>
        </w:rPr>
        <w:t>266, 1-26.</w:t>
      </w:r>
      <w:r w:rsidRPr="0046263F">
        <w:t xml:space="preserve"> </w:t>
      </w:r>
      <w:hyperlink r:id="rId9" w:history="1">
        <w:r w:rsidRPr="0046263F">
          <w:rPr>
            <w:rStyle w:val="Hyperlink"/>
            <w:rFonts w:ascii="Times New Roman" w:hAnsi="Times New Roman"/>
            <w:sz w:val="24"/>
            <w:szCs w:val="24"/>
            <w:lang w:val="en-US"/>
          </w:rPr>
          <w:t>https://</w:t>
        </w:r>
        <w:proofErr w:type="spellStart"/>
        <w:r w:rsidRPr="0046263F">
          <w:rPr>
            <w:rStyle w:val="Hyperlink"/>
            <w:rFonts w:ascii="Times New Roman" w:hAnsi="Times New Roman"/>
            <w:sz w:val="24"/>
            <w:szCs w:val="24"/>
            <w:lang w:val="en-US"/>
          </w:rPr>
          <w:t>doi.org</w:t>
        </w:r>
        <w:proofErr w:type="spellEnd"/>
        <w:r w:rsidRPr="0046263F">
          <w:rPr>
            <w:rStyle w:val="Hyperlink"/>
            <w:rFonts w:ascii="Times New Roman" w:hAnsi="Times New Roman"/>
            <w:sz w:val="24"/>
            <w:szCs w:val="24"/>
            <w:lang w:val="en-US"/>
          </w:rPr>
          <w:t>/10.1186/s12904-025-01874-4</w:t>
        </w:r>
      </w:hyperlink>
      <w:r>
        <w:rPr>
          <w:rFonts w:ascii="Times New Roman" w:hAnsi="Times New Roman"/>
          <w:i/>
          <w:iCs/>
          <w:sz w:val="24"/>
          <w:szCs w:val="24"/>
          <w:lang w:val="en-US"/>
        </w:rPr>
        <w:t xml:space="preserve"> </w:t>
      </w:r>
    </w:p>
    <w:p w14:paraId="3BBFE296" w14:textId="511BD564" w:rsidR="008C6034" w:rsidRPr="00BC1E3C" w:rsidRDefault="001347FE" w:rsidP="00D71F7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de-CH"/>
        </w:rPr>
        <w:t xml:space="preserve">Fischer, S.,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lang w:val="de-CH"/>
        </w:rPr>
        <w:t>Juster</w:t>
      </w:r>
      <w:proofErr w:type="spellEnd"/>
      <w:r w:rsidRPr="00BC1E3C">
        <w:rPr>
          <w:rFonts w:ascii="Times New Roman" w:hAnsi="Times New Roman"/>
          <w:sz w:val="24"/>
          <w:szCs w:val="24"/>
          <w:lang w:val="de-CH"/>
        </w:rPr>
        <w:t>, R., &amp; Eisner, L. (</w:t>
      </w:r>
      <w:r w:rsidR="0055652F">
        <w:rPr>
          <w:rFonts w:ascii="Times New Roman" w:hAnsi="Times New Roman"/>
          <w:color w:val="000000" w:themeColor="text1"/>
          <w:sz w:val="24"/>
          <w:szCs w:val="24"/>
          <w:lang w:val="de-CH"/>
        </w:rPr>
        <w:t>2025</w:t>
      </w:r>
      <w:r w:rsidRPr="00BC1E3C">
        <w:rPr>
          <w:rFonts w:ascii="Times New Roman" w:hAnsi="Times New Roman"/>
          <w:sz w:val="24"/>
          <w:szCs w:val="24"/>
          <w:lang w:val="de-CH"/>
        </w:rPr>
        <w:t xml:space="preserve">). </w:t>
      </w:r>
      <w:r w:rsidRPr="00BC1E3C">
        <w:rPr>
          <w:rFonts w:ascii="Times New Roman" w:hAnsi="Times New Roman"/>
          <w:sz w:val="24"/>
          <w:szCs w:val="24"/>
          <w:lang w:val="en-US"/>
        </w:rPr>
        <w:t>Does hair cortisol mediate the effects of sexual and gender minority stress on depression and anxiety? A structural equation modelling approach.</w:t>
      </w:r>
      <w:r w:rsidRPr="00BC1E3C">
        <w:rPr>
          <w:rFonts w:ascii="Times New Roman" w:hAnsi="Times New Roman"/>
          <w:i/>
          <w:iCs/>
          <w:sz w:val="24"/>
          <w:szCs w:val="24"/>
          <w:lang w:val="en-US"/>
        </w:rPr>
        <w:t xml:space="preserve"> Journal of Affective Disorders</w:t>
      </w:r>
      <w:r w:rsidRPr="00BC1E3C">
        <w:rPr>
          <w:rFonts w:ascii="Times New Roman" w:hAnsi="Times New Roman"/>
          <w:color w:val="000000" w:themeColor="text1"/>
          <w:sz w:val="24"/>
          <w:szCs w:val="24"/>
          <w:lang w:val="en-US"/>
        </w:rPr>
        <w:t>.</w:t>
      </w:r>
      <w:r w:rsidR="002C046A" w:rsidRPr="00BC1E3C">
        <w:rPr>
          <w:rFonts w:ascii="Times New Roman" w:hAnsi="Times New Roman"/>
          <w:lang w:val="en-US"/>
        </w:rPr>
        <w:t xml:space="preserve"> </w:t>
      </w:r>
      <w:r w:rsidR="002C046A" w:rsidRPr="00BC1E3C">
        <w:rPr>
          <w:rFonts w:ascii="Times New Roman" w:hAnsi="Times New Roman"/>
          <w:sz w:val="24"/>
          <w:szCs w:val="24"/>
          <w:lang w:val="en-US"/>
        </w:rPr>
        <w:t xml:space="preserve">Advance online publication. </w:t>
      </w:r>
      <w:hyperlink r:id="rId10" w:history="1">
        <w:r w:rsidR="002C046A" w:rsidRPr="00BC1E3C">
          <w:rPr>
            <w:rStyle w:val="Hyperlink"/>
            <w:rFonts w:ascii="Times New Roman" w:hAnsi="Times New Roman"/>
            <w:sz w:val="24"/>
            <w:szCs w:val="24"/>
            <w:lang w:val="en-US"/>
          </w:rPr>
          <w:t>https://</w:t>
        </w:r>
        <w:proofErr w:type="spellStart"/>
        <w:r w:rsidR="002C046A" w:rsidRPr="00BC1E3C">
          <w:rPr>
            <w:rStyle w:val="Hyperlink"/>
            <w:rFonts w:ascii="Times New Roman" w:hAnsi="Times New Roman"/>
            <w:sz w:val="24"/>
            <w:szCs w:val="24"/>
            <w:lang w:val="en-US"/>
          </w:rPr>
          <w:t>doi.org</w:t>
        </w:r>
        <w:proofErr w:type="spellEnd"/>
        <w:r w:rsidR="002C046A" w:rsidRPr="00BC1E3C">
          <w:rPr>
            <w:rStyle w:val="Hyperlink"/>
            <w:rFonts w:ascii="Times New Roman" w:hAnsi="Times New Roman"/>
            <w:sz w:val="24"/>
            <w:szCs w:val="24"/>
            <w:lang w:val="en-US"/>
          </w:rPr>
          <w:t>/10.1016/j.jad.2025.120157</w:t>
        </w:r>
      </w:hyperlink>
      <w:r w:rsidR="002C046A" w:rsidRPr="00BC1E3C">
        <w:rPr>
          <w:rFonts w:ascii="Times New Roman" w:hAnsi="Times New Roman"/>
          <w:color w:val="000000" w:themeColor="text1"/>
          <w:sz w:val="24"/>
          <w:szCs w:val="24"/>
          <w:lang w:val="en-US"/>
        </w:rPr>
        <w:t xml:space="preserve"> </w:t>
      </w:r>
    </w:p>
    <w:p w14:paraId="5CB6C8E9" w14:textId="7352E59C" w:rsidR="0073614D" w:rsidRPr="0073614D" w:rsidRDefault="0073614D" w:rsidP="00D71F7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14446">
        <w:rPr>
          <w:rFonts w:ascii="Times New Roman" w:hAnsi="Times New Roman"/>
          <w:sz w:val="24"/>
          <w:szCs w:val="24"/>
          <w:lang w:val="en-US"/>
        </w:rPr>
        <w:t xml:space="preserve">Corbett, B., Liu, V., Duarte Valderrama, J. V., Eisner, L., </w:t>
      </w:r>
      <w:proofErr w:type="spellStart"/>
      <w:r w:rsidRPr="00B14446">
        <w:rPr>
          <w:rFonts w:ascii="Times New Roman" w:hAnsi="Times New Roman"/>
          <w:sz w:val="24"/>
          <w:szCs w:val="24"/>
          <w:lang w:val="en-US"/>
        </w:rPr>
        <w:t>Grütter</w:t>
      </w:r>
      <w:proofErr w:type="spellEnd"/>
      <w:r w:rsidRPr="00B14446">
        <w:rPr>
          <w:rFonts w:ascii="Times New Roman" w:hAnsi="Times New Roman"/>
          <w:sz w:val="24"/>
          <w:szCs w:val="24"/>
          <w:lang w:val="en-US"/>
        </w:rPr>
        <w:t xml:space="preserve">, J., </w:t>
      </w:r>
      <w:r w:rsidRPr="00B14446">
        <w:rPr>
          <w:rFonts w:ascii="Times New Roman" w:hAnsi="Times New Roman"/>
          <w:b/>
          <w:bCs/>
          <w:sz w:val="24"/>
          <w:szCs w:val="24"/>
          <w:lang w:val="en-US"/>
        </w:rPr>
        <w:t>Hässler, T.</w:t>
      </w:r>
      <w:r w:rsidRPr="00B14446">
        <w:rPr>
          <w:rFonts w:ascii="Times New Roman" w:hAnsi="Times New Roman"/>
          <w:sz w:val="24"/>
          <w:szCs w:val="24"/>
          <w:lang w:val="en-US"/>
        </w:rPr>
        <w:t>, Pineda Marin, C. P., &amp; Taylor, L. (</w:t>
      </w:r>
      <w:r w:rsidR="0088459B">
        <w:rPr>
          <w:rFonts w:ascii="Times New Roman" w:hAnsi="Times New Roman"/>
          <w:color w:val="000000" w:themeColor="text1"/>
          <w:sz w:val="24"/>
          <w:szCs w:val="24"/>
          <w:lang w:val="en-US"/>
        </w:rPr>
        <w:t>2025</w:t>
      </w:r>
      <w:r w:rsidRPr="00B14446">
        <w:rPr>
          <w:rFonts w:ascii="Times New Roman" w:hAnsi="Times New Roman"/>
          <w:sz w:val="24"/>
          <w:szCs w:val="24"/>
          <w:lang w:val="en-US"/>
        </w:rPr>
        <w:t xml:space="preserve">). </w:t>
      </w:r>
      <w:r w:rsidRPr="0073614D">
        <w:rPr>
          <w:rFonts w:ascii="Times New Roman" w:hAnsi="Times New Roman"/>
          <w:sz w:val="24"/>
          <w:szCs w:val="24"/>
          <w:lang w:val="en-US"/>
        </w:rPr>
        <w:t xml:space="preserve">Youth prosocial risk-taking: Intergroup conflict, prosocial target, and peer norms in three countries. </w:t>
      </w:r>
      <w:r w:rsidRPr="0073614D">
        <w:rPr>
          <w:rFonts w:ascii="Times New Roman" w:hAnsi="Times New Roman"/>
          <w:i/>
          <w:iCs/>
          <w:sz w:val="24"/>
          <w:szCs w:val="24"/>
          <w:lang w:val="en-US"/>
        </w:rPr>
        <w:t>Developmental Science</w:t>
      </w:r>
      <w:r w:rsidRPr="0073614D">
        <w:rPr>
          <w:rFonts w:ascii="Times New Roman" w:hAnsi="Times New Roman"/>
          <w:sz w:val="24"/>
          <w:szCs w:val="24"/>
          <w:lang w:val="en-US"/>
        </w:rPr>
        <w:t>.</w:t>
      </w:r>
      <w:r w:rsidR="00C226E7">
        <w:rPr>
          <w:rFonts w:ascii="Times New Roman" w:hAnsi="Times New Roman"/>
          <w:sz w:val="24"/>
          <w:szCs w:val="24"/>
          <w:lang w:val="en-US"/>
        </w:rPr>
        <w:t xml:space="preserve"> </w:t>
      </w:r>
      <w:r w:rsidR="00CB0DA1" w:rsidRPr="00492F1F">
        <w:rPr>
          <w:rFonts w:ascii="Times New Roman" w:hAnsi="Times New Roman"/>
          <w:sz w:val="24"/>
          <w:szCs w:val="24"/>
          <w:lang w:val="en-US"/>
        </w:rPr>
        <w:t>Advance online publication.</w:t>
      </w:r>
      <w:r w:rsidR="00CB0DA1">
        <w:rPr>
          <w:rFonts w:ascii="Times New Roman" w:hAnsi="Times New Roman"/>
          <w:sz w:val="24"/>
          <w:szCs w:val="24"/>
          <w:lang w:val="en-US"/>
        </w:rPr>
        <w:t xml:space="preserve"> </w:t>
      </w:r>
      <w:hyperlink r:id="rId11" w:history="1">
        <w:r w:rsidR="00C226E7" w:rsidRPr="001715D3">
          <w:rPr>
            <w:rStyle w:val="Hyperlink"/>
            <w:rFonts w:ascii="Times New Roman" w:hAnsi="Times New Roman"/>
            <w:sz w:val="24"/>
            <w:szCs w:val="24"/>
            <w:lang w:val="en-US"/>
          </w:rPr>
          <w:t>https://</w:t>
        </w:r>
        <w:proofErr w:type="spellStart"/>
        <w:r w:rsidR="00C226E7" w:rsidRPr="001715D3">
          <w:rPr>
            <w:rStyle w:val="Hyperlink"/>
            <w:rFonts w:ascii="Times New Roman" w:hAnsi="Times New Roman"/>
            <w:sz w:val="24"/>
            <w:szCs w:val="24"/>
            <w:lang w:val="en-US"/>
          </w:rPr>
          <w:t>doi.org</w:t>
        </w:r>
        <w:proofErr w:type="spellEnd"/>
        <w:r w:rsidR="00C226E7" w:rsidRPr="001715D3">
          <w:rPr>
            <w:rStyle w:val="Hyperlink"/>
            <w:rFonts w:ascii="Times New Roman" w:hAnsi="Times New Roman"/>
            <w:sz w:val="24"/>
            <w:szCs w:val="24"/>
            <w:lang w:val="en-US"/>
          </w:rPr>
          <w:t>/10.1111/desc.70097</w:t>
        </w:r>
      </w:hyperlink>
      <w:r w:rsidR="00C226E7">
        <w:rPr>
          <w:rFonts w:ascii="Times New Roman" w:hAnsi="Times New Roman"/>
          <w:sz w:val="24"/>
          <w:szCs w:val="24"/>
          <w:lang w:val="en-US"/>
        </w:rPr>
        <w:t xml:space="preserve"> </w:t>
      </w:r>
    </w:p>
    <w:p w14:paraId="48E4D7AB" w14:textId="77777777" w:rsidR="0024163F" w:rsidRPr="00BC1E3C" w:rsidRDefault="0024163F" w:rsidP="00AE3020">
      <w:pPr>
        <w:pStyle w:val="ListParagraph"/>
        <w:numPr>
          <w:ilvl w:val="0"/>
          <w:numId w:val="8"/>
        </w:numPr>
        <w:autoSpaceDE w:val="0"/>
        <w:autoSpaceDN w:val="0"/>
        <w:adjustRightInd w:val="0"/>
        <w:spacing w:after="120"/>
        <w:ind w:left="426" w:hanging="426"/>
        <w:rPr>
          <w:rFonts w:ascii="Times New Roman" w:hAnsi="Times New Roman"/>
          <w:i/>
          <w:iCs/>
          <w:sz w:val="24"/>
          <w:szCs w:val="24"/>
          <w:lang w:val="en-US"/>
        </w:rPr>
      </w:pPr>
      <w:r w:rsidRPr="00BC1E3C">
        <w:rPr>
          <w:rFonts w:ascii="Times New Roman" w:hAnsi="Times New Roman"/>
          <w:sz w:val="24"/>
          <w:szCs w:val="24"/>
          <w:lang w:val="de-CH"/>
        </w:rPr>
        <w:t xml:space="preserve">Pauly, T., Gutman, G., </w:t>
      </w:r>
      <w:proofErr w:type="spellStart"/>
      <w:r w:rsidRPr="00BC1E3C">
        <w:rPr>
          <w:rFonts w:ascii="Times New Roman" w:hAnsi="Times New Roman"/>
          <w:sz w:val="24"/>
          <w:szCs w:val="24"/>
          <w:lang w:val="de-CH"/>
        </w:rPr>
        <w:t>Yoneda</w:t>
      </w:r>
      <w:proofErr w:type="spellEnd"/>
      <w:r w:rsidRPr="00BC1E3C">
        <w:rPr>
          <w:rFonts w:ascii="Times New Roman" w:hAnsi="Times New Roman"/>
          <w:sz w:val="24"/>
          <w:szCs w:val="24"/>
          <w:lang w:val="de-CH"/>
        </w:rPr>
        <w:t xml:space="preserve">, T., Eisner, L., &amp; </w:t>
      </w:r>
      <w:r w:rsidRPr="00BC1E3C">
        <w:rPr>
          <w:rFonts w:ascii="Times New Roman" w:hAnsi="Times New Roman"/>
          <w:b/>
          <w:bCs/>
          <w:sz w:val="24"/>
          <w:szCs w:val="24"/>
          <w:lang w:val="de-CH"/>
        </w:rPr>
        <w:t xml:space="preserve">Hässler, T. </w:t>
      </w:r>
      <w:r w:rsidRPr="00BC1E3C">
        <w:rPr>
          <w:rFonts w:ascii="Times New Roman" w:hAnsi="Times New Roman"/>
          <w:sz w:val="24"/>
          <w:szCs w:val="24"/>
          <w:lang w:val="de-CH"/>
        </w:rPr>
        <w:t xml:space="preserve">(2025). </w:t>
      </w:r>
      <w:r w:rsidRPr="00BC1E3C">
        <w:rPr>
          <w:rFonts w:ascii="Times New Roman" w:hAnsi="Times New Roman"/>
          <w:sz w:val="24"/>
          <w:szCs w:val="24"/>
          <w:lang w:val="en-US"/>
        </w:rPr>
        <w:t xml:space="preserve">Social relationships, psychological distress, and health in middle-aged and older adults identifying as a sexual minority in the Canadian Longitudinal Study on Aging. </w:t>
      </w:r>
      <w:r w:rsidRPr="00BC1E3C">
        <w:rPr>
          <w:rFonts w:ascii="Times New Roman" w:hAnsi="Times New Roman"/>
          <w:i/>
          <w:iCs/>
          <w:sz w:val="24"/>
          <w:szCs w:val="24"/>
          <w:lang w:val="en-US"/>
        </w:rPr>
        <w:t>Psychology of Sexual Orientation and Gender Diversity.</w:t>
      </w:r>
      <w:r w:rsidRPr="00BC1E3C">
        <w:rPr>
          <w:rFonts w:ascii="Times New Roman" w:hAnsi="Times New Roman"/>
          <w:sz w:val="24"/>
          <w:szCs w:val="24"/>
          <w:lang w:val="en-US"/>
        </w:rPr>
        <w:t xml:space="preserve"> Advance online publication. </w:t>
      </w:r>
      <w:hyperlink r:id="rId12"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dx.doi.org</w:t>
        </w:r>
        <w:proofErr w:type="spellEnd"/>
        <w:r w:rsidRPr="00BC1E3C">
          <w:rPr>
            <w:rStyle w:val="Hyperlink"/>
            <w:rFonts w:ascii="Times New Roman" w:hAnsi="Times New Roman"/>
            <w:sz w:val="24"/>
            <w:szCs w:val="24"/>
            <w:lang w:val="en-US"/>
          </w:rPr>
          <w:t>/10.1037/sgd0000840</w:t>
        </w:r>
      </w:hyperlink>
      <w:r w:rsidRPr="00BC1E3C">
        <w:rPr>
          <w:rFonts w:ascii="Times New Roman" w:hAnsi="Times New Roman"/>
          <w:sz w:val="24"/>
          <w:szCs w:val="24"/>
          <w:lang w:val="en-US"/>
        </w:rPr>
        <w:t xml:space="preserve"> </w:t>
      </w:r>
    </w:p>
    <w:p w14:paraId="169D9A32" w14:textId="77777777" w:rsidR="008C3DEA" w:rsidRPr="00BC1E3C" w:rsidRDefault="008C3DEA" w:rsidP="008C3DEA">
      <w:pPr>
        <w:pStyle w:val="ListParagraph"/>
        <w:numPr>
          <w:ilvl w:val="0"/>
          <w:numId w:val="8"/>
        </w:numPr>
        <w:autoSpaceDE w:val="0"/>
        <w:autoSpaceDN w:val="0"/>
        <w:adjustRightInd w:val="0"/>
        <w:spacing w:after="120"/>
        <w:ind w:left="426" w:hanging="426"/>
        <w:rPr>
          <w:rFonts w:ascii="Times New Roman" w:hAnsi="Times New Roman"/>
          <w:i/>
          <w:iCs/>
          <w:sz w:val="24"/>
          <w:szCs w:val="24"/>
          <w:lang w:val="en-US"/>
        </w:rPr>
      </w:pPr>
      <w:r w:rsidRPr="00BC1E3C">
        <w:rPr>
          <w:rFonts w:ascii="Times New Roman" w:hAnsi="Times New Roman"/>
          <w:sz w:val="24"/>
          <w:szCs w:val="24"/>
          <w:lang w:val="en-US"/>
        </w:rPr>
        <w:t xml:space="preserve">Eisner, L.,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Thomas, E., Lizzio-Wilson, M., McGarty, C., &amp; Louis, W. (2025). Does majority support for minority rights impact perceived norms and psychological well-being? An application to the LGBTIQ+ context. </w:t>
      </w:r>
      <w:r w:rsidRPr="00BC1E3C">
        <w:rPr>
          <w:rFonts w:ascii="Times New Roman" w:hAnsi="Times New Roman"/>
          <w:i/>
          <w:iCs/>
          <w:sz w:val="24"/>
          <w:szCs w:val="24"/>
          <w:lang w:val="en-US"/>
        </w:rPr>
        <w:t xml:space="preserve">Political Psychology. </w:t>
      </w:r>
      <w:r w:rsidRPr="00BC1E3C">
        <w:rPr>
          <w:rFonts w:ascii="Times New Roman" w:hAnsi="Times New Roman"/>
          <w:sz w:val="24"/>
          <w:szCs w:val="24"/>
          <w:lang w:val="en-US"/>
        </w:rPr>
        <w:t>Advance online publication.</w:t>
      </w:r>
      <w:r w:rsidRPr="00BC1E3C">
        <w:rPr>
          <w:rFonts w:ascii="Times New Roman" w:hAnsi="Times New Roman"/>
          <w:i/>
          <w:iCs/>
          <w:sz w:val="24"/>
          <w:szCs w:val="24"/>
          <w:lang w:val="en-US"/>
        </w:rPr>
        <w:t xml:space="preserve"> </w:t>
      </w:r>
      <w:hyperlink r:id="rId13"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/10.1111/pops.70014</w:t>
        </w:r>
      </w:hyperlink>
      <w:r w:rsidRPr="00BC1E3C">
        <w:rPr>
          <w:rFonts w:ascii="Times New Roman" w:hAnsi="Times New Roman"/>
          <w:sz w:val="24"/>
          <w:szCs w:val="24"/>
          <w:lang w:val="en-US"/>
        </w:rPr>
        <w:t xml:space="preserve"> </w:t>
      </w:r>
    </w:p>
    <w:p w14:paraId="1840EEE3" w14:textId="77777777" w:rsidR="0066393A" w:rsidRPr="00BC1E3C" w:rsidRDefault="0066393A" w:rsidP="0066393A">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u w:val="single"/>
          <w:lang w:val="de-CH"/>
        </w:rPr>
        <w:t>Schaad, L</w:t>
      </w:r>
      <w:r w:rsidRPr="00BC1E3C">
        <w:rPr>
          <w:rFonts w:ascii="Times New Roman" w:hAnsi="Times New Roman"/>
          <w:sz w:val="24"/>
          <w:szCs w:val="24"/>
          <w:lang w:val="de-CH"/>
        </w:rPr>
        <w:t xml:space="preserve">., Wilhelmy, A., Ullrich, J., Eisner, E. &amp;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(2025). </w:t>
      </w:r>
      <w:proofErr w:type="spellStart"/>
      <w:r w:rsidRPr="00BC1E3C">
        <w:rPr>
          <w:rFonts w:ascii="Times New Roman" w:hAnsi="Times New Roman"/>
          <w:sz w:val="24"/>
          <w:szCs w:val="24"/>
          <w:lang w:val="en-US"/>
        </w:rPr>
        <w:t>Gendernauts</w:t>
      </w:r>
      <w:proofErr w:type="spellEnd"/>
      <w:r w:rsidRPr="00BC1E3C">
        <w:rPr>
          <w:rFonts w:ascii="Times New Roman" w:hAnsi="Times New Roman"/>
          <w:sz w:val="24"/>
          <w:szCs w:val="24"/>
          <w:lang w:val="en-US"/>
        </w:rPr>
        <w:t xml:space="preserve"> in the </w:t>
      </w:r>
      <w:proofErr w:type="spellStart"/>
      <w:r w:rsidRPr="00BC1E3C">
        <w:rPr>
          <w:rFonts w:ascii="Times New Roman" w:hAnsi="Times New Roman"/>
          <w:sz w:val="24"/>
          <w:szCs w:val="24"/>
          <w:lang w:val="en-US"/>
        </w:rPr>
        <w:t>cistem</w:t>
      </w:r>
      <w:proofErr w:type="spellEnd"/>
      <w:r w:rsidRPr="00BC1E3C">
        <w:rPr>
          <w:rFonts w:ascii="Times New Roman" w:hAnsi="Times New Roman"/>
          <w:sz w:val="24"/>
          <w:szCs w:val="24"/>
          <w:lang w:val="en-US"/>
        </w:rPr>
        <w:t>: How do nonbinary people handle social groups and gender minority stress?</w:t>
      </w:r>
      <w:r w:rsidRPr="00BC1E3C">
        <w:rPr>
          <w:rFonts w:ascii="Times New Roman" w:hAnsi="Times New Roman"/>
          <w:i/>
          <w:iCs/>
          <w:sz w:val="24"/>
          <w:szCs w:val="24"/>
          <w:lang w:val="en-US"/>
        </w:rPr>
        <w:t xml:space="preserve"> Journal of Homosexuality</w:t>
      </w:r>
      <w:r>
        <w:rPr>
          <w:rFonts w:ascii="Times New Roman" w:hAnsi="Times New Roman"/>
          <w:sz w:val="24"/>
          <w:szCs w:val="24"/>
          <w:lang w:val="en-US"/>
        </w:rPr>
        <w:t xml:space="preserve">, </w:t>
      </w:r>
      <w:r>
        <w:rPr>
          <w:rFonts w:ascii="Times New Roman" w:hAnsi="Times New Roman"/>
          <w:i/>
          <w:iCs/>
          <w:sz w:val="24"/>
          <w:szCs w:val="24"/>
          <w:lang w:val="en-US"/>
        </w:rPr>
        <w:t xml:space="preserve">73, </w:t>
      </w:r>
      <w:r>
        <w:rPr>
          <w:rFonts w:ascii="Times New Roman" w:hAnsi="Times New Roman"/>
          <w:sz w:val="24"/>
          <w:szCs w:val="24"/>
          <w:lang w:val="en-US"/>
        </w:rPr>
        <w:t xml:space="preserve">154-180. </w:t>
      </w:r>
      <w:r w:rsidRPr="00BC1E3C">
        <w:rPr>
          <w:rFonts w:ascii="Times New Roman" w:hAnsi="Times New Roman"/>
          <w:sz w:val="24"/>
          <w:szCs w:val="24"/>
          <w:lang w:val="en-US"/>
        </w:rPr>
        <w:t>Advance online publication</w:t>
      </w:r>
      <w:r>
        <w:rPr>
          <w:rFonts w:ascii="Times New Roman" w:hAnsi="Times New Roman"/>
          <w:sz w:val="24"/>
          <w:szCs w:val="24"/>
          <w:lang w:val="en-US"/>
        </w:rPr>
        <w:t xml:space="preserve">. </w:t>
      </w:r>
      <w:hyperlink r:id="rId14"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/10.1080/00918369.2025.2461688</w:t>
        </w:r>
      </w:hyperlink>
      <w:r w:rsidRPr="00BC1E3C">
        <w:rPr>
          <w:rFonts w:ascii="Times New Roman" w:hAnsi="Times New Roman"/>
          <w:sz w:val="24"/>
          <w:szCs w:val="24"/>
          <w:lang w:val="en-US"/>
        </w:rPr>
        <w:t xml:space="preserve"> </w:t>
      </w:r>
    </w:p>
    <w:p w14:paraId="21A3A22E" w14:textId="77777777" w:rsidR="005C2440" w:rsidRPr="001019E4" w:rsidRDefault="005C2440" w:rsidP="005C244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73614D">
        <w:rPr>
          <w:rFonts w:ascii="Times New Roman" w:hAnsi="Times New Roman"/>
          <w:sz w:val="24"/>
          <w:szCs w:val="24"/>
          <w:lang w:val="en-US"/>
        </w:rPr>
        <w:t xml:space="preserve">Block, K., Olsson, M., van </w:t>
      </w:r>
      <w:proofErr w:type="spellStart"/>
      <w:r w:rsidRPr="0073614D">
        <w:rPr>
          <w:rFonts w:ascii="Times New Roman" w:hAnsi="Times New Roman"/>
          <w:sz w:val="24"/>
          <w:szCs w:val="24"/>
          <w:lang w:val="en-US"/>
        </w:rPr>
        <w:t>Grootel</w:t>
      </w:r>
      <w:proofErr w:type="spellEnd"/>
      <w:r w:rsidRPr="0073614D">
        <w:rPr>
          <w:rFonts w:ascii="Times New Roman" w:hAnsi="Times New Roman"/>
          <w:sz w:val="24"/>
          <w:szCs w:val="24"/>
          <w:lang w:val="en-US"/>
        </w:rPr>
        <w:t xml:space="preserve">, S., </w:t>
      </w:r>
      <w:proofErr w:type="spellStart"/>
      <w:r w:rsidRPr="0073614D">
        <w:rPr>
          <w:rFonts w:ascii="Times New Roman" w:hAnsi="Times New Roman"/>
          <w:sz w:val="24"/>
          <w:szCs w:val="24"/>
          <w:lang w:val="en-US"/>
        </w:rPr>
        <w:t>Meeussen</w:t>
      </w:r>
      <w:proofErr w:type="spellEnd"/>
      <w:r w:rsidRPr="0073614D">
        <w:rPr>
          <w:rFonts w:ascii="Times New Roman" w:hAnsi="Times New Roman"/>
          <w:sz w:val="24"/>
          <w:szCs w:val="24"/>
          <w:lang w:val="en-US"/>
        </w:rPr>
        <w:t xml:space="preserve">, L., Van Laar, C., Martiny, S. E. …  </w:t>
      </w:r>
      <w:r w:rsidRPr="0073614D">
        <w:rPr>
          <w:rFonts w:ascii="Times New Roman" w:hAnsi="Times New Roman"/>
          <w:b/>
          <w:bCs/>
          <w:sz w:val="24"/>
          <w:szCs w:val="24"/>
          <w:lang w:val="en-US"/>
        </w:rPr>
        <w:t>Hässler, T.</w:t>
      </w:r>
      <w:r w:rsidRPr="0073614D">
        <w:rPr>
          <w:rFonts w:ascii="Times New Roman" w:hAnsi="Times New Roman"/>
          <w:sz w:val="24"/>
          <w:szCs w:val="24"/>
          <w:lang w:val="en-US"/>
        </w:rPr>
        <w:t>, … Schmader, T. (</w:t>
      </w:r>
      <w:r>
        <w:rPr>
          <w:rFonts w:ascii="Times New Roman" w:hAnsi="Times New Roman"/>
          <w:sz w:val="24"/>
          <w:szCs w:val="24"/>
          <w:lang w:val="en-US"/>
        </w:rPr>
        <w:t>2025</w:t>
      </w:r>
      <w:r w:rsidRPr="0073614D">
        <w:rPr>
          <w:rFonts w:ascii="Times New Roman" w:hAnsi="Times New Roman"/>
          <w:sz w:val="24"/>
          <w:szCs w:val="24"/>
          <w:lang w:val="en-US"/>
        </w:rPr>
        <w:t xml:space="preserve">). The gender gap in the care economy is larger in highly developed countries: Socio-cultural explanations for paradoxical findings. </w:t>
      </w:r>
      <w:r w:rsidRPr="0073614D">
        <w:rPr>
          <w:rFonts w:ascii="Times New Roman" w:hAnsi="Times New Roman"/>
          <w:i/>
          <w:iCs/>
          <w:sz w:val="24"/>
          <w:szCs w:val="24"/>
          <w:lang w:val="en-US"/>
        </w:rPr>
        <w:t>American Psychologist</w:t>
      </w:r>
      <w:r w:rsidRPr="00BC1E3C">
        <w:rPr>
          <w:rFonts w:ascii="Times New Roman" w:hAnsi="Times New Roman"/>
          <w:i/>
          <w:iCs/>
          <w:sz w:val="24"/>
          <w:szCs w:val="24"/>
          <w:lang w:val="en-US"/>
        </w:rPr>
        <w:t>.</w:t>
      </w:r>
      <w:r>
        <w:rPr>
          <w:rFonts w:ascii="Times New Roman" w:hAnsi="Times New Roman"/>
          <w:i/>
          <w:iCs/>
          <w:sz w:val="24"/>
          <w:szCs w:val="24"/>
          <w:lang w:val="en-US"/>
        </w:rPr>
        <w:t xml:space="preserve"> </w:t>
      </w:r>
      <w:r w:rsidRPr="00492F1F">
        <w:rPr>
          <w:rFonts w:ascii="Times New Roman" w:hAnsi="Times New Roman"/>
          <w:sz w:val="24"/>
          <w:szCs w:val="24"/>
          <w:lang w:val="en-US"/>
        </w:rPr>
        <w:t>Advance online publication.</w:t>
      </w:r>
      <w:r>
        <w:rPr>
          <w:rFonts w:ascii="Times New Roman" w:hAnsi="Times New Roman"/>
          <w:sz w:val="24"/>
          <w:szCs w:val="24"/>
          <w:lang w:val="en-US"/>
        </w:rPr>
        <w:t xml:space="preserve"> </w:t>
      </w:r>
      <w:hyperlink r:id="rId15" w:history="1">
        <w:r w:rsidRPr="00433711">
          <w:rPr>
            <w:rStyle w:val="Hyperlink"/>
            <w:rFonts w:ascii="Times New Roman" w:hAnsi="Times New Roman"/>
            <w:sz w:val="24"/>
            <w:szCs w:val="24"/>
            <w:lang w:val="en-US"/>
          </w:rPr>
          <w:t>https://</w:t>
        </w:r>
        <w:proofErr w:type="spellStart"/>
        <w:r w:rsidRPr="00433711">
          <w:rPr>
            <w:rStyle w:val="Hyperlink"/>
            <w:rFonts w:ascii="Times New Roman" w:hAnsi="Times New Roman"/>
            <w:sz w:val="24"/>
            <w:szCs w:val="24"/>
            <w:lang w:val="en-US"/>
          </w:rPr>
          <w:t>dx.doi.org</w:t>
        </w:r>
        <w:proofErr w:type="spellEnd"/>
        <w:r w:rsidRPr="00433711">
          <w:rPr>
            <w:rStyle w:val="Hyperlink"/>
            <w:rFonts w:ascii="Times New Roman" w:hAnsi="Times New Roman"/>
            <w:sz w:val="24"/>
            <w:szCs w:val="24"/>
            <w:lang w:val="en-US"/>
          </w:rPr>
          <w:t>/10.1037/amp0001512</w:t>
        </w:r>
      </w:hyperlink>
      <w:r w:rsidRPr="00D71F70">
        <w:rPr>
          <w:lang w:val="en-US"/>
        </w:rPr>
        <w:t xml:space="preserve"> </w:t>
      </w:r>
    </w:p>
    <w:p w14:paraId="6D4E72C5" w14:textId="137AA8D7" w:rsidR="001E4733" w:rsidRPr="00BC1E3C" w:rsidRDefault="001E4733"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en-US"/>
        </w:rPr>
        <w:t xml:space="preserve">Lantos, N., </w:t>
      </w:r>
      <w:proofErr w:type="spellStart"/>
      <w:r w:rsidRPr="00BC1E3C">
        <w:rPr>
          <w:rFonts w:ascii="Times New Roman" w:hAnsi="Times New Roman"/>
          <w:sz w:val="24"/>
          <w:szCs w:val="24"/>
          <w:lang w:val="en-US"/>
        </w:rPr>
        <w:t>Hadarics</w:t>
      </w:r>
      <w:proofErr w:type="spellEnd"/>
      <w:r w:rsidRPr="00BC1E3C">
        <w:rPr>
          <w:rFonts w:ascii="Times New Roman" w:hAnsi="Times New Roman"/>
          <w:sz w:val="24"/>
          <w:szCs w:val="24"/>
          <w:lang w:val="en-US"/>
        </w:rPr>
        <w:t xml:space="preserve">, M., Kende, A., Tropp, L., Van Laar, C., </w:t>
      </w:r>
      <w:r w:rsidRPr="00BC1E3C">
        <w:rPr>
          <w:rFonts w:ascii="Times New Roman" w:hAnsi="Times New Roman"/>
          <w:bCs/>
          <w:sz w:val="24"/>
          <w:szCs w:val="24"/>
          <w:lang w:val="en-US"/>
        </w:rPr>
        <w:t xml:space="preserve">Branković, M., Žeželj, I., </w:t>
      </w:r>
      <w:r w:rsidRPr="00BC1E3C">
        <w:rPr>
          <w:rFonts w:ascii="Times New Roman" w:hAnsi="Times New Roman"/>
          <w:bCs/>
          <w:sz w:val="24"/>
          <w:szCs w:val="24"/>
          <w:u w:val="single"/>
          <w:lang w:val="en-US"/>
        </w:rPr>
        <w:t>Sebben, S.</w:t>
      </w:r>
      <w:r w:rsidRPr="00BC1E3C">
        <w:rPr>
          <w:rFonts w:ascii="Times New Roman" w:hAnsi="Times New Roman"/>
          <w:bCs/>
          <w:sz w:val="24"/>
          <w:szCs w:val="24"/>
          <w:lang w:val="en-US"/>
        </w:rPr>
        <w:t xml:space="preserve">, Ullrich, J., &amp; </w:t>
      </w:r>
      <w:r w:rsidRPr="00BC1E3C">
        <w:rPr>
          <w:rFonts w:ascii="Times New Roman" w:hAnsi="Times New Roman"/>
          <w:b/>
          <w:sz w:val="24"/>
          <w:szCs w:val="24"/>
          <w:lang w:val="en-US"/>
        </w:rPr>
        <w:t>Hässler, T.</w:t>
      </w:r>
      <w:r w:rsidRPr="00BC1E3C">
        <w:rPr>
          <w:rFonts w:ascii="Times New Roman" w:hAnsi="Times New Roman"/>
          <w:bCs/>
          <w:sz w:val="24"/>
          <w:szCs w:val="24"/>
          <w:lang w:val="en-US"/>
        </w:rPr>
        <w:t xml:space="preserve"> </w:t>
      </w:r>
      <w:r w:rsidRPr="00BC1E3C">
        <w:rPr>
          <w:rFonts w:ascii="Times New Roman" w:hAnsi="Times New Roman"/>
          <w:sz w:val="24"/>
          <w:szCs w:val="24"/>
          <w:lang w:val="en-US"/>
        </w:rPr>
        <w:t>(</w:t>
      </w:r>
      <w:r w:rsidR="001D78B1" w:rsidRPr="00BC1E3C">
        <w:rPr>
          <w:rFonts w:ascii="Times New Roman" w:hAnsi="Times New Roman"/>
          <w:sz w:val="24"/>
          <w:szCs w:val="24"/>
          <w:lang w:val="en-US"/>
        </w:rPr>
        <w:t>2025</w:t>
      </w:r>
      <w:r w:rsidRPr="00BC1E3C">
        <w:rPr>
          <w:rFonts w:ascii="Times New Roman" w:hAnsi="Times New Roman"/>
          <w:sz w:val="24"/>
          <w:szCs w:val="24"/>
          <w:lang w:val="en-US"/>
        </w:rPr>
        <w:t>).</w:t>
      </w:r>
      <w:r w:rsidRPr="00BC1E3C">
        <w:rPr>
          <w:rFonts w:ascii="Times New Roman" w:hAnsi="Times New Roman"/>
          <w:bCs/>
          <w:sz w:val="24"/>
          <w:szCs w:val="24"/>
          <w:lang w:val="en-US"/>
        </w:rPr>
        <w:t xml:space="preserve"> </w:t>
      </w:r>
      <w:r w:rsidRPr="00BC1E3C">
        <w:rPr>
          <w:rFonts w:ascii="Times New Roman" w:hAnsi="Times New Roman"/>
          <w:bCs/>
          <w:sz w:val="24"/>
          <w:szCs w:val="24"/>
          <w:lang w:val="en-GB"/>
        </w:rPr>
        <w:t xml:space="preserve">The role of intergroup contact, injustice talk and perceived injustice in the demobilization of LGBTIQ+ people and ethnic minorities. </w:t>
      </w:r>
      <w:r w:rsidRPr="00BC1E3C">
        <w:rPr>
          <w:rFonts w:ascii="Times New Roman" w:hAnsi="Times New Roman"/>
          <w:i/>
          <w:iCs/>
          <w:sz w:val="24"/>
          <w:szCs w:val="24"/>
          <w:lang w:val="en-US"/>
        </w:rPr>
        <w:t>Journal of Community &amp; Applied Social Psycholog</w:t>
      </w:r>
      <w:r w:rsidR="00493E05">
        <w:rPr>
          <w:rFonts w:ascii="Times New Roman" w:hAnsi="Times New Roman"/>
          <w:i/>
          <w:iCs/>
          <w:sz w:val="24"/>
          <w:szCs w:val="24"/>
          <w:lang w:val="en-US"/>
        </w:rPr>
        <w:t>y</w:t>
      </w:r>
      <w:r w:rsidR="00541058" w:rsidRPr="00BC1E3C">
        <w:rPr>
          <w:rFonts w:ascii="Times New Roman" w:hAnsi="Times New Roman"/>
          <w:i/>
          <w:iCs/>
          <w:sz w:val="24"/>
          <w:szCs w:val="24"/>
          <w:lang w:val="en-US"/>
        </w:rPr>
        <w:t xml:space="preserve">, </w:t>
      </w:r>
      <w:proofErr w:type="gramStart"/>
      <w:r w:rsidR="00541058" w:rsidRPr="00BC1E3C">
        <w:rPr>
          <w:rFonts w:ascii="Times New Roman" w:hAnsi="Times New Roman"/>
          <w:sz w:val="24"/>
          <w:szCs w:val="24"/>
          <w:lang w:val="en-US"/>
        </w:rPr>
        <w:t>35:e</w:t>
      </w:r>
      <w:proofErr w:type="gramEnd"/>
      <w:r w:rsidR="00541058" w:rsidRPr="00BC1E3C">
        <w:rPr>
          <w:rFonts w:ascii="Times New Roman" w:hAnsi="Times New Roman"/>
          <w:sz w:val="24"/>
          <w:szCs w:val="24"/>
          <w:lang w:val="en-US"/>
        </w:rPr>
        <w:t>70099</w:t>
      </w:r>
      <w:r w:rsidRPr="00BC1E3C">
        <w:rPr>
          <w:rFonts w:ascii="Times New Roman" w:hAnsi="Times New Roman"/>
          <w:i/>
          <w:iCs/>
          <w:sz w:val="24"/>
          <w:szCs w:val="24"/>
          <w:lang w:val="en-US"/>
        </w:rPr>
        <w:t xml:space="preserve">. </w:t>
      </w:r>
      <w:r w:rsidR="00493E05" w:rsidRPr="00BC1E3C">
        <w:rPr>
          <w:rFonts w:ascii="Times New Roman" w:hAnsi="Times New Roman"/>
          <w:sz w:val="24"/>
          <w:szCs w:val="24"/>
          <w:lang w:val="en-US"/>
        </w:rPr>
        <w:t>Advance online publication</w:t>
      </w:r>
      <w:r w:rsidR="00493E05" w:rsidRPr="00493E05">
        <w:rPr>
          <w:lang w:val="en-US"/>
        </w:rPr>
        <w:t xml:space="preserve">. </w:t>
      </w:r>
      <w:hyperlink r:id="rId16" w:history="1">
        <w:r w:rsidR="00493E05" w:rsidRPr="001715D3">
          <w:rPr>
            <w:rStyle w:val="Hyperlink"/>
            <w:rFonts w:ascii="Times New Roman" w:eastAsiaTheme="majorEastAsia" w:hAnsi="Times New Roman"/>
            <w:sz w:val="24"/>
            <w:szCs w:val="24"/>
            <w:lang w:val="en-US"/>
          </w:rPr>
          <w:t>https://</w:t>
        </w:r>
        <w:proofErr w:type="spellStart"/>
        <w:r w:rsidR="00493E05" w:rsidRPr="001715D3">
          <w:rPr>
            <w:rStyle w:val="Hyperlink"/>
            <w:rFonts w:ascii="Times New Roman" w:eastAsiaTheme="majorEastAsia" w:hAnsi="Times New Roman"/>
            <w:sz w:val="24"/>
            <w:szCs w:val="24"/>
            <w:lang w:val="en-US"/>
          </w:rPr>
          <w:t>doi.org</w:t>
        </w:r>
        <w:proofErr w:type="spellEnd"/>
        <w:r w:rsidR="00493E05" w:rsidRPr="001715D3">
          <w:rPr>
            <w:rStyle w:val="Hyperlink"/>
            <w:rFonts w:ascii="Times New Roman" w:eastAsiaTheme="majorEastAsia" w:hAnsi="Times New Roman"/>
            <w:sz w:val="24"/>
            <w:szCs w:val="24"/>
            <w:lang w:val="en-US"/>
          </w:rPr>
          <w:t>/10.1002/casp.70099</w:t>
        </w:r>
      </w:hyperlink>
    </w:p>
    <w:p w14:paraId="7D6FFB6D" w14:textId="11F49EA2" w:rsidR="00E55ACA" w:rsidRPr="00BC1E3C" w:rsidRDefault="00E55ACA"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en-US"/>
        </w:rPr>
        <w:lastRenderedPageBreak/>
        <w:t xml:space="preserve">Selvanathan, H. P., Valdenegro, D. I., Noor, M., Visintin, E. P., Lalot, F. Sainz, M., Bilewicz, M., Hayward, L., </w:t>
      </w:r>
      <w:r w:rsidRPr="00BC1E3C">
        <w:rPr>
          <w:rFonts w:ascii="Times New Roman" w:hAnsi="Times New Roman"/>
          <w:sz w:val="24"/>
          <w:szCs w:val="24"/>
          <w:u w:val="single"/>
          <w:lang w:val="en-US"/>
        </w:rPr>
        <w:t>Sebben, S</w:t>
      </w:r>
      <w:r w:rsidRPr="00BC1E3C">
        <w:rPr>
          <w:rFonts w:ascii="Times New Roman" w:hAnsi="Times New Roman"/>
          <w:sz w:val="24"/>
          <w:szCs w:val="24"/>
          <w:lang w:val="en-US"/>
        </w:rPr>
        <w:t xml:space="preserve">., Ullrich, J., &amp;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(2025). On the non-linear link between stigma and collective action: Evidence from sexual and gender minorities in 25 countries. </w:t>
      </w:r>
      <w:r w:rsidRPr="00BC1E3C">
        <w:rPr>
          <w:rFonts w:ascii="Times New Roman" w:hAnsi="Times New Roman"/>
          <w:i/>
          <w:iCs/>
          <w:sz w:val="24"/>
          <w:szCs w:val="24"/>
          <w:lang w:val="en-US"/>
        </w:rPr>
        <w:t>Group Processes &amp; Intergroup Relations</w:t>
      </w:r>
      <w:r w:rsidR="00C41577" w:rsidRPr="00BC1E3C">
        <w:rPr>
          <w:rFonts w:ascii="Times New Roman" w:hAnsi="Times New Roman"/>
          <w:i/>
          <w:iCs/>
          <w:sz w:val="24"/>
          <w:szCs w:val="24"/>
          <w:lang w:val="en-US"/>
        </w:rPr>
        <w:t xml:space="preserve">, </w:t>
      </w:r>
      <w:r w:rsidR="00C41577" w:rsidRPr="006512F8">
        <w:rPr>
          <w:rFonts w:ascii="Times New Roman" w:hAnsi="Times New Roman"/>
          <w:i/>
          <w:iCs/>
          <w:sz w:val="24"/>
          <w:szCs w:val="24"/>
          <w:lang w:val="en-US"/>
        </w:rPr>
        <w:t>28</w:t>
      </w:r>
      <w:r w:rsidR="00C41577" w:rsidRPr="00BC1E3C">
        <w:rPr>
          <w:rFonts w:ascii="Times New Roman" w:hAnsi="Times New Roman"/>
          <w:sz w:val="24"/>
          <w:szCs w:val="24"/>
          <w:lang w:val="en-US"/>
        </w:rPr>
        <w:t>(4)</w:t>
      </w:r>
      <w:r w:rsidR="006512F8">
        <w:rPr>
          <w:rFonts w:ascii="Times New Roman" w:hAnsi="Times New Roman"/>
          <w:sz w:val="24"/>
          <w:szCs w:val="24"/>
          <w:lang w:val="en-US"/>
        </w:rPr>
        <w:t>, 752-773</w:t>
      </w:r>
      <w:r w:rsidR="00155B10" w:rsidRPr="00BC1E3C">
        <w:rPr>
          <w:rFonts w:ascii="Times New Roman" w:hAnsi="Times New Roman"/>
          <w:sz w:val="24"/>
          <w:szCs w:val="24"/>
          <w:lang w:val="en-US"/>
        </w:rPr>
        <w:t xml:space="preserve">. </w:t>
      </w:r>
      <w:hyperlink r:id="rId17"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w:t>
        </w:r>
        <w:r w:rsidRPr="00BC1E3C">
          <w:rPr>
            <w:rStyle w:val="Hyperlink"/>
            <w:rFonts w:ascii="Times New Roman" w:hAnsi="Times New Roman"/>
            <w:sz w:val="24"/>
            <w:szCs w:val="24"/>
            <w:lang w:val="en-CA"/>
          </w:rPr>
          <w:t>10.1177/13684302241309539</w:t>
        </w:r>
      </w:hyperlink>
      <w:r w:rsidRPr="00BC1E3C">
        <w:rPr>
          <w:rFonts w:ascii="Times New Roman" w:hAnsi="Times New Roman"/>
          <w:i/>
          <w:iCs/>
          <w:sz w:val="24"/>
          <w:szCs w:val="24"/>
          <w:lang w:val="en-CA"/>
        </w:rPr>
        <w:t xml:space="preserve"> </w:t>
      </w:r>
    </w:p>
    <w:p w14:paraId="24F3FE90" w14:textId="5CE94971" w:rsidR="004F0760" w:rsidRPr="00BC1E3C" w:rsidRDefault="004F0760"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color w:val="000000"/>
          <w:sz w:val="24"/>
          <w:szCs w:val="24"/>
          <w:lang w:val="de-CH"/>
        </w:rPr>
        <w:t xml:space="preserve">Schindler, S., Schuster, C., Olsson, M., Froehlich, L., Hübner, A., Block, K., Van Laar, C. ... </w:t>
      </w:r>
      <w:r w:rsidRPr="00BC1E3C">
        <w:rPr>
          <w:rFonts w:ascii="Times New Roman" w:hAnsi="Times New Roman"/>
          <w:b/>
          <w:sz w:val="24"/>
          <w:szCs w:val="24"/>
          <w:lang w:val="en-US"/>
        </w:rPr>
        <w:t>Hässler</w:t>
      </w:r>
      <w:r w:rsidRPr="00BC1E3C">
        <w:rPr>
          <w:rFonts w:ascii="Times New Roman" w:hAnsi="Times New Roman"/>
          <w:b/>
          <w:bCs/>
          <w:sz w:val="24"/>
          <w:szCs w:val="24"/>
          <w:lang w:val="en-US"/>
        </w:rPr>
        <w:t>, T.</w:t>
      </w:r>
      <w:r w:rsidRPr="00BC1E3C">
        <w:rPr>
          <w:rFonts w:ascii="Times New Roman" w:hAnsi="Times New Roman"/>
          <w:sz w:val="24"/>
          <w:szCs w:val="24"/>
          <w:lang w:val="en-US"/>
        </w:rPr>
        <w:t>, …, &amp; Martiny, S. (2025).</w:t>
      </w:r>
      <w:r w:rsidRPr="00BC1E3C">
        <w:rPr>
          <w:rFonts w:ascii="Times New Roman" w:hAnsi="Times New Roman"/>
          <w:b/>
          <w:bCs/>
          <w:sz w:val="24"/>
          <w:szCs w:val="24"/>
          <w:lang w:val="en-US"/>
        </w:rPr>
        <w:t xml:space="preserve"> </w:t>
      </w:r>
      <w:r w:rsidRPr="00BC1E3C">
        <w:rPr>
          <w:rFonts w:ascii="Times New Roman" w:hAnsi="Times New Roman"/>
          <w:sz w:val="24"/>
          <w:szCs w:val="24"/>
          <w:lang w:val="en-US"/>
        </w:rPr>
        <w:t>Policy as normative influence?</w:t>
      </w:r>
      <w:r w:rsidRPr="00BC1E3C">
        <w:rPr>
          <w:rFonts w:ascii="Times New Roman" w:hAnsi="Times New Roman"/>
          <w:b/>
          <w:bCs/>
          <w:sz w:val="24"/>
          <w:szCs w:val="24"/>
          <w:lang w:val="en-US"/>
        </w:rPr>
        <w:t xml:space="preserve"> </w:t>
      </w:r>
      <w:r w:rsidRPr="00BC1E3C">
        <w:rPr>
          <w:rFonts w:ascii="Times New Roman" w:hAnsi="Times New Roman"/>
          <w:sz w:val="24"/>
          <w:szCs w:val="24"/>
          <w:lang w:val="en-US"/>
        </w:rPr>
        <w:t xml:space="preserve">Investigating the relationship between parental leave policies and social norms in gender division of childcare across 48 countries. </w:t>
      </w:r>
      <w:r w:rsidRPr="00BC1E3C">
        <w:rPr>
          <w:rFonts w:ascii="Times New Roman" w:hAnsi="Times New Roman"/>
          <w:i/>
          <w:iCs/>
          <w:sz w:val="24"/>
          <w:szCs w:val="24"/>
          <w:lang w:val="en-US"/>
        </w:rPr>
        <w:t>British Journal of Social Psychology</w:t>
      </w:r>
      <w:r w:rsidR="00FC688B">
        <w:rPr>
          <w:rFonts w:ascii="Times New Roman" w:hAnsi="Times New Roman"/>
          <w:sz w:val="24"/>
          <w:szCs w:val="24"/>
          <w:lang w:val="en-US"/>
        </w:rPr>
        <w:t xml:space="preserve">, </w:t>
      </w:r>
      <w:r w:rsidR="00FC688B">
        <w:rPr>
          <w:rFonts w:ascii="Times New Roman" w:hAnsi="Times New Roman"/>
          <w:i/>
          <w:iCs/>
          <w:sz w:val="24"/>
          <w:szCs w:val="24"/>
          <w:lang w:val="en-US"/>
        </w:rPr>
        <w:t>64(2)</w:t>
      </w:r>
      <w:r w:rsidRPr="00BC1E3C">
        <w:rPr>
          <w:rFonts w:ascii="Times New Roman" w:hAnsi="Times New Roman"/>
          <w:sz w:val="24"/>
          <w:szCs w:val="24"/>
          <w:lang w:val="en-CA"/>
        </w:rPr>
        <w:t xml:space="preserve">. </w:t>
      </w:r>
      <w:hyperlink r:id="rId18" w:history="1">
        <w:r w:rsidRPr="00BC1E3C">
          <w:rPr>
            <w:rStyle w:val="Hyperlink"/>
            <w:rFonts w:ascii="Times New Roman" w:hAnsi="Times New Roman"/>
            <w:sz w:val="24"/>
            <w:szCs w:val="24"/>
            <w:lang w:val="en-CA"/>
          </w:rPr>
          <w:t>https://</w:t>
        </w:r>
        <w:proofErr w:type="spellStart"/>
        <w:r w:rsidRPr="00BC1E3C">
          <w:rPr>
            <w:rStyle w:val="Hyperlink"/>
            <w:rFonts w:ascii="Times New Roman" w:hAnsi="Times New Roman"/>
            <w:sz w:val="24"/>
            <w:szCs w:val="24"/>
            <w:lang w:val="en-CA"/>
          </w:rPr>
          <w:t>doi.org</w:t>
        </w:r>
        <w:proofErr w:type="spellEnd"/>
        <w:r w:rsidRPr="00BC1E3C">
          <w:rPr>
            <w:rStyle w:val="Hyperlink"/>
            <w:rFonts w:ascii="Times New Roman" w:hAnsi="Times New Roman"/>
            <w:sz w:val="24"/>
            <w:szCs w:val="24"/>
            <w:lang w:val="en-CA"/>
          </w:rPr>
          <w:t>/10.1111/bjso.12806</w:t>
        </w:r>
      </w:hyperlink>
    </w:p>
    <w:p w14:paraId="502C029E" w14:textId="1D451FD3" w:rsidR="00384851" w:rsidRPr="00BC1E3C" w:rsidRDefault="00384851"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de-CH"/>
        </w:rPr>
        <w:t xml:space="preserve">Eisner, L., Fischer, S., </w:t>
      </w:r>
      <w:proofErr w:type="spellStart"/>
      <w:r w:rsidRPr="00BC1E3C">
        <w:rPr>
          <w:rFonts w:ascii="Times New Roman" w:hAnsi="Times New Roman"/>
          <w:sz w:val="24"/>
          <w:szCs w:val="24"/>
          <w:lang w:val="de-CH"/>
        </w:rPr>
        <w:t>Juster</w:t>
      </w:r>
      <w:proofErr w:type="spellEnd"/>
      <w:r w:rsidRPr="00BC1E3C">
        <w:rPr>
          <w:rFonts w:ascii="Times New Roman" w:hAnsi="Times New Roman"/>
          <w:sz w:val="24"/>
          <w:szCs w:val="24"/>
          <w:lang w:val="de-CH"/>
        </w:rPr>
        <w:t xml:space="preserve">, R. &amp;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(2024). </w:t>
      </w:r>
      <w:r w:rsidR="004C58B0" w:rsidRPr="00BC1E3C">
        <w:rPr>
          <w:rFonts w:ascii="Times New Roman" w:hAnsi="Times New Roman"/>
          <w:sz w:val="24"/>
          <w:szCs w:val="24"/>
          <w:lang w:val="en-US"/>
        </w:rPr>
        <w:t xml:space="preserve">The impact of marriage equality campaigns on stress: Did a Swiss public vote get under the </w:t>
      </w:r>
      <w:r w:rsidR="00383EBE" w:rsidRPr="00BC1E3C">
        <w:rPr>
          <w:rFonts w:ascii="Times New Roman" w:hAnsi="Times New Roman"/>
          <w:sz w:val="24"/>
          <w:szCs w:val="24"/>
          <w:lang w:val="en-US"/>
        </w:rPr>
        <w:t>skin?</w:t>
      </w:r>
      <w:r w:rsidRPr="00BC1E3C">
        <w:rPr>
          <w:rFonts w:ascii="Times New Roman" w:hAnsi="Times New Roman"/>
          <w:sz w:val="24"/>
          <w:szCs w:val="24"/>
          <w:lang w:val="en-US"/>
        </w:rPr>
        <w:t xml:space="preserve"> </w:t>
      </w:r>
      <w:r w:rsidRPr="00BC1E3C">
        <w:rPr>
          <w:rFonts w:ascii="Times New Roman" w:hAnsi="Times New Roman"/>
          <w:i/>
          <w:iCs/>
          <w:sz w:val="24"/>
          <w:szCs w:val="24"/>
          <w:lang w:val="en-US"/>
        </w:rPr>
        <w:t>Proceedings of the National Academy of Sciences, 121</w:t>
      </w:r>
      <w:r w:rsidRPr="00BC1E3C">
        <w:rPr>
          <w:rFonts w:ascii="Times New Roman" w:hAnsi="Times New Roman"/>
          <w:sz w:val="24"/>
          <w:szCs w:val="24"/>
          <w:lang w:val="en-US"/>
        </w:rPr>
        <w:t>(31), e2400582121</w:t>
      </w:r>
      <w:r w:rsidRPr="00BC1E3C">
        <w:rPr>
          <w:rFonts w:ascii="Times New Roman" w:hAnsi="Times New Roman"/>
          <w:i/>
          <w:iCs/>
          <w:sz w:val="24"/>
          <w:szCs w:val="24"/>
          <w:lang w:val="en-US"/>
        </w:rPr>
        <w:t xml:space="preserve">. </w:t>
      </w:r>
      <w:hyperlink r:id="rId19"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/10.1073/pnas.2400582121</w:t>
        </w:r>
      </w:hyperlink>
    </w:p>
    <w:p w14:paraId="16EB74E9" w14:textId="77777777" w:rsidR="002E7B6D" w:rsidRPr="00BC1E3C" w:rsidRDefault="002E7B6D" w:rsidP="00AE3020">
      <w:pPr>
        <w:pStyle w:val="ListParagraph"/>
        <w:numPr>
          <w:ilvl w:val="0"/>
          <w:numId w:val="8"/>
        </w:numPr>
        <w:autoSpaceDE w:val="0"/>
        <w:autoSpaceDN w:val="0"/>
        <w:adjustRightInd w:val="0"/>
        <w:spacing w:after="100"/>
        <w:ind w:left="426" w:hanging="426"/>
        <w:rPr>
          <w:rStyle w:val="Hyperlink"/>
          <w:rFonts w:ascii="Times New Roman" w:hAnsi="Times New Roman"/>
          <w:i/>
          <w:iCs/>
          <w:color w:val="auto"/>
          <w:sz w:val="24"/>
          <w:szCs w:val="24"/>
          <w:u w:val="none"/>
          <w:lang w:val="en-US"/>
        </w:rPr>
      </w:pP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Fogwell, N. Gonzalez, A., Anderson, J., &amp; Atwood, S. (2024). Reimagining LGBTIQ+ research – Acknowledging differences across subpopulations, methods, and countries. </w:t>
      </w:r>
      <w:r w:rsidRPr="00BC1E3C">
        <w:rPr>
          <w:rFonts w:ascii="Times New Roman" w:hAnsi="Times New Roman"/>
          <w:i/>
          <w:iCs/>
          <w:sz w:val="24"/>
          <w:szCs w:val="24"/>
          <w:lang w:val="en-US"/>
        </w:rPr>
        <w:t>Journal of Social Issues</w:t>
      </w:r>
      <w:r w:rsidRPr="00BC1E3C">
        <w:rPr>
          <w:rFonts w:ascii="Times New Roman" w:hAnsi="Times New Roman"/>
          <w:sz w:val="24"/>
          <w:szCs w:val="24"/>
          <w:lang w:val="en-US"/>
        </w:rPr>
        <w:t>.</w:t>
      </w:r>
      <w:r w:rsidRPr="00BC1E3C">
        <w:rPr>
          <w:rFonts w:ascii="Times New Roman" w:hAnsi="Times New Roman"/>
          <w:i/>
          <w:iCs/>
          <w:sz w:val="24"/>
          <w:szCs w:val="24"/>
          <w:lang w:val="en-US"/>
        </w:rPr>
        <w:t xml:space="preserve"> </w:t>
      </w:r>
      <w:r w:rsidRPr="00BC1E3C">
        <w:rPr>
          <w:rFonts w:ascii="Times New Roman" w:hAnsi="Times New Roman"/>
          <w:i/>
          <w:iCs/>
          <w:sz w:val="24"/>
          <w:szCs w:val="24"/>
          <w:lang w:val="en-CA"/>
        </w:rPr>
        <w:t>Journal of Social Issues, 80</w:t>
      </w:r>
      <w:r w:rsidRPr="00BC1E3C">
        <w:rPr>
          <w:rFonts w:ascii="Times New Roman" w:hAnsi="Times New Roman"/>
          <w:sz w:val="24"/>
          <w:szCs w:val="24"/>
          <w:lang w:val="en-CA"/>
        </w:rPr>
        <w:t xml:space="preserve">(3), 821-842. </w:t>
      </w:r>
      <w:hyperlink r:id="rId20" w:history="1">
        <w:r w:rsidRPr="00BC1E3C">
          <w:rPr>
            <w:rStyle w:val="Hyperlink"/>
            <w:rFonts w:ascii="Times New Roman" w:hAnsi="Times New Roman"/>
            <w:sz w:val="24"/>
            <w:szCs w:val="24"/>
            <w:lang w:val="en-CA"/>
          </w:rPr>
          <w:t>https://</w:t>
        </w:r>
        <w:proofErr w:type="spellStart"/>
        <w:r w:rsidRPr="00BC1E3C">
          <w:rPr>
            <w:rStyle w:val="Hyperlink"/>
            <w:rFonts w:ascii="Times New Roman" w:hAnsi="Times New Roman"/>
            <w:sz w:val="24"/>
            <w:szCs w:val="24"/>
            <w:lang w:val="en-CA"/>
          </w:rPr>
          <w:t>doi.org</w:t>
        </w:r>
        <w:proofErr w:type="spellEnd"/>
        <w:r w:rsidRPr="00BC1E3C">
          <w:rPr>
            <w:rStyle w:val="Hyperlink"/>
            <w:rFonts w:ascii="Times New Roman" w:hAnsi="Times New Roman"/>
            <w:sz w:val="24"/>
            <w:szCs w:val="24"/>
            <w:lang w:val="en-CA"/>
          </w:rPr>
          <w:t>/10.1111/josi.12643</w:t>
        </w:r>
      </w:hyperlink>
      <w:r w:rsidRPr="00BC1E3C">
        <w:rPr>
          <w:rFonts w:ascii="Times New Roman" w:hAnsi="Times New Roman"/>
          <w:sz w:val="24"/>
          <w:szCs w:val="24"/>
          <w:lang w:val="en-CA"/>
        </w:rPr>
        <w:t xml:space="preserve"> </w:t>
      </w:r>
    </w:p>
    <w:p w14:paraId="43201ABB" w14:textId="36BEDD21" w:rsidR="005006D5" w:rsidRPr="00BC1E3C" w:rsidRDefault="005006D5" w:rsidP="00AE3020">
      <w:pPr>
        <w:pStyle w:val="ListParagraph"/>
        <w:numPr>
          <w:ilvl w:val="0"/>
          <w:numId w:val="8"/>
        </w:numPr>
        <w:autoSpaceDE w:val="0"/>
        <w:autoSpaceDN w:val="0"/>
        <w:adjustRightInd w:val="0"/>
        <w:spacing w:after="100"/>
        <w:ind w:left="426" w:hanging="426"/>
        <w:rPr>
          <w:rStyle w:val="Hyperlink"/>
          <w:rFonts w:ascii="Times New Roman" w:hAnsi="Times New Roman"/>
          <w:i/>
          <w:iCs/>
          <w:color w:val="auto"/>
          <w:sz w:val="24"/>
          <w:szCs w:val="24"/>
          <w:u w:val="none"/>
          <w:lang w:val="en-US"/>
        </w:rPr>
      </w:pPr>
      <w:r w:rsidRPr="00BC1E3C">
        <w:rPr>
          <w:rFonts w:ascii="Times New Roman" w:hAnsi="Times New Roman"/>
          <w:sz w:val="24"/>
          <w:szCs w:val="24"/>
          <w:u w:val="single"/>
          <w:lang w:val="de-CH"/>
        </w:rPr>
        <w:t>Heilmann, S.,</w:t>
      </w:r>
      <w:r w:rsidRPr="00BC1E3C">
        <w:rPr>
          <w:rFonts w:ascii="Times New Roman" w:hAnsi="Times New Roman"/>
          <w:sz w:val="24"/>
          <w:szCs w:val="24"/>
          <w:lang w:val="de-CH"/>
        </w:rPr>
        <w:t xml:space="preserve">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u w:val="single"/>
          <w:lang w:val="de-CH"/>
        </w:rPr>
        <w:t>Theissing</w:t>
      </w:r>
      <w:proofErr w:type="spellEnd"/>
      <w:r w:rsidRPr="00BC1E3C">
        <w:rPr>
          <w:rFonts w:ascii="Times New Roman" w:hAnsi="Times New Roman"/>
          <w:sz w:val="24"/>
          <w:szCs w:val="24"/>
          <w:u w:val="single"/>
          <w:lang w:val="de-CH"/>
        </w:rPr>
        <w:t>, L</w:t>
      </w:r>
      <w:r w:rsidRPr="00BC1E3C">
        <w:rPr>
          <w:rFonts w:ascii="Times New Roman" w:hAnsi="Times New Roman"/>
          <w:sz w:val="24"/>
          <w:szCs w:val="24"/>
          <w:lang w:val="de-CH"/>
        </w:rPr>
        <w:t xml:space="preserve">. &amp; Eisner, L. (2024). </w:t>
      </w:r>
      <w:r w:rsidRPr="00BC1E3C">
        <w:rPr>
          <w:rFonts w:ascii="Times New Roman" w:hAnsi="Times New Roman"/>
          <w:sz w:val="24"/>
          <w:szCs w:val="24"/>
          <w:lang w:val="en-US"/>
        </w:rPr>
        <w:t xml:space="preserve">Intersectionality within the LGBTIQ+ context – Discrimination, identification, and </w:t>
      </w:r>
      <w:r w:rsidR="006E0498" w:rsidRPr="00BC1E3C">
        <w:rPr>
          <w:rFonts w:ascii="Times New Roman" w:hAnsi="Times New Roman"/>
          <w:sz w:val="24"/>
          <w:szCs w:val="24"/>
          <w:lang w:val="en-US"/>
        </w:rPr>
        <w:t>negative affect</w:t>
      </w:r>
      <w:r w:rsidRPr="00BC1E3C">
        <w:rPr>
          <w:rFonts w:ascii="Times New Roman" w:hAnsi="Times New Roman"/>
          <w:sz w:val="24"/>
          <w:szCs w:val="24"/>
          <w:lang w:val="en-US"/>
        </w:rPr>
        <w:t xml:space="preserve">. </w:t>
      </w:r>
      <w:r w:rsidRPr="00BC1E3C">
        <w:rPr>
          <w:rFonts w:ascii="Times New Roman" w:hAnsi="Times New Roman"/>
          <w:i/>
          <w:iCs/>
          <w:sz w:val="24"/>
          <w:szCs w:val="24"/>
          <w:lang w:val="en-US"/>
        </w:rPr>
        <w:t xml:space="preserve">Stigma &amp; Health. </w:t>
      </w:r>
      <w:r w:rsidRPr="00BC1E3C">
        <w:rPr>
          <w:rFonts w:ascii="Times New Roman" w:hAnsi="Times New Roman"/>
          <w:sz w:val="24"/>
          <w:szCs w:val="24"/>
          <w:lang w:val="en-CA"/>
        </w:rPr>
        <w:t xml:space="preserve">Advance online publication. </w:t>
      </w:r>
      <w:hyperlink r:id="rId21"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/10.1037/sah0000591</w:t>
        </w:r>
      </w:hyperlink>
      <w:r w:rsidRPr="00BC1E3C">
        <w:rPr>
          <w:rFonts w:ascii="Times New Roman" w:hAnsi="Times New Roman"/>
          <w:sz w:val="24"/>
          <w:szCs w:val="24"/>
          <w:lang w:val="en-US"/>
        </w:rPr>
        <w:t xml:space="preserve"> </w:t>
      </w:r>
    </w:p>
    <w:p w14:paraId="09D31E9B" w14:textId="77777777" w:rsidR="00494653" w:rsidRPr="00BC1E3C" w:rsidRDefault="00494653"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en-US"/>
        </w:rPr>
        <w:t xml:space="preserve">Sweigart, M., Galván-Hernández, D.,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Hegarty, P., Kite, M E., Ofosu, E., Ünsal, B. C., &amp; Eisner, L. (2024). Understanding variations in LGBTIQ+ acceptance across space and time: The importance of norm perceptions and political dynamics.</w:t>
      </w:r>
      <w:r w:rsidRPr="00BC1E3C">
        <w:rPr>
          <w:rFonts w:ascii="Times New Roman" w:hAnsi="Times New Roman"/>
          <w:i/>
          <w:iCs/>
          <w:sz w:val="24"/>
          <w:szCs w:val="24"/>
          <w:lang w:val="en-US"/>
        </w:rPr>
        <w:t xml:space="preserve"> Journal of Social Issues, 80</w:t>
      </w:r>
      <w:r w:rsidRPr="00BC1E3C">
        <w:rPr>
          <w:rFonts w:ascii="Times New Roman" w:hAnsi="Times New Roman"/>
          <w:sz w:val="24"/>
          <w:szCs w:val="24"/>
          <w:lang w:val="en-US"/>
        </w:rPr>
        <w:t xml:space="preserve">(3), 1112-1131. </w:t>
      </w:r>
      <w:hyperlink r:id="rId22"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/10.1111/josi.12638</w:t>
        </w:r>
      </w:hyperlink>
      <w:r w:rsidRPr="00BC1E3C">
        <w:rPr>
          <w:rFonts w:ascii="Times New Roman" w:hAnsi="Times New Roman"/>
          <w:sz w:val="24"/>
          <w:szCs w:val="24"/>
          <w:lang w:val="en-US"/>
        </w:rPr>
        <w:t xml:space="preserve"> </w:t>
      </w:r>
    </w:p>
    <w:p w14:paraId="75BFEF3F" w14:textId="77777777" w:rsidR="008872BF" w:rsidRPr="00BC1E3C" w:rsidRDefault="008872BF" w:rsidP="00AE3020">
      <w:pPr>
        <w:pStyle w:val="ListParagraph"/>
        <w:numPr>
          <w:ilvl w:val="0"/>
          <w:numId w:val="8"/>
        </w:numPr>
        <w:autoSpaceDE w:val="0"/>
        <w:autoSpaceDN w:val="0"/>
        <w:adjustRightInd w:val="0"/>
        <w:spacing w:after="100"/>
        <w:ind w:left="426" w:hanging="426"/>
        <w:rPr>
          <w:rFonts w:ascii="Times New Roman" w:hAnsi="Times New Roman"/>
          <w:sz w:val="24"/>
          <w:szCs w:val="24"/>
          <w:lang w:val="en-US"/>
        </w:rPr>
      </w:pPr>
      <w:proofErr w:type="spellStart"/>
      <w:r w:rsidRPr="00BC1E3C">
        <w:rPr>
          <w:rFonts w:ascii="Times New Roman" w:hAnsi="Times New Roman"/>
          <w:sz w:val="24"/>
          <w:szCs w:val="24"/>
          <w:lang w:val="de-CH"/>
        </w:rPr>
        <w:t>Kahalon</w:t>
      </w:r>
      <w:proofErr w:type="spellEnd"/>
      <w:r w:rsidRPr="00BC1E3C">
        <w:rPr>
          <w:rFonts w:ascii="Times New Roman" w:hAnsi="Times New Roman"/>
          <w:sz w:val="24"/>
          <w:szCs w:val="24"/>
          <w:lang w:val="de-CH"/>
        </w:rPr>
        <w:t xml:space="preserve">, R.,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&amp; Eisner, L. (2024). </w:t>
      </w:r>
      <w:r w:rsidRPr="00BC1E3C">
        <w:rPr>
          <w:rFonts w:ascii="Times New Roman" w:hAnsi="Times New Roman"/>
          <w:sz w:val="24"/>
          <w:szCs w:val="24"/>
          <w:lang w:val="en-US"/>
        </w:rPr>
        <w:t>Self-objectification endorsement among sexual minorities and its association with appearance anxiety, well-being, and substance use.</w:t>
      </w:r>
      <w:r w:rsidRPr="00BC1E3C">
        <w:rPr>
          <w:rFonts w:ascii="Times New Roman" w:hAnsi="Times New Roman"/>
          <w:i/>
          <w:iCs/>
          <w:sz w:val="24"/>
          <w:szCs w:val="24"/>
          <w:lang w:val="en-US"/>
        </w:rPr>
        <w:t xml:space="preserve"> Psychology of Sexual Orientation and Gender Diversity.</w:t>
      </w:r>
      <w:r w:rsidRPr="00BC1E3C">
        <w:rPr>
          <w:rFonts w:ascii="Times New Roman" w:hAnsi="Times New Roman"/>
          <w:sz w:val="24"/>
          <w:szCs w:val="24"/>
          <w:lang w:val="en-US"/>
        </w:rPr>
        <w:t xml:space="preserve"> Advance online publication </w:t>
      </w:r>
      <w:hyperlink r:id="rId23" w:tgtFrame="_blank"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/10.1037/sgd0000701</w:t>
        </w:r>
      </w:hyperlink>
    </w:p>
    <w:p w14:paraId="264F76BA" w14:textId="77777777" w:rsidR="00D3406D" w:rsidRPr="00BC1E3C" w:rsidRDefault="00D3406D" w:rsidP="00AE3020">
      <w:pPr>
        <w:pStyle w:val="ListParagraph"/>
        <w:numPr>
          <w:ilvl w:val="0"/>
          <w:numId w:val="8"/>
        </w:numPr>
        <w:autoSpaceDE w:val="0"/>
        <w:autoSpaceDN w:val="0"/>
        <w:adjustRightInd w:val="0"/>
        <w:spacing w:after="100"/>
        <w:ind w:left="426" w:hanging="426"/>
        <w:rPr>
          <w:rFonts w:ascii="Times New Roman" w:hAnsi="Times New Roman"/>
          <w:sz w:val="24"/>
          <w:szCs w:val="24"/>
          <w:lang w:val="en-US"/>
        </w:rPr>
      </w:pPr>
      <w:r w:rsidRPr="00BC1E3C">
        <w:rPr>
          <w:rFonts w:ascii="Times New Roman" w:hAnsi="Times New Roman"/>
          <w:sz w:val="24"/>
          <w:szCs w:val="24"/>
          <w:u w:val="single"/>
          <w:lang w:val="de-CH"/>
        </w:rPr>
        <w:t>Thöni, C.</w:t>
      </w:r>
      <w:r w:rsidRPr="00BC1E3C">
        <w:rPr>
          <w:rFonts w:ascii="Times New Roman" w:hAnsi="Times New Roman"/>
          <w:sz w:val="24"/>
          <w:szCs w:val="24"/>
          <w:lang w:val="de-CH"/>
        </w:rPr>
        <w:t xml:space="preserve">, Eisner, L., &amp;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(2024). </w:t>
      </w:r>
      <w:r w:rsidRPr="00BC1E3C">
        <w:rPr>
          <w:rFonts w:ascii="Times New Roman" w:hAnsi="Times New Roman"/>
          <w:sz w:val="24"/>
          <w:szCs w:val="24"/>
          <w:lang w:val="en-US"/>
        </w:rPr>
        <w:t xml:space="preserve">Not straight enough, nor queer enough: Identity denial, stigmatization, and negative affect among bisexual and pansexual people. </w:t>
      </w:r>
      <w:r w:rsidRPr="00BC1E3C">
        <w:rPr>
          <w:rFonts w:ascii="Times New Roman" w:hAnsi="Times New Roman"/>
          <w:i/>
          <w:iCs/>
          <w:sz w:val="24"/>
          <w:szCs w:val="24"/>
          <w:lang w:val="en-US"/>
        </w:rPr>
        <w:t>Psychology of Sexual Orientation and Gender Diversity</w:t>
      </w:r>
      <w:r w:rsidRPr="00BC1E3C">
        <w:rPr>
          <w:rStyle w:val="Heading2Char"/>
          <w:rFonts w:ascii="Times New Roman" w:eastAsiaTheme="majorEastAsia" w:hAnsi="Times New Roman"/>
          <w:sz w:val="24"/>
          <w:szCs w:val="24"/>
          <w:u w:val="none"/>
          <w:lang w:val="en-US"/>
        </w:rPr>
        <w:t xml:space="preserve">, </w:t>
      </w:r>
      <w:r w:rsidRPr="00BC1E3C">
        <w:rPr>
          <w:rStyle w:val="Emphasis"/>
          <w:rFonts w:ascii="Times New Roman" w:eastAsiaTheme="majorEastAsia" w:hAnsi="Times New Roman"/>
          <w:sz w:val="24"/>
          <w:szCs w:val="24"/>
          <w:lang w:val="en-US"/>
        </w:rPr>
        <w:t>11</w:t>
      </w:r>
      <w:r w:rsidRPr="00BC1E3C">
        <w:rPr>
          <w:rFonts w:ascii="Times New Roman" w:hAnsi="Times New Roman"/>
          <w:sz w:val="24"/>
          <w:szCs w:val="24"/>
          <w:lang w:val="en-US"/>
        </w:rPr>
        <w:t xml:space="preserve">(2), 237–249. </w:t>
      </w:r>
      <w:hyperlink r:id="rId24"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/10.1037/sgd0000606</w:t>
        </w:r>
      </w:hyperlink>
    </w:p>
    <w:p w14:paraId="68E7B435" w14:textId="3CC1F682" w:rsidR="00B056D2" w:rsidRPr="00BC1E3C" w:rsidRDefault="00B056D2" w:rsidP="00AE3020">
      <w:pPr>
        <w:pStyle w:val="ListParagraph"/>
        <w:numPr>
          <w:ilvl w:val="0"/>
          <w:numId w:val="8"/>
        </w:numPr>
        <w:autoSpaceDE w:val="0"/>
        <w:autoSpaceDN w:val="0"/>
        <w:adjustRightInd w:val="0"/>
        <w:spacing w:after="100"/>
        <w:ind w:left="426" w:hanging="426"/>
        <w:rPr>
          <w:rFonts w:ascii="Times New Roman" w:hAnsi="Times New Roman"/>
          <w:sz w:val="24"/>
          <w:szCs w:val="24"/>
          <w:lang w:val="en-US"/>
        </w:rPr>
      </w:pPr>
      <w:r w:rsidRPr="00BC1E3C">
        <w:rPr>
          <w:rFonts w:ascii="Times New Roman" w:hAnsi="Times New Roman"/>
          <w:bCs/>
          <w:sz w:val="24"/>
          <w:szCs w:val="24"/>
          <w:lang w:val="en-US"/>
        </w:rPr>
        <w:t xml:space="preserve">Moussa Roger, M., Cuccolo, K., McKinney, C., Edlund, J. E., Grahe, J. E., </w:t>
      </w:r>
      <w:proofErr w:type="spellStart"/>
      <w:r w:rsidRPr="00BC1E3C">
        <w:rPr>
          <w:rFonts w:ascii="Times New Roman" w:hAnsi="Times New Roman"/>
          <w:bCs/>
          <w:sz w:val="24"/>
          <w:szCs w:val="24"/>
          <w:lang w:val="en-US"/>
        </w:rPr>
        <w:t>Zlokovich</w:t>
      </w:r>
      <w:proofErr w:type="spellEnd"/>
      <w:r w:rsidRPr="00BC1E3C">
        <w:rPr>
          <w:rFonts w:ascii="Times New Roman" w:hAnsi="Times New Roman"/>
          <w:bCs/>
          <w:sz w:val="24"/>
          <w:szCs w:val="24"/>
          <w:lang w:val="en-US"/>
        </w:rPr>
        <w:t xml:space="preserve">, … </w:t>
      </w:r>
      <w:r w:rsidRPr="00BC1E3C">
        <w:rPr>
          <w:rFonts w:ascii="Times New Roman" w:hAnsi="Times New Roman"/>
          <w:b/>
          <w:sz w:val="24"/>
          <w:szCs w:val="24"/>
          <w:lang w:val="en-US"/>
        </w:rPr>
        <w:t>Hässler</w:t>
      </w:r>
      <w:r w:rsidRPr="00BC1E3C">
        <w:rPr>
          <w:rFonts w:ascii="Times New Roman" w:hAnsi="Times New Roman"/>
          <w:b/>
          <w:bCs/>
          <w:sz w:val="24"/>
          <w:szCs w:val="24"/>
          <w:lang w:val="en-US"/>
        </w:rPr>
        <w:t>, T.</w:t>
      </w:r>
      <w:r w:rsidRPr="00BC1E3C">
        <w:rPr>
          <w:rFonts w:ascii="Times New Roman" w:hAnsi="Times New Roman"/>
          <w:sz w:val="24"/>
          <w:szCs w:val="24"/>
          <w:lang w:val="en-US"/>
        </w:rPr>
        <w:t xml:space="preserve">, … </w:t>
      </w:r>
      <w:r w:rsidRPr="00BC1E3C">
        <w:rPr>
          <w:rFonts w:ascii="Times New Roman" w:hAnsi="Times New Roman"/>
          <w:sz w:val="24"/>
          <w:szCs w:val="24"/>
          <w:u w:val="single"/>
          <w:lang w:val="en-US"/>
        </w:rPr>
        <w:t>Dworakowski, O</w:t>
      </w:r>
      <w:r w:rsidRPr="00BC1E3C">
        <w:rPr>
          <w:rFonts w:ascii="Times New Roman" w:hAnsi="Times New Roman"/>
          <w:sz w:val="24"/>
          <w:szCs w:val="24"/>
          <w:lang w:val="en-US"/>
        </w:rPr>
        <w:t xml:space="preserve">., … </w:t>
      </w:r>
      <w:proofErr w:type="spellStart"/>
      <w:r w:rsidRPr="00BC1E3C">
        <w:rPr>
          <w:rFonts w:ascii="Times New Roman" w:hAnsi="Times New Roman"/>
          <w:sz w:val="24"/>
          <w:szCs w:val="24"/>
          <w:u w:val="single"/>
          <w:lang w:val="en-US"/>
        </w:rPr>
        <w:t>Heydasch</w:t>
      </w:r>
      <w:proofErr w:type="spellEnd"/>
      <w:r w:rsidRPr="00BC1E3C">
        <w:rPr>
          <w:rFonts w:ascii="Times New Roman" w:hAnsi="Times New Roman"/>
          <w:sz w:val="24"/>
          <w:szCs w:val="24"/>
          <w:u w:val="single"/>
          <w:lang w:val="en-US"/>
        </w:rPr>
        <w:t>, L.</w:t>
      </w:r>
      <w:r w:rsidRPr="00BC1E3C">
        <w:rPr>
          <w:rFonts w:ascii="Times New Roman" w:hAnsi="Times New Roman"/>
          <w:sz w:val="24"/>
          <w:szCs w:val="24"/>
          <w:lang w:val="en-US"/>
        </w:rPr>
        <w:t xml:space="preserve">, …, </w:t>
      </w:r>
      <w:r w:rsidR="00FE777C" w:rsidRPr="00BC1E3C">
        <w:rPr>
          <w:rFonts w:ascii="Times New Roman" w:hAnsi="Times New Roman"/>
          <w:sz w:val="24"/>
          <w:szCs w:val="24"/>
          <w:lang w:val="en-US"/>
        </w:rPr>
        <w:t xml:space="preserve">&amp; </w:t>
      </w:r>
      <w:proofErr w:type="spellStart"/>
      <w:r w:rsidR="001A7A97" w:rsidRPr="00BC1E3C">
        <w:rPr>
          <w:rFonts w:ascii="Times New Roman" w:hAnsi="Times New Roman"/>
          <w:color w:val="000000"/>
          <w:sz w:val="24"/>
          <w:szCs w:val="24"/>
          <w:lang w:val="en-US"/>
        </w:rPr>
        <w:t>Kalibatseva</w:t>
      </w:r>
      <w:proofErr w:type="spellEnd"/>
      <w:r w:rsidR="001A7A97" w:rsidRPr="00BC1E3C">
        <w:rPr>
          <w:rFonts w:ascii="Times New Roman" w:hAnsi="Times New Roman"/>
          <w:color w:val="000000"/>
          <w:sz w:val="24"/>
          <w:szCs w:val="24"/>
          <w:lang w:val="en-US"/>
        </w:rPr>
        <w:t>, Z.</w:t>
      </w:r>
      <w:r w:rsidR="001A7A97" w:rsidRPr="00BC1E3C">
        <w:rPr>
          <w:rFonts w:ascii="Times New Roman" w:hAnsi="Times New Roman"/>
          <w:sz w:val="24"/>
          <w:szCs w:val="24"/>
          <w:lang w:val="en-US"/>
        </w:rPr>
        <w:t xml:space="preserve"> </w:t>
      </w:r>
      <w:r w:rsidRPr="00BC1E3C">
        <w:rPr>
          <w:rFonts w:ascii="Times New Roman" w:hAnsi="Times New Roman"/>
          <w:sz w:val="24"/>
          <w:szCs w:val="24"/>
          <w:lang w:val="en-US"/>
        </w:rPr>
        <w:t>(</w:t>
      </w:r>
      <w:r w:rsidR="003E0968" w:rsidRPr="00BC1E3C">
        <w:rPr>
          <w:rFonts w:ascii="Times New Roman" w:hAnsi="Times New Roman"/>
          <w:sz w:val="24"/>
          <w:szCs w:val="24"/>
          <w:lang w:val="en-US"/>
        </w:rPr>
        <w:t>2024</w:t>
      </w:r>
      <w:r w:rsidRPr="00BC1E3C">
        <w:rPr>
          <w:rFonts w:ascii="Times New Roman" w:hAnsi="Times New Roman"/>
          <w:sz w:val="24"/>
          <w:szCs w:val="24"/>
          <w:lang w:val="en-US"/>
        </w:rPr>
        <w:t xml:space="preserve">). Understanding family dynamics in a cross-cultural sample: A multi-national study. </w:t>
      </w:r>
      <w:r w:rsidRPr="00BC1E3C">
        <w:rPr>
          <w:rFonts w:ascii="Times New Roman" w:hAnsi="Times New Roman"/>
          <w:i/>
          <w:iCs/>
          <w:sz w:val="24"/>
          <w:szCs w:val="24"/>
          <w:lang w:val="en-US"/>
        </w:rPr>
        <w:t>Psi Chi Journal of Psychological Research</w:t>
      </w:r>
      <w:r w:rsidR="003E0968" w:rsidRPr="00BC1E3C">
        <w:rPr>
          <w:rFonts w:ascii="Times New Roman" w:hAnsi="Times New Roman"/>
          <w:i/>
          <w:iCs/>
          <w:sz w:val="24"/>
          <w:szCs w:val="24"/>
          <w:lang w:val="en-US"/>
        </w:rPr>
        <w:t>, 29</w:t>
      </w:r>
      <w:r w:rsidR="003E0968" w:rsidRPr="00BC1E3C">
        <w:rPr>
          <w:rFonts w:ascii="Times New Roman" w:hAnsi="Times New Roman"/>
          <w:sz w:val="24"/>
          <w:szCs w:val="24"/>
          <w:lang w:val="en-US"/>
        </w:rPr>
        <w:t xml:space="preserve">(2), 140-149. </w:t>
      </w:r>
      <w:hyperlink r:id="rId25" w:history="1">
        <w:r w:rsidR="003E0968" w:rsidRPr="00BC1E3C">
          <w:rPr>
            <w:rStyle w:val="Hyperlink"/>
            <w:rFonts w:ascii="Times New Roman" w:hAnsi="Times New Roman"/>
            <w:sz w:val="24"/>
            <w:szCs w:val="24"/>
            <w:lang w:val="en-US"/>
          </w:rPr>
          <w:t>https://</w:t>
        </w:r>
        <w:proofErr w:type="spellStart"/>
        <w:r w:rsidR="003E0968" w:rsidRPr="00BC1E3C">
          <w:rPr>
            <w:rStyle w:val="Hyperlink"/>
            <w:rFonts w:ascii="Times New Roman" w:hAnsi="Times New Roman"/>
            <w:sz w:val="24"/>
            <w:szCs w:val="24"/>
            <w:lang w:val="en-US"/>
          </w:rPr>
          <w:t>doi.org</w:t>
        </w:r>
        <w:proofErr w:type="spellEnd"/>
        <w:r w:rsidR="003E0968" w:rsidRPr="00BC1E3C">
          <w:rPr>
            <w:rStyle w:val="Hyperlink"/>
            <w:rFonts w:ascii="Times New Roman" w:hAnsi="Times New Roman"/>
            <w:sz w:val="24"/>
            <w:szCs w:val="24"/>
            <w:lang w:val="en-US"/>
          </w:rPr>
          <w:t>/10.24839/2325-7342.JN29.2.140</w:t>
        </w:r>
      </w:hyperlink>
    </w:p>
    <w:p w14:paraId="1FD8C182" w14:textId="44079F7B" w:rsidR="00333A59" w:rsidRPr="00BC1E3C" w:rsidRDefault="00333A59" w:rsidP="00AE3020">
      <w:pPr>
        <w:pStyle w:val="ListParagraph"/>
        <w:numPr>
          <w:ilvl w:val="0"/>
          <w:numId w:val="8"/>
        </w:numPr>
        <w:autoSpaceDE w:val="0"/>
        <w:autoSpaceDN w:val="0"/>
        <w:adjustRightInd w:val="0"/>
        <w:spacing w:after="100"/>
        <w:ind w:left="426" w:hanging="426"/>
        <w:rPr>
          <w:rFonts w:ascii="Times New Roman" w:hAnsi="Times New Roman"/>
          <w:sz w:val="24"/>
          <w:szCs w:val="24"/>
        </w:rPr>
      </w:pPr>
      <w:r w:rsidRPr="00BC1E3C">
        <w:rPr>
          <w:rFonts w:ascii="Times New Roman" w:hAnsi="Times New Roman"/>
          <w:sz w:val="24"/>
          <w:szCs w:val="24"/>
          <w:lang w:val="en-US"/>
        </w:rPr>
        <w:t xml:space="preserve">Saxler, F. M., Dorrough, A. R., Froehlich, L., Block, K., Croft, Al., </w:t>
      </w:r>
      <w:proofErr w:type="spellStart"/>
      <w:r w:rsidRPr="00BC1E3C">
        <w:rPr>
          <w:rFonts w:ascii="Times New Roman" w:hAnsi="Times New Roman"/>
          <w:sz w:val="24"/>
          <w:szCs w:val="24"/>
          <w:lang w:val="en-US"/>
        </w:rPr>
        <w:t>Meeussen</w:t>
      </w:r>
      <w:proofErr w:type="spellEnd"/>
      <w:r w:rsidRPr="00BC1E3C">
        <w:rPr>
          <w:rFonts w:ascii="Times New Roman" w:hAnsi="Times New Roman"/>
          <w:sz w:val="24"/>
          <w:szCs w:val="24"/>
          <w:lang w:val="en-US"/>
        </w:rPr>
        <w:t xml:space="preserve">, L., Olsson, M. … </w:t>
      </w:r>
      <w:r w:rsidRPr="00BC1E3C">
        <w:rPr>
          <w:rFonts w:ascii="Times New Roman" w:hAnsi="Times New Roman"/>
          <w:b/>
          <w:bCs/>
          <w:sz w:val="24"/>
          <w:szCs w:val="24"/>
          <w:lang w:val="en-US"/>
        </w:rPr>
        <w:t xml:space="preserve">Hässler, T. </w:t>
      </w:r>
      <w:r w:rsidRPr="00BC1E3C">
        <w:rPr>
          <w:rFonts w:ascii="Times New Roman" w:hAnsi="Times New Roman"/>
          <w:sz w:val="24"/>
          <w:szCs w:val="24"/>
          <w:lang w:val="en-US"/>
        </w:rPr>
        <w:t xml:space="preserve">… </w:t>
      </w:r>
      <w:r w:rsidR="00E63C24" w:rsidRPr="00BC1E3C">
        <w:rPr>
          <w:rFonts w:ascii="Times New Roman" w:hAnsi="Times New Roman"/>
          <w:sz w:val="24"/>
          <w:szCs w:val="24"/>
          <w:lang w:val="en-US"/>
        </w:rPr>
        <w:t xml:space="preserve">&amp; </w:t>
      </w:r>
      <w:r w:rsidRPr="00BC1E3C">
        <w:rPr>
          <w:rFonts w:ascii="Times New Roman" w:hAnsi="Times New Roman"/>
          <w:sz w:val="24"/>
          <w:szCs w:val="24"/>
          <w:lang w:val="en-US"/>
        </w:rPr>
        <w:t xml:space="preserve">Martiny, S. (2024). Descriptive and prescriptive norms about gender equality at home change during the Covid-19 pandemic? A cross-national investigation. </w:t>
      </w:r>
      <w:r w:rsidRPr="00BC1E3C">
        <w:rPr>
          <w:rFonts w:ascii="Times New Roman" w:hAnsi="Times New Roman"/>
          <w:i/>
          <w:iCs/>
          <w:sz w:val="24"/>
          <w:szCs w:val="24"/>
          <w:lang w:val="en-US"/>
        </w:rPr>
        <w:t xml:space="preserve">Personality and Social Psychology Bulletin. </w:t>
      </w:r>
      <w:r w:rsidRPr="00BC1E3C">
        <w:rPr>
          <w:rFonts w:ascii="Times New Roman" w:hAnsi="Times New Roman"/>
          <w:sz w:val="24"/>
          <w:szCs w:val="24"/>
          <w:lang w:val="en-US"/>
        </w:rPr>
        <w:t xml:space="preserve">Advance online publication. </w:t>
      </w:r>
      <w:hyperlink r:id="rId26" w:history="1">
        <w:r w:rsidRPr="00BC1E3C">
          <w:rPr>
            <w:rStyle w:val="Hyperlink"/>
            <w:rFonts w:ascii="Times New Roman" w:hAnsi="Times New Roman"/>
            <w:sz w:val="24"/>
            <w:szCs w:val="24"/>
          </w:rPr>
          <w:t>https://</w:t>
        </w:r>
        <w:proofErr w:type="spellStart"/>
        <w:r w:rsidRPr="00BC1E3C">
          <w:rPr>
            <w:rStyle w:val="Hyperlink"/>
            <w:rFonts w:ascii="Times New Roman" w:hAnsi="Times New Roman"/>
            <w:sz w:val="24"/>
            <w:szCs w:val="24"/>
          </w:rPr>
          <w:t>doi.org</w:t>
        </w:r>
        <w:proofErr w:type="spellEnd"/>
        <w:r w:rsidRPr="00BC1E3C">
          <w:rPr>
            <w:rStyle w:val="Hyperlink"/>
            <w:rFonts w:ascii="Times New Roman" w:hAnsi="Times New Roman"/>
            <w:sz w:val="24"/>
            <w:szCs w:val="24"/>
          </w:rPr>
          <w:t>/10.1177/01461672231219719</w:t>
        </w:r>
      </w:hyperlink>
    </w:p>
    <w:p w14:paraId="1DD90F30" w14:textId="47582F98" w:rsidR="001A4AF9" w:rsidRPr="00BC1E3C" w:rsidRDefault="001A4AF9" w:rsidP="00AE3020">
      <w:pPr>
        <w:pStyle w:val="ListParagraph"/>
        <w:numPr>
          <w:ilvl w:val="0"/>
          <w:numId w:val="8"/>
        </w:numPr>
        <w:autoSpaceDE w:val="0"/>
        <w:autoSpaceDN w:val="0"/>
        <w:adjustRightInd w:val="0"/>
        <w:spacing w:after="100"/>
        <w:ind w:left="426" w:hanging="426"/>
        <w:rPr>
          <w:rFonts w:ascii="Times New Roman" w:hAnsi="Times New Roman"/>
          <w:i/>
          <w:iCs/>
          <w:sz w:val="24"/>
          <w:szCs w:val="24"/>
          <w:lang w:val="en-US"/>
        </w:rPr>
      </w:pPr>
      <w:r w:rsidRPr="00BC1E3C">
        <w:rPr>
          <w:rFonts w:ascii="Times New Roman" w:hAnsi="Times New Roman"/>
          <w:sz w:val="24"/>
          <w:szCs w:val="24"/>
          <w:lang w:val="nl-BE"/>
        </w:rPr>
        <w:t>Árnadóttir</w:t>
      </w:r>
      <w:r w:rsidRPr="00BC1E3C">
        <w:rPr>
          <w:rFonts w:ascii="Times New Roman" w:hAnsi="Times New Roman"/>
          <w:sz w:val="24"/>
          <w:szCs w:val="24"/>
          <w:lang w:val="is-IS"/>
        </w:rPr>
        <w:t xml:space="preserve">, K., </w:t>
      </w:r>
      <w:r w:rsidRPr="00BC1E3C">
        <w:rPr>
          <w:rFonts w:ascii="Times New Roman" w:hAnsi="Times New Roman"/>
          <w:sz w:val="24"/>
          <w:szCs w:val="24"/>
          <w:lang w:val="nl-BE"/>
        </w:rPr>
        <w:t>Baysu</w:t>
      </w:r>
      <w:r w:rsidRPr="00BC1E3C">
        <w:rPr>
          <w:rFonts w:ascii="Times New Roman" w:hAnsi="Times New Roman"/>
          <w:sz w:val="24"/>
          <w:szCs w:val="24"/>
          <w:lang w:val="is-IS"/>
        </w:rPr>
        <w:t xml:space="preserve">, G., </w:t>
      </w:r>
      <w:r w:rsidRPr="00BC1E3C">
        <w:rPr>
          <w:rFonts w:ascii="Times New Roman" w:hAnsi="Times New Roman"/>
          <w:sz w:val="24"/>
          <w:szCs w:val="24"/>
          <w:lang w:val="nl-BE"/>
        </w:rPr>
        <w:t xml:space="preserve">Van Laar, C., Phalet, K., </w:t>
      </w:r>
      <w:r w:rsidRPr="00BC1E3C">
        <w:rPr>
          <w:rFonts w:ascii="Times New Roman" w:hAnsi="Times New Roman"/>
          <w:sz w:val="24"/>
          <w:szCs w:val="24"/>
          <w:lang w:val="is-IS"/>
        </w:rPr>
        <w:t>Tropp</w:t>
      </w:r>
      <w:r w:rsidRPr="00BC1E3C">
        <w:rPr>
          <w:rFonts w:ascii="Times New Roman" w:hAnsi="Times New Roman"/>
          <w:sz w:val="24"/>
          <w:szCs w:val="24"/>
          <w:lang w:val="nl-BE"/>
        </w:rPr>
        <w:t xml:space="preserve">, </w:t>
      </w:r>
      <w:r w:rsidRPr="00BC1E3C">
        <w:rPr>
          <w:rFonts w:ascii="Times New Roman" w:hAnsi="Times New Roman"/>
          <w:sz w:val="24"/>
          <w:szCs w:val="24"/>
          <w:lang w:val="is-IS"/>
        </w:rPr>
        <w:t xml:space="preserve">L. R., </w:t>
      </w:r>
      <w:r w:rsidRPr="00BC1E3C">
        <w:rPr>
          <w:rFonts w:ascii="Times New Roman" w:hAnsi="Times New Roman"/>
          <w:sz w:val="24"/>
          <w:szCs w:val="24"/>
          <w:u w:val="single"/>
          <w:lang w:val="is-IS"/>
        </w:rPr>
        <w:t>Sebben</w:t>
      </w:r>
      <w:r w:rsidRPr="00BC1E3C">
        <w:rPr>
          <w:rFonts w:ascii="Times New Roman" w:hAnsi="Times New Roman"/>
          <w:sz w:val="24"/>
          <w:szCs w:val="24"/>
          <w:u w:val="single"/>
          <w:lang w:val="nl-BE"/>
        </w:rPr>
        <w:t>, S</w:t>
      </w:r>
      <w:r w:rsidRPr="00BC1E3C">
        <w:rPr>
          <w:rFonts w:ascii="Times New Roman" w:hAnsi="Times New Roman"/>
          <w:sz w:val="24"/>
          <w:szCs w:val="24"/>
          <w:lang w:val="nl-BE"/>
        </w:rPr>
        <w:t xml:space="preserve">., </w:t>
      </w:r>
      <w:r w:rsidRPr="00BC1E3C">
        <w:rPr>
          <w:rFonts w:ascii="Times New Roman" w:hAnsi="Times New Roman"/>
          <w:sz w:val="24"/>
          <w:szCs w:val="24"/>
          <w:lang w:val="is-IS"/>
        </w:rPr>
        <w:t>Ullrich,</w:t>
      </w:r>
      <w:r w:rsidRPr="00BC1E3C">
        <w:rPr>
          <w:rFonts w:ascii="Times New Roman" w:hAnsi="Times New Roman"/>
          <w:sz w:val="24"/>
          <w:szCs w:val="24"/>
          <w:vertAlign w:val="superscript"/>
          <w:lang w:val="is-IS"/>
        </w:rPr>
        <w:t xml:space="preserve"> </w:t>
      </w:r>
      <w:r w:rsidRPr="00BC1E3C">
        <w:rPr>
          <w:rFonts w:ascii="Times New Roman" w:hAnsi="Times New Roman"/>
          <w:sz w:val="24"/>
          <w:szCs w:val="24"/>
          <w:lang w:val="nl-BE"/>
        </w:rPr>
        <w:t xml:space="preserve">J. &amp; </w:t>
      </w:r>
      <w:r w:rsidRPr="00BC1E3C">
        <w:rPr>
          <w:rFonts w:ascii="Times New Roman" w:hAnsi="Times New Roman"/>
          <w:b/>
          <w:bCs/>
          <w:sz w:val="24"/>
          <w:szCs w:val="24"/>
        </w:rPr>
        <w:t>Hässler, T.</w:t>
      </w:r>
      <w:r w:rsidRPr="00BC1E3C">
        <w:rPr>
          <w:rFonts w:ascii="Times New Roman" w:hAnsi="Times New Roman"/>
          <w:sz w:val="24"/>
          <w:szCs w:val="24"/>
        </w:rPr>
        <w:t xml:space="preserve"> (2024). </w:t>
      </w:r>
      <w:r w:rsidRPr="00BC1E3C">
        <w:rPr>
          <w:rFonts w:ascii="Times New Roman" w:hAnsi="Times New Roman"/>
          <w:sz w:val="24"/>
          <w:szCs w:val="24"/>
          <w:lang w:val="en-US"/>
        </w:rPr>
        <w:t>How positive and negative intergroup contact jointly inform minority support for social change: The role of system-fairness belief</w:t>
      </w:r>
      <w:r w:rsidRPr="00BC1E3C">
        <w:rPr>
          <w:rFonts w:ascii="Times New Roman" w:hAnsi="Times New Roman"/>
          <w:sz w:val="24"/>
          <w:szCs w:val="24"/>
          <w:lang w:val="en-GB"/>
        </w:rPr>
        <w:t>.</w:t>
      </w:r>
      <w:r w:rsidRPr="00BC1E3C">
        <w:rPr>
          <w:rFonts w:ascii="Times New Roman" w:hAnsi="Times New Roman"/>
          <w:i/>
          <w:iCs/>
          <w:sz w:val="24"/>
          <w:szCs w:val="24"/>
          <w:lang w:val="en-US"/>
        </w:rPr>
        <w:t xml:space="preserve"> British Journal of Social Psychology, 63</w:t>
      </w:r>
      <w:r w:rsidRPr="00BC1E3C">
        <w:rPr>
          <w:rFonts w:ascii="Times New Roman" w:hAnsi="Times New Roman"/>
          <w:sz w:val="24"/>
          <w:szCs w:val="24"/>
          <w:lang w:val="en-US"/>
        </w:rPr>
        <w:t xml:space="preserve">(2), 811-838. </w:t>
      </w:r>
      <w:hyperlink r:id="rId27" w:history="1">
        <w:r w:rsidRPr="00BC1E3C">
          <w:rPr>
            <w:rStyle w:val="Hyperlink"/>
            <w:rFonts w:ascii="Times New Roman" w:eastAsiaTheme="majorEastAsia" w:hAnsi="Times New Roman"/>
            <w:sz w:val="24"/>
            <w:szCs w:val="24"/>
            <w:lang w:val="en-US"/>
          </w:rPr>
          <w:t>https://</w:t>
        </w:r>
        <w:proofErr w:type="spellStart"/>
        <w:r w:rsidRPr="00BC1E3C">
          <w:rPr>
            <w:rStyle w:val="Hyperlink"/>
            <w:rFonts w:ascii="Times New Roman" w:eastAsiaTheme="majorEastAsia" w:hAnsi="Times New Roman"/>
            <w:sz w:val="24"/>
            <w:szCs w:val="24"/>
            <w:lang w:val="en-US"/>
          </w:rPr>
          <w:t>doi.org</w:t>
        </w:r>
        <w:proofErr w:type="spellEnd"/>
        <w:r w:rsidRPr="00BC1E3C">
          <w:rPr>
            <w:rStyle w:val="Hyperlink"/>
            <w:rFonts w:ascii="Times New Roman" w:eastAsiaTheme="majorEastAsia" w:hAnsi="Times New Roman"/>
            <w:sz w:val="24"/>
            <w:szCs w:val="24"/>
            <w:lang w:val="en-US"/>
          </w:rPr>
          <w:t>/10.1111/bjso.12705</w:t>
        </w:r>
      </w:hyperlink>
    </w:p>
    <w:p w14:paraId="0753EB07" w14:textId="4F3ED363" w:rsidR="00395471" w:rsidRPr="00BC1E3C" w:rsidRDefault="00395471" w:rsidP="00AE3020">
      <w:pPr>
        <w:pStyle w:val="ListParagraph"/>
        <w:numPr>
          <w:ilvl w:val="0"/>
          <w:numId w:val="8"/>
        </w:numPr>
        <w:autoSpaceDE w:val="0"/>
        <w:autoSpaceDN w:val="0"/>
        <w:adjustRightInd w:val="0"/>
        <w:spacing w:after="100"/>
        <w:ind w:left="426" w:hanging="426"/>
        <w:rPr>
          <w:rFonts w:ascii="Times New Roman" w:eastAsiaTheme="majorEastAsia" w:hAnsi="Times New Roman"/>
          <w:sz w:val="24"/>
          <w:szCs w:val="24"/>
        </w:rPr>
      </w:pPr>
      <w:r w:rsidRPr="00BC1E3C">
        <w:rPr>
          <w:rFonts w:ascii="Times New Roman" w:hAnsi="Times New Roman"/>
          <w:color w:val="000000"/>
          <w:sz w:val="24"/>
          <w:szCs w:val="24"/>
        </w:rPr>
        <w:t xml:space="preserve">Olsson, M., van </w:t>
      </w:r>
      <w:proofErr w:type="spellStart"/>
      <w:r w:rsidRPr="00BC1E3C">
        <w:rPr>
          <w:rFonts w:ascii="Times New Roman" w:hAnsi="Times New Roman"/>
          <w:color w:val="000000"/>
          <w:sz w:val="24"/>
          <w:szCs w:val="24"/>
        </w:rPr>
        <w:t>Grootel</w:t>
      </w:r>
      <w:proofErr w:type="spellEnd"/>
      <w:r w:rsidRPr="00BC1E3C">
        <w:rPr>
          <w:rFonts w:ascii="Times New Roman" w:hAnsi="Times New Roman"/>
          <w:color w:val="000000"/>
          <w:sz w:val="24"/>
          <w:szCs w:val="24"/>
        </w:rPr>
        <w:t xml:space="preserve">, S., </w:t>
      </w:r>
      <w:r w:rsidRPr="00BC1E3C">
        <w:rPr>
          <w:rFonts w:ascii="Times New Roman" w:hAnsi="Times New Roman"/>
          <w:sz w:val="24"/>
          <w:szCs w:val="24"/>
        </w:rPr>
        <w:t xml:space="preserve">Block, K., Schuster, C., </w:t>
      </w:r>
      <w:proofErr w:type="spellStart"/>
      <w:r w:rsidRPr="00BC1E3C">
        <w:rPr>
          <w:rFonts w:ascii="Times New Roman" w:hAnsi="Times New Roman"/>
          <w:sz w:val="24"/>
          <w:szCs w:val="24"/>
        </w:rPr>
        <w:t>Meeussen</w:t>
      </w:r>
      <w:proofErr w:type="spellEnd"/>
      <w:r w:rsidRPr="00BC1E3C">
        <w:rPr>
          <w:rFonts w:ascii="Times New Roman" w:hAnsi="Times New Roman"/>
          <w:sz w:val="24"/>
          <w:szCs w:val="24"/>
        </w:rPr>
        <w:t xml:space="preserve">, L., Van Laar, C., </w:t>
      </w:r>
      <w:proofErr w:type="spellStart"/>
      <w:r w:rsidRPr="00BC1E3C">
        <w:rPr>
          <w:rFonts w:ascii="Times New Roman" w:hAnsi="Times New Roman"/>
          <w:sz w:val="24"/>
          <w:szCs w:val="24"/>
        </w:rPr>
        <w:t>Schmader</w:t>
      </w:r>
      <w:proofErr w:type="spellEnd"/>
      <w:r w:rsidRPr="00BC1E3C">
        <w:rPr>
          <w:rFonts w:ascii="Times New Roman" w:hAnsi="Times New Roman"/>
          <w:sz w:val="24"/>
          <w:szCs w:val="24"/>
        </w:rPr>
        <w:t xml:space="preserve">, T. ... </w:t>
      </w:r>
      <w:r w:rsidRPr="00BC1E3C">
        <w:rPr>
          <w:rFonts w:ascii="Times New Roman" w:hAnsi="Times New Roman"/>
          <w:b/>
          <w:bCs/>
          <w:sz w:val="24"/>
          <w:szCs w:val="24"/>
          <w:lang w:val="en-US"/>
        </w:rPr>
        <w:t>Hässler, T.</w:t>
      </w:r>
      <w:r w:rsidRPr="00BC1E3C">
        <w:rPr>
          <w:rFonts w:ascii="Times New Roman" w:hAnsi="Times New Roman"/>
          <w:sz w:val="24"/>
          <w:szCs w:val="24"/>
          <w:lang w:val="en-US"/>
        </w:rPr>
        <w:t>, … Martiny, S. E. (2023)</w:t>
      </w:r>
      <w:r w:rsidRPr="00BC1E3C">
        <w:rPr>
          <w:rFonts w:ascii="Times New Roman" w:hAnsi="Times New Roman"/>
          <w:color w:val="000000"/>
          <w:sz w:val="24"/>
          <w:szCs w:val="24"/>
          <w:lang w:val="en-US"/>
        </w:rPr>
        <w:t xml:space="preserve">. Gender gap in parental leave </w:t>
      </w:r>
      <w:r w:rsidRPr="00BC1E3C">
        <w:rPr>
          <w:rFonts w:ascii="Times New Roman" w:hAnsi="Times New Roman"/>
          <w:color w:val="000000"/>
          <w:sz w:val="24"/>
          <w:szCs w:val="24"/>
          <w:lang w:val="en-US"/>
        </w:rPr>
        <w:lastRenderedPageBreak/>
        <w:t xml:space="preserve">intentions: Evidence from 37 countries. </w:t>
      </w:r>
      <w:r w:rsidRPr="00BC1E3C">
        <w:rPr>
          <w:rFonts w:ascii="Times New Roman" w:hAnsi="Times New Roman"/>
          <w:i/>
          <w:iCs/>
          <w:color w:val="000000"/>
          <w:sz w:val="24"/>
          <w:szCs w:val="24"/>
          <w:lang w:val="en-US"/>
        </w:rPr>
        <w:t>Political Psychology</w:t>
      </w:r>
      <w:r w:rsidR="00BD4C86" w:rsidRPr="00BC1E3C">
        <w:rPr>
          <w:rFonts w:ascii="Times New Roman" w:hAnsi="Times New Roman"/>
          <w:i/>
          <w:iCs/>
          <w:color w:val="000000"/>
          <w:sz w:val="24"/>
          <w:szCs w:val="24"/>
          <w:lang w:val="en-US"/>
        </w:rPr>
        <w:t>, 44</w:t>
      </w:r>
      <w:r w:rsidR="00BD4C86" w:rsidRPr="00BC1E3C">
        <w:rPr>
          <w:rFonts w:ascii="Times New Roman" w:hAnsi="Times New Roman"/>
          <w:color w:val="000000"/>
          <w:sz w:val="24"/>
          <w:szCs w:val="24"/>
          <w:lang w:val="en-US"/>
        </w:rPr>
        <w:t>(6), 1163-1192.</w:t>
      </w:r>
      <w:r w:rsidR="007C7ECA" w:rsidRPr="00BC1E3C">
        <w:rPr>
          <w:rFonts w:ascii="Times New Roman" w:hAnsi="Times New Roman"/>
          <w:color w:val="000000"/>
          <w:sz w:val="24"/>
          <w:szCs w:val="24"/>
          <w:lang w:val="en-US"/>
        </w:rPr>
        <w:t xml:space="preserve"> </w:t>
      </w:r>
      <w:hyperlink r:id="rId28" w:history="1">
        <w:r w:rsidR="007C7ECA" w:rsidRPr="00BC1E3C">
          <w:rPr>
            <w:rFonts w:ascii="Times New Roman" w:hAnsi="Times New Roman"/>
            <w:color w:val="0462C2"/>
            <w:sz w:val="24"/>
            <w:szCs w:val="24"/>
            <w:u w:val="single"/>
            <w:lang w:val="en-CA" w:eastAsia="en-US"/>
          </w:rPr>
          <w:t>https://</w:t>
        </w:r>
        <w:proofErr w:type="spellStart"/>
        <w:r w:rsidR="007C7ECA" w:rsidRPr="00BC1E3C">
          <w:rPr>
            <w:rFonts w:ascii="Times New Roman" w:hAnsi="Times New Roman"/>
            <w:color w:val="0462C2"/>
            <w:sz w:val="24"/>
            <w:szCs w:val="24"/>
            <w:u w:val="single"/>
            <w:lang w:val="en-CA" w:eastAsia="en-US"/>
          </w:rPr>
          <w:t>doi.org</w:t>
        </w:r>
        <w:proofErr w:type="spellEnd"/>
        <w:r w:rsidR="007C7ECA" w:rsidRPr="00BC1E3C">
          <w:rPr>
            <w:rFonts w:ascii="Times New Roman" w:hAnsi="Times New Roman"/>
            <w:color w:val="0462C2"/>
            <w:sz w:val="24"/>
            <w:szCs w:val="24"/>
            <w:u w:val="single"/>
            <w:lang w:val="en-CA" w:eastAsia="en-US"/>
          </w:rPr>
          <w:t>/10.1111/pops.12880</w:t>
        </w:r>
      </w:hyperlink>
    </w:p>
    <w:p w14:paraId="08C5DACC" w14:textId="42DAFFF8" w:rsidR="00CA5D3F" w:rsidRPr="00BC1E3C" w:rsidRDefault="00CA5D3F" w:rsidP="00AE3020">
      <w:pPr>
        <w:pStyle w:val="ListParagraph"/>
        <w:numPr>
          <w:ilvl w:val="0"/>
          <w:numId w:val="8"/>
        </w:numPr>
        <w:autoSpaceDE w:val="0"/>
        <w:autoSpaceDN w:val="0"/>
        <w:adjustRightInd w:val="0"/>
        <w:spacing w:after="100"/>
        <w:ind w:left="426" w:hanging="426"/>
        <w:rPr>
          <w:rFonts w:ascii="Times New Roman" w:eastAsiaTheme="majorEastAsia" w:hAnsi="Times New Roman"/>
          <w:sz w:val="24"/>
          <w:szCs w:val="24"/>
          <w:lang w:val="en-US"/>
        </w:rPr>
      </w:pPr>
      <w:r w:rsidRPr="00BC1E3C">
        <w:rPr>
          <w:rFonts w:ascii="Times New Roman" w:hAnsi="Times New Roman"/>
          <w:sz w:val="24"/>
          <w:szCs w:val="24"/>
          <w:u w:val="single"/>
          <w:lang w:val="de-CH"/>
        </w:rPr>
        <w:t>Frisch, L.</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u w:val="single"/>
          <w:lang w:val="de-CH"/>
        </w:rPr>
        <w:t>Liekefett</w:t>
      </w:r>
      <w:proofErr w:type="spellEnd"/>
      <w:r w:rsidRPr="00BC1E3C">
        <w:rPr>
          <w:rFonts w:ascii="Times New Roman" w:hAnsi="Times New Roman"/>
          <w:sz w:val="24"/>
          <w:szCs w:val="24"/>
          <w:u w:val="single"/>
          <w:lang w:val="de-CH"/>
        </w:rPr>
        <w:t>, L.,</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u w:val="single"/>
          <w:lang w:val="de-CH"/>
        </w:rPr>
        <w:t>Sebben</w:t>
      </w:r>
      <w:proofErr w:type="spellEnd"/>
      <w:r w:rsidRPr="00BC1E3C">
        <w:rPr>
          <w:rFonts w:ascii="Times New Roman" w:hAnsi="Times New Roman"/>
          <w:sz w:val="24"/>
          <w:szCs w:val="24"/>
          <w:u w:val="single"/>
          <w:lang w:val="de-CH"/>
        </w:rPr>
        <w:t>, S.,</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lang w:val="de-CH"/>
        </w:rPr>
        <w:t>Shnabel</w:t>
      </w:r>
      <w:proofErr w:type="spellEnd"/>
      <w:r w:rsidRPr="00BC1E3C">
        <w:rPr>
          <w:rFonts w:ascii="Times New Roman" w:hAnsi="Times New Roman"/>
          <w:sz w:val="24"/>
          <w:szCs w:val="24"/>
          <w:lang w:val="de-CH"/>
        </w:rPr>
        <w:t xml:space="preserve">, N., Ullrich, J., &amp; </w:t>
      </w:r>
      <w:r w:rsidRPr="00BC1E3C">
        <w:rPr>
          <w:rFonts w:ascii="Times New Roman" w:hAnsi="Times New Roman"/>
          <w:b/>
          <w:bCs/>
          <w:sz w:val="24"/>
          <w:szCs w:val="24"/>
          <w:lang w:val="de-CH"/>
        </w:rPr>
        <w:t>Hässler, T.</w:t>
      </w:r>
      <w:r w:rsidRPr="00BC1E3C">
        <w:rPr>
          <w:rFonts w:ascii="Times New Roman" w:hAnsi="Times New Roman"/>
          <w:sz w:val="24"/>
          <w:szCs w:val="24"/>
          <w:lang w:val="de-CH"/>
        </w:rPr>
        <w:t xml:space="preserve"> (</w:t>
      </w:r>
      <w:r w:rsidR="00B126D7" w:rsidRPr="00BC1E3C">
        <w:rPr>
          <w:rFonts w:ascii="Times New Roman" w:hAnsi="Times New Roman"/>
          <w:sz w:val="24"/>
          <w:szCs w:val="24"/>
          <w:lang w:val="de-CH"/>
        </w:rPr>
        <w:t>202</w:t>
      </w:r>
      <w:r w:rsidR="005D1066" w:rsidRPr="00BC1E3C">
        <w:rPr>
          <w:rFonts w:ascii="Times New Roman" w:hAnsi="Times New Roman"/>
          <w:sz w:val="24"/>
          <w:szCs w:val="24"/>
          <w:lang w:val="de-CH"/>
        </w:rPr>
        <w:t>3</w:t>
      </w:r>
      <w:r w:rsidRPr="00BC1E3C">
        <w:rPr>
          <w:rFonts w:ascii="Times New Roman" w:hAnsi="Times New Roman"/>
          <w:sz w:val="24"/>
          <w:szCs w:val="24"/>
          <w:lang w:val="de-CH"/>
        </w:rPr>
        <w:t xml:space="preserve">). </w:t>
      </w:r>
      <w:r w:rsidRPr="00BC1E3C">
        <w:rPr>
          <w:rFonts w:ascii="Times New Roman" w:hAnsi="Times New Roman"/>
          <w:sz w:val="24"/>
          <w:szCs w:val="24"/>
          <w:lang w:val="en-US"/>
        </w:rPr>
        <w:t xml:space="preserve">Support for social change among members of advantaged groups: The role of a dual identity representation and accepting intergroup contact. </w:t>
      </w:r>
      <w:r w:rsidRPr="00BC1E3C">
        <w:rPr>
          <w:rFonts w:ascii="Times New Roman" w:hAnsi="Times New Roman"/>
          <w:i/>
          <w:iCs/>
          <w:sz w:val="24"/>
          <w:szCs w:val="24"/>
          <w:lang w:val="en-US"/>
        </w:rPr>
        <w:t>Personality and Social Psychology Bulletin</w:t>
      </w:r>
      <w:r w:rsidR="00A56CDB" w:rsidRPr="00BC1E3C">
        <w:rPr>
          <w:rFonts w:ascii="Times New Roman" w:hAnsi="Times New Roman"/>
          <w:i/>
          <w:iCs/>
          <w:sz w:val="24"/>
          <w:szCs w:val="24"/>
          <w:lang w:val="en-US"/>
        </w:rPr>
        <w:t xml:space="preserve">, </w:t>
      </w:r>
      <w:r w:rsidR="003C6B45" w:rsidRPr="00BC1E3C">
        <w:rPr>
          <w:rFonts w:ascii="Times New Roman" w:hAnsi="Times New Roman"/>
          <w:i/>
          <w:iCs/>
          <w:sz w:val="24"/>
          <w:szCs w:val="24"/>
          <w:lang w:val="en-US"/>
        </w:rPr>
        <w:t>49</w:t>
      </w:r>
      <w:r w:rsidR="003C6B45" w:rsidRPr="00BC1E3C">
        <w:rPr>
          <w:rFonts w:ascii="Times New Roman" w:hAnsi="Times New Roman"/>
          <w:sz w:val="24"/>
          <w:szCs w:val="24"/>
          <w:lang w:val="en-US"/>
        </w:rPr>
        <w:t>(7), 1000-1013.</w:t>
      </w:r>
      <w:r w:rsidR="00FD5EE7" w:rsidRPr="00BC1E3C">
        <w:rPr>
          <w:rFonts w:ascii="Times New Roman" w:hAnsi="Times New Roman"/>
          <w:sz w:val="24"/>
          <w:szCs w:val="24"/>
          <w:lang w:val="en-US"/>
        </w:rPr>
        <w:t xml:space="preserve"> </w:t>
      </w:r>
      <w:hyperlink r:id="rId29" w:history="1">
        <w:r w:rsidR="00B23A94" w:rsidRPr="00BC1E3C">
          <w:rPr>
            <w:rStyle w:val="Hyperlink"/>
            <w:rFonts w:ascii="Times New Roman" w:eastAsiaTheme="majorEastAsia" w:hAnsi="Times New Roman"/>
            <w:sz w:val="24"/>
            <w:szCs w:val="24"/>
            <w:lang w:val="en-US"/>
          </w:rPr>
          <w:t>https://</w:t>
        </w:r>
        <w:proofErr w:type="spellStart"/>
        <w:r w:rsidR="00B23A94" w:rsidRPr="00BC1E3C">
          <w:rPr>
            <w:rStyle w:val="Hyperlink"/>
            <w:rFonts w:ascii="Times New Roman" w:eastAsiaTheme="majorEastAsia" w:hAnsi="Times New Roman"/>
            <w:sz w:val="24"/>
            <w:szCs w:val="24"/>
            <w:lang w:val="en-US"/>
          </w:rPr>
          <w:t>doi.org</w:t>
        </w:r>
        <w:proofErr w:type="spellEnd"/>
        <w:r w:rsidR="00B23A94" w:rsidRPr="00BC1E3C">
          <w:rPr>
            <w:rStyle w:val="Hyperlink"/>
            <w:rFonts w:ascii="Times New Roman" w:eastAsiaTheme="majorEastAsia" w:hAnsi="Times New Roman"/>
            <w:sz w:val="24"/>
            <w:szCs w:val="24"/>
            <w:lang w:val="en-US"/>
          </w:rPr>
          <w:t>/10.1177/01461672221086380</w:t>
        </w:r>
      </w:hyperlink>
    </w:p>
    <w:p w14:paraId="5EAD3ACB" w14:textId="10E7546E" w:rsidR="00C31F51" w:rsidRPr="00BC1E3C" w:rsidRDefault="00C31F51" w:rsidP="00AE3020">
      <w:pPr>
        <w:pStyle w:val="ListParagraph"/>
        <w:numPr>
          <w:ilvl w:val="0"/>
          <w:numId w:val="8"/>
        </w:numPr>
        <w:spacing w:after="100"/>
        <w:ind w:left="426" w:hanging="426"/>
        <w:rPr>
          <w:rFonts w:ascii="Times New Roman" w:hAnsi="Times New Roman"/>
          <w:bCs/>
          <w:sz w:val="24"/>
          <w:szCs w:val="24"/>
          <w:lang w:val="en-US"/>
        </w:rPr>
      </w:pPr>
      <w:r w:rsidRPr="00BC1E3C">
        <w:rPr>
          <w:rFonts w:ascii="Times New Roman" w:hAnsi="Times New Roman"/>
          <w:b/>
          <w:sz w:val="24"/>
          <w:szCs w:val="24"/>
          <w:lang w:val="en-US"/>
        </w:rPr>
        <w:t>Hässler</w:t>
      </w:r>
      <w:r w:rsidRPr="00BC1E3C">
        <w:rPr>
          <w:rFonts w:ascii="Times New Roman" w:hAnsi="Times New Roman"/>
          <w:b/>
          <w:bCs/>
          <w:sz w:val="24"/>
          <w:szCs w:val="24"/>
          <w:lang w:val="en-US"/>
        </w:rPr>
        <w:t>, T.</w:t>
      </w:r>
      <w:r w:rsidRPr="00BC1E3C">
        <w:rPr>
          <w:rFonts w:ascii="Times New Roman" w:hAnsi="Times New Roman"/>
          <w:sz w:val="24"/>
          <w:szCs w:val="24"/>
          <w:lang w:val="en-US"/>
        </w:rPr>
        <w:t xml:space="preserve">, Ullrich, J., </w:t>
      </w:r>
      <w:r w:rsidRPr="00BC1E3C">
        <w:rPr>
          <w:rFonts w:ascii="Times New Roman" w:hAnsi="Times New Roman"/>
          <w:sz w:val="24"/>
          <w:szCs w:val="24"/>
          <w:u w:val="single"/>
          <w:lang w:val="en-US"/>
        </w:rPr>
        <w:t>Sebben, S.</w:t>
      </w:r>
      <w:r w:rsidRPr="00BC1E3C">
        <w:rPr>
          <w:rFonts w:ascii="Times New Roman" w:hAnsi="Times New Roman"/>
          <w:sz w:val="24"/>
          <w:szCs w:val="24"/>
          <w:lang w:val="en-US"/>
        </w:rPr>
        <w:t xml:space="preserve">, </w:t>
      </w:r>
      <w:proofErr w:type="spellStart"/>
      <w:r w:rsidRPr="00BC1E3C">
        <w:rPr>
          <w:rFonts w:ascii="Times New Roman" w:hAnsi="Times New Roman"/>
          <w:sz w:val="24"/>
          <w:szCs w:val="24"/>
          <w:lang w:val="en-US"/>
        </w:rPr>
        <w:t>Shnabel</w:t>
      </w:r>
      <w:proofErr w:type="spellEnd"/>
      <w:r w:rsidRPr="00BC1E3C">
        <w:rPr>
          <w:rFonts w:ascii="Times New Roman" w:hAnsi="Times New Roman"/>
          <w:sz w:val="24"/>
          <w:szCs w:val="24"/>
          <w:lang w:val="en-US"/>
        </w:rPr>
        <w:t xml:space="preserve">, N., Bernadino, M., Valdenegro, D. </w:t>
      </w:r>
      <w:r w:rsidRPr="00BC1E3C">
        <w:rPr>
          <w:rFonts w:ascii="Times New Roman" w:hAnsi="Times New Roman"/>
          <w:bCs/>
          <w:sz w:val="24"/>
          <w:szCs w:val="24"/>
          <w:lang w:val="en-US"/>
        </w:rPr>
        <w:t xml:space="preserve">Van Laar, C., González, R., Visintin, E. P., Tropp, L. R., Ditlmann, R. K., Abrams, D., Aydin, A. L., Pereira, A., Selvanathan, H. P., von Zimmermann, J., Lantos, N., Sainz, M., Glenz, A., Kende, A., </w:t>
      </w:r>
      <w:proofErr w:type="spellStart"/>
      <w:r w:rsidRPr="00BC1E3C">
        <w:rPr>
          <w:rFonts w:ascii="Times New Roman" w:hAnsi="Times New Roman"/>
          <w:bCs/>
          <w:sz w:val="24"/>
          <w:szCs w:val="24"/>
          <w:lang w:val="en-US"/>
        </w:rPr>
        <w:t>Oberpflazerová</w:t>
      </w:r>
      <w:proofErr w:type="spellEnd"/>
      <w:r w:rsidRPr="00BC1E3C">
        <w:rPr>
          <w:rFonts w:ascii="Times New Roman" w:hAnsi="Times New Roman"/>
          <w:bCs/>
          <w:sz w:val="24"/>
          <w:szCs w:val="24"/>
          <w:lang w:val="en-US"/>
        </w:rPr>
        <w:t xml:space="preserve">, H., </w:t>
      </w:r>
      <w:r w:rsidRPr="00BC1E3C">
        <w:rPr>
          <w:rFonts w:ascii="Times New Roman" w:hAnsi="Times New Roman"/>
          <w:sz w:val="24"/>
          <w:szCs w:val="24"/>
          <w:lang w:val="en-US"/>
        </w:rPr>
        <w:t xml:space="preserve">Bilewicz, M., </w:t>
      </w:r>
      <w:r w:rsidRPr="00BC1E3C">
        <w:rPr>
          <w:rFonts w:ascii="Times New Roman" w:hAnsi="Times New Roman"/>
          <w:bCs/>
          <w:sz w:val="24"/>
          <w:szCs w:val="24"/>
          <w:lang w:val="en-US"/>
        </w:rPr>
        <w:t xml:space="preserve">Branković, M., Noor, M., Pasek, M., Wright, S., </w:t>
      </w:r>
      <w:r w:rsidRPr="00BC1E3C">
        <w:rPr>
          <w:rFonts w:ascii="Times New Roman" w:hAnsi="Times New Roman"/>
          <w:sz w:val="24"/>
          <w:szCs w:val="24"/>
          <w:lang w:val="en-US"/>
        </w:rPr>
        <w:t xml:space="preserve">Žeželj, I., </w:t>
      </w:r>
      <w:proofErr w:type="spellStart"/>
      <w:r w:rsidRPr="00BC1E3C">
        <w:rPr>
          <w:rFonts w:ascii="Times New Roman" w:hAnsi="Times New Roman"/>
          <w:sz w:val="24"/>
          <w:szCs w:val="24"/>
          <w:lang w:val="en-US"/>
        </w:rPr>
        <w:t>Kuzawinska</w:t>
      </w:r>
      <w:proofErr w:type="spellEnd"/>
      <w:r w:rsidRPr="00BC1E3C">
        <w:rPr>
          <w:rFonts w:ascii="Times New Roman" w:hAnsi="Times New Roman"/>
          <w:sz w:val="24"/>
          <w:szCs w:val="24"/>
          <w:lang w:val="en-US"/>
        </w:rPr>
        <w:t xml:space="preserve">, O., Maloku, E., Otten, S., Gul, P., </w:t>
      </w:r>
      <w:proofErr w:type="spellStart"/>
      <w:r w:rsidRPr="00BC1E3C">
        <w:rPr>
          <w:rFonts w:ascii="Times New Roman" w:hAnsi="Times New Roman"/>
          <w:sz w:val="24"/>
          <w:szCs w:val="24"/>
          <w:lang w:val="en-US"/>
        </w:rPr>
        <w:t>Bareket</w:t>
      </w:r>
      <w:proofErr w:type="spellEnd"/>
      <w:r w:rsidRPr="00BC1E3C">
        <w:rPr>
          <w:rFonts w:ascii="Times New Roman" w:hAnsi="Times New Roman"/>
          <w:sz w:val="24"/>
          <w:szCs w:val="24"/>
          <w:lang w:val="en-US"/>
        </w:rPr>
        <w:t xml:space="preserve">, O., Biruski, D. C., Ugarte, L. M., Osin, E., Baiocco, R., Cook, J., Dawood, M., </w:t>
      </w:r>
      <w:proofErr w:type="spellStart"/>
      <w:r w:rsidRPr="00BC1E3C">
        <w:rPr>
          <w:rFonts w:ascii="Times New Roman" w:hAnsi="Times New Roman"/>
          <w:sz w:val="24"/>
          <w:szCs w:val="24"/>
          <w:lang w:val="en-US"/>
        </w:rPr>
        <w:t>Droogendyk</w:t>
      </w:r>
      <w:proofErr w:type="spellEnd"/>
      <w:r w:rsidRPr="00BC1E3C">
        <w:rPr>
          <w:rFonts w:ascii="Times New Roman" w:hAnsi="Times New Roman"/>
          <w:sz w:val="24"/>
          <w:szCs w:val="24"/>
          <w:lang w:val="en-US"/>
        </w:rPr>
        <w:t>, L., Herrera Loyo, A., Jelic, M., Kelmendi, K., &amp; Pistella, J. (202</w:t>
      </w:r>
      <w:r w:rsidR="000D40A4" w:rsidRPr="00BC1E3C">
        <w:rPr>
          <w:rFonts w:ascii="Times New Roman" w:hAnsi="Times New Roman"/>
          <w:sz w:val="24"/>
          <w:szCs w:val="24"/>
          <w:lang w:val="en-US"/>
        </w:rPr>
        <w:t>2</w:t>
      </w:r>
      <w:r w:rsidRPr="00BC1E3C">
        <w:rPr>
          <w:rFonts w:ascii="Times New Roman" w:hAnsi="Times New Roman"/>
          <w:sz w:val="24"/>
          <w:szCs w:val="24"/>
          <w:lang w:val="en-US"/>
        </w:rPr>
        <w:t xml:space="preserve">). Needs satisfaction in intergroup contact: A multi-national study of pathways toward social change. </w:t>
      </w:r>
      <w:r w:rsidRPr="00BC1E3C">
        <w:rPr>
          <w:rFonts w:ascii="Times New Roman" w:hAnsi="Times New Roman"/>
          <w:i/>
          <w:sz w:val="24"/>
          <w:szCs w:val="24"/>
          <w:lang w:val="en-US"/>
        </w:rPr>
        <w:t>Journal of Personality and Social Psychology</w:t>
      </w:r>
      <w:r w:rsidR="00A10EC8" w:rsidRPr="00BC1E3C">
        <w:rPr>
          <w:rFonts w:ascii="Times New Roman" w:hAnsi="Times New Roman"/>
          <w:sz w:val="24"/>
          <w:szCs w:val="24"/>
          <w:lang w:val="en-US"/>
        </w:rPr>
        <w:t xml:space="preserve">, </w:t>
      </w:r>
      <w:r w:rsidR="00A10EC8" w:rsidRPr="00BC1E3C">
        <w:rPr>
          <w:rStyle w:val="Emphasis"/>
          <w:rFonts w:ascii="Times New Roman" w:eastAsiaTheme="majorEastAsia" w:hAnsi="Times New Roman"/>
          <w:sz w:val="24"/>
          <w:szCs w:val="24"/>
          <w:lang w:val="en-US"/>
        </w:rPr>
        <w:t>122</w:t>
      </w:r>
      <w:r w:rsidR="00A10EC8" w:rsidRPr="00BC1E3C">
        <w:rPr>
          <w:rFonts w:ascii="Times New Roman" w:hAnsi="Times New Roman"/>
          <w:sz w:val="24"/>
          <w:szCs w:val="24"/>
          <w:lang w:val="en-US"/>
        </w:rPr>
        <w:t>(4), 634–658</w:t>
      </w:r>
      <w:r w:rsidRPr="00BC1E3C">
        <w:rPr>
          <w:rFonts w:ascii="Times New Roman" w:hAnsi="Times New Roman"/>
          <w:sz w:val="24"/>
          <w:szCs w:val="24"/>
          <w:lang w:val="en-US"/>
        </w:rPr>
        <w:t xml:space="preserve">. </w:t>
      </w:r>
      <w:hyperlink r:id="rId30"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/10.1037/pspi0000365</w:t>
        </w:r>
      </w:hyperlink>
    </w:p>
    <w:p w14:paraId="76F398B5" w14:textId="192181F8" w:rsidR="00345142" w:rsidRPr="00BC1E3C" w:rsidRDefault="00345142" w:rsidP="00AE3020">
      <w:pPr>
        <w:pStyle w:val="ListParagraph"/>
        <w:numPr>
          <w:ilvl w:val="0"/>
          <w:numId w:val="8"/>
        </w:numPr>
        <w:autoSpaceDE w:val="0"/>
        <w:autoSpaceDN w:val="0"/>
        <w:adjustRightInd w:val="0"/>
        <w:spacing w:after="100"/>
        <w:ind w:left="426" w:hanging="426"/>
        <w:rPr>
          <w:rFonts w:ascii="Times New Roman" w:hAnsi="Times New Roman"/>
          <w:sz w:val="24"/>
          <w:szCs w:val="24"/>
          <w:lang w:val="en-US"/>
        </w:rPr>
      </w:pPr>
      <w:r w:rsidRPr="00BC1E3C">
        <w:rPr>
          <w:rFonts w:ascii="Times New Roman" w:hAnsi="Times New Roman"/>
          <w:b/>
          <w:bCs/>
          <w:sz w:val="24"/>
          <w:szCs w:val="24"/>
          <w:lang w:val="de-CH"/>
        </w:rPr>
        <w:t xml:space="preserve">Hässler, T., </w:t>
      </w:r>
      <w:proofErr w:type="spellStart"/>
      <w:r w:rsidRPr="00BC1E3C">
        <w:rPr>
          <w:rFonts w:ascii="Times New Roman" w:hAnsi="Times New Roman"/>
          <w:sz w:val="24"/>
          <w:szCs w:val="24"/>
          <w:u w:val="single"/>
          <w:lang w:val="de-CH"/>
        </w:rPr>
        <w:t>Glazier</w:t>
      </w:r>
      <w:proofErr w:type="spellEnd"/>
      <w:r w:rsidRPr="00BC1E3C">
        <w:rPr>
          <w:rFonts w:ascii="Times New Roman" w:hAnsi="Times New Roman"/>
          <w:sz w:val="24"/>
          <w:szCs w:val="24"/>
          <w:u w:val="single"/>
          <w:lang w:val="de-CH"/>
        </w:rPr>
        <w:t>, J. J.</w:t>
      </w:r>
      <w:r w:rsidRPr="00BC1E3C">
        <w:rPr>
          <w:rFonts w:ascii="Times New Roman" w:hAnsi="Times New Roman"/>
          <w:sz w:val="24"/>
          <w:szCs w:val="24"/>
          <w:lang w:val="de-CH"/>
        </w:rPr>
        <w:t xml:space="preserve">, &amp; Olson, K. R. (2022). </w:t>
      </w:r>
      <w:r w:rsidRPr="00BC1E3C">
        <w:rPr>
          <w:rFonts w:ascii="Times New Roman" w:hAnsi="Times New Roman"/>
          <w:sz w:val="24"/>
          <w:szCs w:val="24"/>
          <w:lang w:val="en-US"/>
        </w:rPr>
        <w:t xml:space="preserve">Consistency of gender identity and preferences across time: An exploration among cisgender and transgender children. </w:t>
      </w:r>
      <w:r w:rsidRPr="00BC1E3C">
        <w:rPr>
          <w:rFonts w:ascii="Times New Roman" w:hAnsi="Times New Roman"/>
          <w:i/>
          <w:iCs/>
          <w:sz w:val="24"/>
          <w:szCs w:val="24"/>
          <w:lang w:val="en-US"/>
        </w:rPr>
        <w:t>Developmental Psychology</w:t>
      </w:r>
      <w:r w:rsidRPr="00BC1E3C">
        <w:rPr>
          <w:rStyle w:val="Heading2Char"/>
          <w:rFonts w:ascii="Times New Roman" w:eastAsiaTheme="majorEastAsia" w:hAnsi="Times New Roman"/>
          <w:sz w:val="24"/>
          <w:szCs w:val="24"/>
          <w:u w:val="none"/>
          <w:lang w:val="en-US"/>
        </w:rPr>
        <w:t xml:space="preserve">, </w:t>
      </w:r>
      <w:r w:rsidRPr="00BC1E3C">
        <w:rPr>
          <w:rStyle w:val="Emphasis"/>
          <w:rFonts w:ascii="Times New Roman" w:eastAsiaTheme="majorEastAsia" w:hAnsi="Times New Roman"/>
          <w:sz w:val="24"/>
          <w:szCs w:val="24"/>
        </w:rPr>
        <w:t>58</w:t>
      </w:r>
      <w:r w:rsidRPr="00BC1E3C">
        <w:rPr>
          <w:rFonts w:ascii="Times New Roman" w:hAnsi="Times New Roman"/>
          <w:sz w:val="24"/>
          <w:szCs w:val="24"/>
        </w:rPr>
        <w:t xml:space="preserve">(11), 2184–2196. </w:t>
      </w:r>
      <w:hyperlink r:id="rId31" w:tgtFrame="_blank" w:history="1">
        <w:r w:rsidRPr="00BC1E3C">
          <w:rPr>
            <w:rStyle w:val="Hyperlink"/>
            <w:rFonts w:ascii="Times New Roman" w:eastAsiaTheme="majorEastAsia" w:hAnsi="Times New Roman"/>
            <w:sz w:val="24"/>
            <w:szCs w:val="24"/>
          </w:rPr>
          <w:t>https://</w:t>
        </w:r>
        <w:proofErr w:type="spellStart"/>
        <w:r w:rsidRPr="00BC1E3C">
          <w:rPr>
            <w:rStyle w:val="Hyperlink"/>
            <w:rFonts w:ascii="Times New Roman" w:eastAsiaTheme="majorEastAsia" w:hAnsi="Times New Roman"/>
            <w:sz w:val="24"/>
            <w:szCs w:val="24"/>
          </w:rPr>
          <w:t>doi.org</w:t>
        </w:r>
        <w:proofErr w:type="spellEnd"/>
        <w:r w:rsidRPr="00BC1E3C">
          <w:rPr>
            <w:rStyle w:val="Hyperlink"/>
            <w:rFonts w:ascii="Times New Roman" w:eastAsiaTheme="majorEastAsia" w:hAnsi="Times New Roman"/>
            <w:sz w:val="24"/>
            <w:szCs w:val="24"/>
          </w:rPr>
          <w:t>/10.1037/dev0001419</w:t>
        </w:r>
      </w:hyperlink>
    </w:p>
    <w:p w14:paraId="081E38E9" w14:textId="113CF614" w:rsidR="00D07733" w:rsidRPr="00BC1E3C" w:rsidRDefault="00D07733" w:rsidP="00AE3020">
      <w:pPr>
        <w:pStyle w:val="ListParagraph"/>
        <w:numPr>
          <w:ilvl w:val="0"/>
          <w:numId w:val="8"/>
        </w:numPr>
        <w:spacing w:after="120"/>
        <w:ind w:left="426" w:hanging="426"/>
        <w:rPr>
          <w:rFonts w:ascii="Times New Roman" w:hAnsi="Times New Roman"/>
          <w:sz w:val="24"/>
          <w:szCs w:val="24"/>
          <w:lang w:val="en-US"/>
        </w:rPr>
      </w:pPr>
      <w:r w:rsidRPr="00BC1E3C">
        <w:rPr>
          <w:rFonts w:ascii="Times New Roman" w:hAnsi="Times New Roman"/>
          <w:sz w:val="24"/>
          <w:szCs w:val="24"/>
          <w:lang w:val="de-CH"/>
        </w:rPr>
        <w:t xml:space="preserve">Eisner, L., </w:t>
      </w:r>
      <w:proofErr w:type="spellStart"/>
      <w:r w:rsidRPr="00BC1E3C">
        <w:rPr>
          <w:rFonts w:ascii="Times New Roman" w:hAnsi="Times New Roman"/>
          <w:sz w:val="24"/>
          <w:szCs w:val="24"/>
          <w:lang w:val="de-CH"/>
        </w:rPr>
        <w:t>Settersten</w:t>
      </w:r>
      <w:proofErr w:type="spellEnd"/>
      <w:r w:rsidRPr="00BC1E3C">
        <w:rPr>
          <w:rFonts w:ascii="Times New Roman" w:hAnsi="Times New Roman"/>
          <w:sz w:val="24"/>
          <w:szCs w:val="24"/>
          <w:lang w:val="de-CH"/>
        </w:rPr>
        <w:t>, R., Turner-</w:t>
      </w:r>
      <w:proofErr w:type="spellStart"/>
      <w:r w:rsidRPr="00BC1E3C">
        <w:rPr>
          <w:rFonts w:ascii="Times New Roman" w:hAnsi="Times New Roman"/>
          <w:sz w:val="24"/>
          <w:szCs w:val="24"/>
          <w:lang w:val="de-CH"/>
        </w:rPr>
        <w:t>Zwinkels</w:t>
      </w:r>
      <w:proofErr w:type="spellEnd"/>
      <w:r w:rsidRPr="00BC1E3C">
        <w:rPr>
          <w:rFonts w:ascii="Times New Roman" w:hAnsi="Times New Roman"/>
          <w:sz w:val="24"/>
          <w:szCs w:val="24"/>
          <w:lang w:val="de-CH"/>
        </w:rPr>
        <w:t xml:space="preserve">, F., &amp; </w:t>
      </w:r>
      <w:r w:rsidRPr="00BC1E3C">
        <w:rPr>
          <w:rFonts w:ascii="Times New Roman" w:hAnsi="Times New Roman"/>
          <w:b/>
          <w:sz w:val="24"/>
          <w:szCs w:val="24"/>
          <w:lang w:val="de-CH"/>
        </w:rPr>
        <w:t>Hässler, T.</w:t>
      </w:r>
      <w:r w:rsidRPr="00BC1E3C">
        <w:rPr>
          <w:rFonts w:ascii="Times New Roman" w:hAnsi="Times New Roman"/>
          <w:bCs/>
          <w:sz w:val="24"/>
          <w:szCs w:val="24"/>
          <w:lang w:val="de-CH"/>
        </w:rPr>
        <w:t>,</w:t>
      </w:r>
      <w:r w:rsidRPr="00BC1E3C">
        <w:rPr>
          <w:rFonts w:ascii="Times New Roman" w:hAnsi="Times New Roman"/>
          <w:sz w:val="24"/>
          <w:szCs w:val="24"/>
          <w:lang w:val="de-CH"/>
        </w:rPr>
        <w:t xml:space="preserve"> (2022). </w:t>
      </w:r>
      <w:r w:rsidRPr="00BC1E3C">
        <w:rPr>
          <w:rFonts w:ascii="Times New Roman" w:hAnsi="Times New Roman"/>
          <w:sz w:val="24"/>
          <w:szCs w:val="24"/>
          <w:lang w:val="en-US"/>
        </w:rPr>
        <w:t xml:space="preserve">Perceptions of norms and collective action: An analysis of sexual minorities. </w:t>
      </w:r>
      <w:r w:rsidRPr="00BC1E3C">
        <w:rPr>
          <w:rFonts w:ascii="Times New Roman" w:hAnsi="Times New Roman"/>
          <w:i/>
          <w:iCs/>
          <w:sz w:val="24"/>
          <w:szCs w:val="24"/>
          <w:lang w:val="en-US"/>
        </w:rPr>
        <w:t xml:space="preserve">Group Processes and Intergroup Relations, </w:t>
      </w:r>
      <w:r w:rsidRPr="00BC1E3C">
        <w:rPr>
          <w:rFonts w:ascii="Times New Roman" w:hAnsi="Times New Roman"/>
          <w:i/>
          <w:iCs/>
          <w:sz w:val="24"/>
          <w:szCs w:val="24"/>
        </w:rPr>
        <w:t>25</w:t>
      </w:r>
      <w:r w:rsidRPr="00BC1E3C">
        <w:rPr>
          <w:rFonts w:ascii="Times New Roman" w:hAnsi="Times New Roman"/>
          <w:sz w:val="24"/>
          <w:szCs w:val="24"/>
        </w:rPr>
        <w:t>(7), 1797–1818.</w:t>
      </w:r>
      <w:r w:rsidRPr="00BC1E3C">
        <w:rPr>
          <w:rFonts w:ascii="Times New Roman" w:hAnsi="Times New Roman"/>
          <w:sz w:val="24"/>
          <w:szCs w:val="24"/>
          <w:lang w:val="en-US"/>
        </w:rPr>
        <w:t xml:space="preserve"> </w:t>
      </w:r>
      <w:hyperlink r:id="rId32"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/10.1177/13684302211024335</w:t>
        </w:r>
      </w:hyperlink>
    </w:p>
    <w:p w14:paraId="6A298F41" w14:textId="6F156CD5" w:rsidR="00C65D94" w:rsidRPr="00BC1E3C" w:rsidRDefault="00C65D94" w:rsidP="00AE3020">
      <w:pPr>
        <w:pStyle w:val="ListParagraph"/>
        <w:numPr>
          <w:ilvl w:val="0"/>
          <w:numId w:val="8"/>
        </w:numPr>
        <w:spacing w:after="100"/>
        <w:ind w:left="426" w:hanging="426"/>
        <w:rPr>
          <w:rFonts w:ascii="Times New Roman" w:hAnsi="Times New Roman"/>
          <w:sz w:val="24"/>
          <w:szCs w:val="24"/>
          <w:lang w:val="en-US"/>
        </w:rPr>
      </w:pPr>
      <w:r w:rsidRPr="00B14446">
        <w:rPr>
          <w:rFonts w:ascii="Times New Roman" w:hAnsi="Times New Roman"/>
          <w:b/>
          <w:bCs/>
          <w:sz w:val="24"/>
          <w:szCs w:val="24"/>
          <w:lang w:val="en-US"/>
        </w:rPr>
        <w:t>Hässler, T.</w:t>
      </w:r>
      <w:r w:rsidRPr="00B14446">
        <w:rPr>
          <w:rFonts w:ascii="Times New Roman" w:hAnsi="Times New Roman"/>
          <w:sz w:val="24"/>
          <w:szCs w:val="24"/>
          <w:lang w:val="en-US"/>
        </w:rPr>
        <w:t xml:space="preserve">, </w:t>
      </w:r>
      <w:proofErr w:type="spellStart"/>
      <w:r w:rsidRPr="00B14446">
        <w:rPr>
          <w:rFonts w:ascii="Times New Roman" w:hAnsi="Times New Roman"/>
          <w:sz w:val="24"/>
          <w:szCs w:val="24"/>
          <w:lang w:val="en-US"/>
        </w:rPr>
        <w:t>Uluğ</w:t>
      </w:r>
      <w:proofErr w:type="spellEnd"/>
      <w:r w:rsidRPr="00B14446">
        <w:rPr>
          <w:rFonts w:ascii="Times New Roman" w:hAnsi="Times New Roman"/>
          <w:sz w:val="24"/>
          <w:szCs w:val="24"/>
          <w:lang w:val="en-US"/>
        </w:rPr>
        <w:t xml:space="preserve">, Ö. M., Kappmeier, M., &amp; Travaglino, G. A. (2021). </w:t>
      </w:r>
      <w:r w:rsidRPr="00BC1E3C">
        <w:rPr>
          <w:rFonts w:ascii="Times New Roman" w:hAnsi="Times New Roman"/>
          <w:sz w:val="24"/>
          <w:szCs w:val="24"/>
          <w:lang w:val="en-US"/>
        </w:rPr>
        <w:t xml:space="preserve">Intergroup contact and social change: An integrated contact-collective action model. </w:t>
      </w:r>
      <w:r w:rsidRPr="00BC1E3C">
        <w:rPr>
          <w:rFonts w:ascii="Times New Roman" w:hAnsi="Times New Roman"/>
          <w:i/>
          <w:sz w:val="24"/>
          <w:szCs w:val="24"/>
          <w:lang w:val="en-US"/>
        </w:rPr>
        <w:t>Journal of Social Issues, 77,</w:t>
      </w:r>
      <w:r w:rsidRPr="00BC1E3C">
        <w:rPr>
          <w:rFonts w:ascii="Times New Roman" w:hAnsi="Times New Roman"/>
          <w:iCs/>
          <w:sz w:val="24"/>
          <w:szCs w:val="24"/>
          <w:lang w:val="en-US"/>
        </w:rPr>
        <w:t xml:space="preserve"> 217-241</w:t>
      </w:r>
      <w:r w:rsidRPr="00BC1E3C">
        <w:rPr>
          <w:rFonts w:ascii="Times New Roman" w:hAnsi="Times New Roman"/>
          <w:i/>
          <w:sz w:val="24"/>
          <w:szCs w:val="24"/>
          <w:lang w:val="en-US"/>
        </w:rPr>
        <w:t xml:space="preserve">. </w:t>
      </w:r>
      <w:hyperlink r:id="rId33" w:history="1">
        <w:r w:rsidRPr="00BC1E3C">
          <w:rPr>
            <w:rStyle w:val="Hyperlink"/>
            <w:rFonts w:ascii="Times New Roman" w:hAnsi="Times New Roman"/>
            <w:iCs/>
            <w:sz w:val="24"/>
            <w:szCs w:val="24"/>
            <w:lang w:val="en-US"/>
          </w:rPr>
          <w:t>https://</w:t>
        </w:r>
        <w:proofErr w:type="spellStart"/>
        <w:r w:rsidRPr="00BC1E3C">
          <w:rPr>
            <w:rStyle w:val="Hyperlink"/>
            <w:rFonts w:ascii="Times New Roman" w:hAnsi="Times New Roman"/>
            <w:iCs/>
            <w:sz w:val="24"/>
            <w:szCs w:val="24"/>
            <w:lang w:val="en-US"/>
          </w:rPr>
          <w:t>doi.org</w:t>
        </w:r>
        <w:proofErr w:type="spellEnd"/>
        <w:r w:rsidRPr="00BC1E3C">
          <w:rPr>
            <w:rStyle w:val="Hyperlink"/>
            <w:rFonts w:ascii="Times New Roman" w:hAnsi="Times New Roman"/>
            <w:iCs/>
            <w:sz w:val="24"/>
            <w:szCs w:val="24"/>
            <w:lang w:val="en-US"/>
          </w:rPr>
          <w:t>/10.1111/josi.12412</w:t>
        </w:r>
      </w:hyperlink>
    </w:p>
    <w:p w14:paraId="2E5DAB83" w14:textId="4EAEDEAE" w:rsidR="00E1138D" w:rsidRPr="00BC1E3C" w:rsidRDefault="00C31F51" w:rsidP="00AE3020">
      <w:pPr>
        <w:pStyle w:val="ListParagraph"/>
        <w:numPr>
          <w:ilvl w:val="0"/>
          <w:numId w:val="8"/>
        </w:numPr>
        <w:spacing w:after="100"/>
        <w:ind w:left="426" w:hanging="426"/>
        <w:rPr>
          <w:rFonts w:ascii="Times New Roman" w:hAnsi="Times New Roman"/>
          <w:iCs/>
          <w:sz w:val="24"/>
          <w:szCs w:val="24"/>
          <w:lang w:val="en-US"/>
        </w:rPr>
      </w:pPr>
      <w:r w:rsidRPr="00BC1E3C">
        <w:rPr>
          <w:rFonts w:ascii="Times New Roman" w:hAnsi="Times New Roman"/>
          <w:b/>
          <w:sz w:val="24"/>
          <w:szCs w:val="24"/>
          <w:lang w:val="en-US"/>
        </w:rPr>
        <w:t>Hässler, T.</w:t>
      </w:r>
      <w:r w:rsidRPr="00BC1E3C">
        <w:rPr>
          <w:rFonts w:ascii="Times New Roman" w:hAnsi="Times New Roman"/>
          <w:bCs/>
          <w:sz w:val="24"/>
          <w:szCs w:val="24"/>
          <w:lang w:val="en-US"/>
        </w:rPr>
        <w:t xml:space="preserve">, Ullrich, J., Bernadino, M., </w:t>
      </w:r>
      <w:proofErr w:type="spellStart"/>
      <w:r w:rsidRPr="00BC1E3C">
        <w:rPr>
          <w:rFonts w:ascii="Times New Roman" w:hAnsi="Times New Roman"/>
          <w:bCs/>
          <w:sz w:val="24"/>
          <w:szCs w:val="24"/>
          <w:lang w:val="en-US"/>
        </w:rPr>
        <w:t>Shnabel</w:t>
      </w:r>
      <w:proofErr w:type="spellEnd"/>
      <w:r w:rsidRPr="00BC1E3C">
        <w:rPr>
          <w:rFonts w:ascii="Times New Roman" w:hAnsi="Times New Roman"/>
          <w:bCs/>
          <w:sz w:val="24"/>
          <w:szCs w:val="24"/>
          <w:lang w:val="en-US"/>
        </w:rPr>
        <w:t xml:space="preserve">, N., Van Laar, C., Valdenegro, D., </w:t>
      </w:r>
      <w:r w:rsidRPr="00BC1E3C">
        <w:rPr>
          <w:rFonts w:ascii="Times New Roman" w:hAnsi="Times New Roman"/>
          <w:bCs/>
          <w:sz w:val="24"/>
          <w:szCs w:val="24"/>
          <w:u w:val="single"/>
          <w:lang w:val="en-US"/>
        </w:rPr>
        <w:t>Sebben, S.</w:t>
      </w:r>
      <w:r w:rsidRPr="00BC1E3C">
        <w:rPr>
          <w:rFonts w:ascii="Times New Roman" w:hAnsi="Times New Roman"/>
          <w:bCs/>
          <w:sz w:val="24"/>
          <w:szCs w:val="24"/>
          <w:lang w:val="en-US"/>
        </w:rPr>
        <w:t xml:space="preserve">, Tropp, L. R., Visintin, E. P., González, R., Ditlmann, R. K., Abrams, D., Selvanathan, H. P., Branković, M., Wright, S., von Zimmermann, J., Pasek, M., Aydin, A. L., Žeželj, I., Pereira, A., Lantos, N. A., Sainz, M., Glenz, A., </w:t>
      </w:r>
      <w:proofErr w:type="spellStart"/>
      <w:r w:rsidRPr="00BC1E3C">
        <w:rPr>
          <w:rFonts w:ascii="Times New Roman" w:hAnsi="Times New Roman"/>
          <w:bCs/>
          <w:sz w:val="24"/>
          <w:szCs w:val="24"/>
          <w:lang w:val="en-US"/>
        </w:rPr>
        <w:t>Oberpflazerová</w:t>
      </w:r>
      <w:proofErr w:type="spellEnd"/>
      <w:r w:rsidRPr="00BC1E3C">
        <w:rPr>
          <w:rFonts w:ascii="Times New Roman" w:hAnsi="Times New Roman"/>
          <w:bCs/>
          <w:sz w:val="24"/>
          <w:szCs w:val="24"/>
          <w:lang w:val="en-US"/>
        </w:rPr>
        <w:t xml:space="preserve">, H., Bilewicz, M., Kende, A., </w:t>
      </w:r>
      <w:proofErr w:type="spellStart"/>
      <w:r w:rsidRPr="00BC1E3C">
        <w:rPr>
          <w:rFonts w:ascii="Times New Roman" w:hAnsi="Times New Roman"/>
          <w:bCs/>
          <w:sz w:val="24"/>
          <w:szCs w:val="24"/>
          <w:lang w:val="en-US"/>
        </w:rPr>
        <w:t>Kuzawinska</w:t>
      </w:r>
      <w:proofErr w:type="spellEnd"/>
      <w:r w:rsidRPr="00BC1E3C">
        <w:rPr>
          <w:rFonts w:ascii="Times New Roman" w:hAnsi="Times New Roman"/>
          <w:bCs/>
          <w:sz w:val="24"/>
          <w:szCs w:val="24"/>
          <w:lang w:val="en-US"/>
        </w:rPr>
        <w:t xml:space="preserve">, O., Otten, S., Maloku, E., Noor, M., Gul, P., Pistella, J., Baiocco, R., Jelic, M., Osin, E., </w:t>
      </w:r>
      <w:proofErr w:type="spellStart"/>
      <w:r w:rsidRPr="00BC1E3C">
        <w:rPr>
          <w:rFonts w:ascii="Times New Roman" w:hAnsi="Times New Roman"/>
          <w:bCs/>
          <w:sz w:val="24"/>
          <w:szCs w:val="24"/>
          <w:lang w:val="en-US"/>
        </w:rPr>
        <w:t>Bareket</w:t>
      </w:r>
      <w:proofErr w:type="spellEnd"/>
      <w:r w:rsidRPr="00BC1E3C">
        <w:rPr>
          <w:rFonts w:ascii="Times New Roman" w:hAnsi="Times New Roman"/>
          <w:bCs/>
          <w:sz w:val="24"/>
          <w:szCs w:val="24"/>
          <w:lang w:val="en-US"/>
        </w:rPr>
        <w:t xml:space="preserve">, O., Biruski, D. C., Cook, J. E., Dawood, M., </w:t>
      </w:r>
      <w:proofErr w:type="spellStart"/>
      <w:r w:rsidRPr="00BC1E3C">
        <w:rPr>
          <w:rFonts w:ascii="Times New Roman" w:hAnsi="Times New Roman"/>
          <w:bCs/>
          <w:sz w:val="24"/>
          <w:szCs w:val="24"/>
          <w:lang w:val="en-US"/>
        </w:rPr>
        <w:t>Droogendyk</w:t>
      </w:r>
      <w:proofErr w:type="spellEnd"/>
      <w:r w:rsidRPr="00BC1E3C">
        <w:rPr>
          <w:rFonts w:ascii="Times New Roman" w:hAnsi="Times New Roman"/>
          <w:bCs/>
          <w:sz w:val="24"/>
          <w:szCs w:val="24"/>
          <w:lang w:val="en-US"/>
        </w:rPr>
        <w:t xml:space="preserve">, L., Herrera Loyo, A., Kelmendi, K., &amp; Ugarte, L. M. (2020). A large-scale test of the link between intergroup contact and support for social change. </w:t>
      </w:r>
      <w:r w:rsidRPr="00BC1E3C">
        <w:rPr>
          <w:rFonts w:ascii="Times New Roman" w:hAnsi="Times New Roman"/>
          <w:bCs/>
          <w:i/>
          <w:iCs/>
          <w:sz w:val="24"/>
          <w:szCs w:val="24"/>
          <w:lang w:val="en-US"/>
        </w:rPr>
        <w:t xml:space="preserve">Nature Human </w:t>
      </w:r>
      <w:proofErr w:type="spellStart"/>
      <w:r w:rsidRPr="00BC1E3C">
        <w:rPr>
          <w:rFonts w:ascii="Times New Roman" w:hAnsi="Times New Roman"/>
          <w:bCs/>
          <w:i/>
          <w:iCs/>
          <w:sz w:val="24"/>
          <w:szCs w:val="24"/>
          <w:lang w:val="en-US"/>
        </w:rPr>
        <w:t>Behaviour</w:t>
      </w:r>
      <w:proofErr w:type="spellEnd"/>
      <w:r w:rsidRPr="00BC1E3C">
        <w:rPr>
          <w:rFonts w:ascii="Times New Roman" w:hAnsi="Times New Roman"/>
          <w:bCs/>
          <w:sz w:val="24"/>
          <w:szCs w:val="24"/>
          <w:lang w:val="en-US"/>
        </w:rPr>
        <w:t xml:space="preserve">, </w:t>
      </w:r>
      <w:r w:rsidRPr="00BC1E3C">
        <w:rPr>
          <w:rFonts w:ascii="Times New Roman" w:hAnsi="Times New Roman"/>
          <w:bCs/>
          <w:i/>
          <w:iCs/>
          <w:sz w:val="24"/>
          <w:szCs w:val="24"/>
          <w:lang w:val="en-US"/>
        </w:rPr>
        <w:t>4</w:t>
      </w:r>
      <w:r w:rsidRPr="00BC1E3C">
        <w:rPr>
          <w:rFonts w:ascii="Times New Roman" w:hAnsi="Times New Roman"/>
          <w:bCs/>
          <w:sz w:val="24"/>
          <w:szCs w:val="24"/>
          <w:lang w:val="en-US"/>
        </w:rPr>
        <w:t>, 380–386.</w:t>
      </w:r>
      <w:r w:rsidRPr="00BC1E3C">
        <w:rPr>
          <w:rFonts w:ascii="Times New Roman" w:hAnsi="Times New Roman"/>
          <w:b/>
          <w:sz w:val="24"/>
          <w:szCs w:val="24"/>
          <w:lang w:val="en-US"/>
        </w:rPr>
        <w:t xml:space="preserve"> </w:t>
      </w:r>
      <w:hyperlink r:id="rId34" w:history="1">
        <w:r w:rsidRPr="00BC1E3C">
          <w:rPr>
            <w:rStyle w:val="Hyperlink"/>
            <w:rFonts w:ascii="Times New Roman" w:hAnsi="Times New Roman"/>
            <w:bCs/>
            <w:sz w:val="24"/>
            <w:szCs w:val="24"/>
            <w:lang w:val="en-US"/>
          </w:rPr>
          <w:t>https://</w:t>
        </w:r>
        <w:proofErr w:type="spellStart"/>
        <w:r w:rsidRPr="00BC1E3C">
          <w:rPr>
            <w:rStyle w:val="Hyperlink"/>
            <w:rFonts w:ascii="Times New Roman" w:hAnsi="Times New Roman"/>
            <w:bCs/>
            <w:sz w:val="24"/>
            <w:szCs w:val="24"/>
            <w:lang w:val="en-US"/>
          </w:rPr>
          <w:t>doi.org</w:t>
        </w:r>
        <w:proofErr w:type="spellEnd"/>
        <w:r w:rsidRPr="00BC1E3C">
          <w:rPr>
            <w:rStyle w:val="Hyperlink"/>
            <w:rFonts w:ascii="Times New Roman" w:hAnsi="Times New Roman"/>
            <w:bCs/>
            <w:sz w:val="24"/>
            <w:szCs w:val="24"/>
            <w:lang w:val="en-US"/>
          </w:rPr>
          <w:t>/10.1038/s41562-019-0815-z</w:t>
        </w:r>
      </w:hyperlink>
    </w:p>
    <w:p w14:paraId="5C8D68E8" w14:textId="715ED9AC" w:rsidR="00D64876" w:rsidRPr="00BC1E3C" w:rsidRDefault="00C31F51" w:rsidP="00AE3020">
      <w:pPr>
        <w:pStyle w:val="ListParagraph"/>
        <w:numPr>
          <w:ilvl w:val="0"/>
          <w:numId w:val="8"/>
        </w:numPr>
        <w:spacing w:after="100"/>
        <w:ind w:left="426" w:hanging="426"/>
        <w:rPr>
          <w:rFonts w:ascii="Times New Roman" w:hAnsi="Times New Roman"/>
          <w:sz w:val="24"/>
          <w:szCs w:val="24"/>
          <w:lang w:val="en-US"/>
        </w:rPr>
      </w:pPr>
      <w:r w:rsidRPr="00B14446">
        <w:rPr>
          <w:rFonts w:ascii="Times New Roman" w:hAnsi="Times New Roman"/>
          <w:b/>
          <w:bCs/>
          <w:sz w:val="24"/>
          <w:szCs w:val="24"/>
          <w:lang w:val="en-US"/>
        </w:rPr>
        <w:t>Hässler, T.</w:t>
      </w:r>
      <w:r w:rsidRPr="00B14446">
        <w:rPr>
          <w:rFonts w:ascii="Times New Roman" w:hAnsi="Times New Roman"/>
          <w:sz w:val="24"/>
          <w:szCs w:val="24"/>
          <w:lang w:val="en-US"/>
        </w:rPr>
        <w:t xml:space="preserve">, </w:t>
      </w:r>
      <w:proofErr w:type="spellStart"/>
      <w:r w:rsidRPr="00B14446">
        <w:rPr>
          <w:rFonts w:ascii="Times New Roman" w:hAnsi="Times New Roman"/>
          <w:sz w:val="24"/>
          <w:szCs w:val="24"/>
          <w:lang w:val="en-US"/>
        </w:rPr>
        <w:t>Shnabel</w:t>
      </w:r>
      <w:proofErr w:type="spellEnd"/>
      <w:r w:rsidRPr="00B14446">
        <w:rPr>
          <w:rFonts w:ascii="Times New Roman" w:hAnsi="Times New Roman"/>
          <w:sz w:val="24"/>
          <w:szCs w:val="24"/>
          <w:lang w:val="en-US"/>
        </w:rPr>
        <w:t>, N., Ullrich, J., Arditti-Vogel, A., &amp; SimanTov-</w:t>
      </w:r>
      <w:proofErr w:type="spellStart"/>
      <w:r w:rsidRPr="00B14446">
        <w:rPr>
          <w:rFonts w:ascii="Times New Roman" w:hAnsi="Times New Roman"/>
          <w:sz w:val="24"/>
          <w:szCs w:val="24"/>
          <w:lang w:val="en-US"/>
        </w:rPr>
        <w:t>Nachlieli</w:t>
      </w:r>
      <w:proofErr w:type="spellEnd"/>
      <w:r w:rsidRPr="00B14446">
        <w:rPr>
          <w:rFonts w:ascii="Times New Roman" w:hAnsi="Times New Roman"/>
          <w:sz w:val="24"/>
          <w:szCs w:val="24"/>
          <w:lang w:val="en-US"/>
        </w:rPr>
        <w:t xml:space="preserve">, I. (2019). </w:t>
      </w:r>
      <w:r w:rsidRPr="00BC1E3C">
        <w:rPr>
          <w:rFonts w:ascii="Times New Roman" w:hAnsi="Times New Roman"/>
          <w:sz w:val="24"/>
          <w:szCs w:val="24"/>
          <w:lang w:val="en-US"/>
        </w:rPr>
        <w:t xml:space="preserve">Individual differences in system justification predict power and morality-related needs in advantaged and disadvantaged groups in response to group disparity. </w:t>
      </w:r>
      <w:r w:rsidRPr="00BC1E3C">
        <w:rPr>
          <w:rFonts w:ascii="Times New Roman" w:hAnsi="Times New Roman"/>
          <w:i/>
          <w:iCs/>
          <w:sz w:val="24"/>
          <w:szCs w:val="24"/>
          <w:lang w:val="en-US"/>
        </w:rPr>
        <w:t>Group Processes &amp; Intergroup Relations, 22</w:t>
      </w:r>
      <w:r w:rsidRPr="00BC1E3C">
        <w:rPr>
          <w:rFonts w:ascii="Times New Roman" w:hAnsi="Times New Roman"/>
          <w:sz w:val="24"/>
          <w:szCs w:val="24"/>
          <w:lang w:val="en-US"/>
        </w:rPr>
        <w:t xml:space="preserve">, 746–766. </w:t>
      </w:r>
      <w:hyperlink r:id="rId35"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/10.1177/1368430218773403</w:t>
        </w:r>
      </w:hyperlink>
    </w:p>
    <w:p w14:paraId="656E798F" w14:textId="77777777" w:rsidR="00C702E8" w:rsidRPr="00BC1E3C" w:rsidRDefault="00C31F51" w:rsidP="00AE3020">
      <w:pPr>
        <w:pStyle w:val="ListParagraph"/>
        <w:numPr>
          <w:ilvl w:val="0"/>
          <w:numId w:val="8"/>
        </w:numPr>
        <w:spacing w:after="100"/>
        <w:ind w:left="426" w:hanging="426"/>
        <w:rPr>
          <w:rStyle w:val="Hyperlink"/>
          <w:rFonts w:ascii="Times New Roman" w:hAnsi="Times New Roman"/>
          <w:color w:val="auto"/>
          <w:sz w:val="24"/>
          <w:szCs w:val="24"/>
          <w:u w:val="none"/>
          <w:lang w:val="en-US"/>
        </w:rPr>
      </w:pPr>
      <w:r w:rsidRPr="00BC1E3C">
        <w:rPr>
          <w:rFonts w:ascii="Times New Roman" w:hAnsi="Times New Roman"/>
          <w:b/>
          <w:sz w:val="24"/>
          <w:szCs w:val="24"/>
          <w:lang w:val="en-US"/>
        </w:rPr>
        <w:t>Hässler, T.</w:t>
      </w:r>
      <w:r w:rsidRPr="00BC1E3C">
        <w:rPr>
          <w:rFonts w:ascii="Times New Roman" w:hAnsi="Times New Roman"/>
          <w:sz w:val="24"/>
          <w:szCs w:val="24"/>
          <w:lang w:val="en-US"/>
        </w:rPr>
        <w:t xml:space="preserve">, González, R., Lay, S., Lickel, B., Zagefka, H., Tropp, L. R., Brown, R., Astudillo, J. M., &amp; Bernardino, M. (2019). With a little help from our friends: The impact of cross-group friendship on acculturation preferences. </w:t>
      </w:r>
      <w:r w:rsidRPr="00BC1E3C">
        <w:rPr>
          <w:rFonts w:ascii="Times New Roman" w:hAnsi="Times New Roman"/>
          <w:i/>
          <w:sz w:val="24"/>
          <w:szCs w:val="24"/>
          <w:lang w:val="en-US"/>
        </w:rPr>
        <w:t>European Journal of Social Psychology, 49</w:t>
      </w:r>
      <w:r w:rsidRPr="00BC1E3C">
        <w:rPr>
          <w:rFonts w:ascii="Times New Roman" w:hAnsi="Times New Roman"/>
          <w:sz w:val="24"/>
          <w:szCs w:val="24"/>
          <w:lang w:val="en-US"/>
        </w:rPr>
        <w:t xml:space="preserve">, 366-384. </w:t>
      </w:r>
      <w:hyperlink r:id="rId36"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/10.1002/ejsp.2383</w:t>
        </w:r>
      </w:hyperlink>
    </w:p>
    <w:p w14:paraId="07992740" w14:textId="47FA3921" w:rsidR="000D081B" w:rsidRPr="00BC1E3C" w:rsidRDefault="00C31F51" w:rsidP="00AE3020">
      <w:pPr>
        <w:pStyle w:val="ListParagraph"/>
        <w:numPr>
          <w:ilvl w:val="0"/>
          <w:numId w:val="8"/>
        </w:numPr>
        <w:spacing w:after="100"/>
        <w:ind w:left="426" w:hanging="426"/>
        <w:rPr>
          <w:rStyle w:val="Hyperlink"/>
          <w:rFonts w:ascii="Times New Roman" w:hAnsi="Times New Roman"/>
          <w:color w:val="auto"/>
          <w:sz w:val="24"/>
          <w:szCs w:val="24"/>
          <w:u w:val="none"/>
          <w:lang w:val="en-US"/>
        </w:rPr>
      </w:pPr>
      <w:r w:rsidRPr="00BC1E3C">
        <w:rPr>
          <w:rFonts w:ascii="Times New Roman" w:hAnsi="Times New Roman"/>
          <w:sz w:val="24"/>
          <w:szCs w:val="24"/>
          <w:lang w:val="de-CH"/>
        </w:rPr>
        <w:t xml:space="preserve">Bente, G., </w:t>
      </w:r>
      <w:proofErr w:type="spellStart"/>
      <w:r w:rsidRPr="00BC1E3C">
        <w:rPr>
          <w:rFonts w:ascii="Times New Roman" w:hAnsi="Times New Roman"/>
          <w:sz w:val="24"/>
          <w:szCs w:val="24"/>
          <w:lang w:val="de-CH"/>
        </w:rPr>
        <w:t>Dratsch</w:t>
      </w:r>
      <w:proofErr w:type="spellEnd"/>
      <w:r w:rsidRPr="00BC1E3C">
        <w:rPr>
          <w:rFonts w:ascii="Times New Roman" w:hAnsi="Times New Roman"/>
          <w:sz w:val="24"/>
          <w:szCs w:val="24"/>
          <w:lang w:val="de-CH"/>
        </w:rPr>
        <w:t xml:space="preserve">, T., Kaspar, K., </w:t>
      </w:r>
      <w:r w:rsidRPr="00BC1E3C">
        <w:rPr>
          <w:rFonts w:ascii="Times New Roman" w:hAnsi="Times New Roman"/>
          <w:b/>
          <w:sz w:val="24"/>
          <w:szCs w:val="24"/>
          <w:lang w:val="de-CH"/>
        </w:rPr>
        <w:t>Hässler</w:t>
      </w:r>
      <w:r w:rsidRPr="00BC1E3C">
        <w:rPr>
          <w:rFonts w:ascii="Times New Roman" w:hAnsi="Times New Roman"/>
          <w:b/>
          <w:bCs/>
          <w:sz w:val="24"/>
          <w:szCs w:val="24"/>
          <w:lang w:val="de-CH"/>
        </w:rPr>
        <w:t>, T.</w:t>
      </w:r>
      <w:r w:rsidRPr="00BC1E3C">
        <w:rPr>
          <w:rFonts w:ascii="Times New Roman" w:hAnsi="Times New Roman"/>
          <w:sz w:val="24"/>
          <w:szCs w:val="24"/>
          <w:lang w:val="de-CH"/>
        </w:rPr>
        <w:t xml:space="preserve">, </w:t>
      </w:r>
      <w:proofErr w:type="spellStart"/>
      <w:r w:rsidRPr="00BC1E3C">
        <w:rPr>
          <w:rFonts w:ascii="Times New Roman" w:hAnsi="Times New Roman"/>
          <w:sz w:val="24"/>
          <w:szCs w:val="24"/>
          <w:lang w:val="de-CH"/>
        </w:rPr>
        <w:t>Bungard</w:t>
      </w:r>
      <w:proofErr w:type="spellEnd"/>
      <w:r w:rsidRPr="00BC1E3C">
        <w:rPr>
          <w:rFonts w:ascii="Times New Roman" w:hAnsi="Times New Roman"/>
          <w:sz w:val="24"/>
          <w:szCs w:val="24"/>
          <w:lang w:val="de-CH"/>
        </w:rPr>
        <w:t xml:space="preserve">, O., &amp; Al-Issa, A. (2014). </w:t>
      </w:r>
      <w:r w:rsidRPr="00BC1E3C">
        <w:rPr>
          <w:rFonts w:ascii="Times New Roman" w:hAnsi="Times New Roman"/>
          <w:sz w:val="24"/>
          <w:szCs w:val="24"/>
          <w:lang w:val="en-US"/>
        </w:rPr>
        <w:t xml:space="preserve">Cultures of trust: Effects of avatar faces and reputation scores on German and Arab players in an online trust-game. </w:t>
      </w:r>
      <w:proofErr w:type="spellStart"/>
      <w:r w:rsidRPr="00BC1E3C">
        <w:rPr>
          <w:rFonts w:ascii="Times New Roman" w:hAnsi="Times New Roman"/>
          <w:i/>
          <w:sz w:val="24"/>
          <w:szCs w:val="24"/>
          <w:lang w:val="en-US"/>
        </w:rPr>
        <w:t>PLoS</w:t>
      </w:r>
      <w:proofErr w:type="spellEnd"/>
      <w:r w:rsidRPr="00BC1E3C">
        <w:rPr>
          <w:rFonts w:ascii="Times New Roman" w:hAnsi="Times New Roman"/>
          <w:i/>
          <w:sz w:val="24"/>
          <w:szCs w:val="24"/>
          <w:lang w:val="en-US"/>
        </w:rPr>
        <w:t xml:space="preserve"> ONE, 6:</w:t>
      </w:r>
      <w:r w:rsidRPr="00BC1E3C">
        <w:rPr>
          <w:rFonts w:ascii="Times New Roman" w:hAnsi="Times New Roman"/>
          <w:sz w:val="24"/>
          <w:szCs w:val="24"/>
          <w:lang w:val="en-US"/>
        </w:rPr>
        <w:t xml:space="preserve"> e98297. </w:t>
      </w:r>
      <w:hyperlink r:id="rId37" w:history="1">
        <w:r w:rsidRPr="00BC1E3C">
          <w:rPr>
            <w:rStyle w:val="Hyperlink"/>
            <w:rFonts w:ascii="Times New Roman" w:hAnsi="Times New Roman"/>
            <w:sz w:val="24"/>
            <w:szCs w:val="24"/>
            <w:lang w:val="en-US"/>
          </w:rPr>
          <w:t>https://</w:t>
        </w:r>
        <w:proofErr w:type="spellStart"/>
        <w:r w:rsidRPr="00BC1E3C">
          <w:rPr>
            <w:rStyle w:val="Hyperlink"/>
            <w:rFonts w:ascii="Times New Roman" w:hAnsi="Times New Roman"/>
            <w:sz w:val="24"/>
            <w:szCs w:val="24"/>
            <w:lang w:val="en-US"/>
          </w:rPr>
          <w:t>doi.org</w:t>
        </w:r>
        <w:proofErr w:type="spellEnd"/>
        <w:r w:rsidRPr="00BC1E3C">
          <w:rPr>
            <w:rStyle w:val="Hyperlink"/>
            <w:rFonts w:ascii="Times New Roman" w:hAnsi="Times New Roman"/>
            <w:sz w:val="24"/>
            <w:szCs w:val="24"/>
            <w:lang w:val="en-US"/>
          </w:rPr>
          <w:t>/10.1371/</w:t>
        </w:r>
        <w:proofErr w:type="spellStart"/>
        <w:r w:rsidRPr="00BC1E3C">
          <w:rPr>
            <w:rStyle w:val="Hyperlink"/>
            <w:rFonts w:ascii="Times New Roman" w:hAnsi="Times New Roman"/>
            <w:sz w:val="24"/>
            <w:szCs w:val="24"/>
            <w:lang w:val="en-US"/>
          </w:rPr>
          <w:t>journal.p</w:t>
        </w:r>
        <w:proofErr w:type="spellEnd"/>
        <w:r w:rsidRPr="00BC1E3C">
          <w:rPr>
            <w:rStyle w:val="Hyperlink"/>
            <w:rFonts w:ascii="Times New Roman" w:hAnsi="Times New Roman"/>
            <w:sz w:val="24"/>
            <w:szCs w:val="24"/>
            <w:lang w:val="en-US"/>
          </w:rPr>
          <w:t xml:space="preserve"> done.0098297</w:t>
        </w:r>
      </w:hyperlink>
    </w:p>
    <w:p w14:paraId="6C127D50" w14:textId="1C5E68F7" w:rsidR="00CA794A" w:rsidRDefault="00CA794A">
      <w:pPr>
        <w:rPr>
          <w:b/>
          <w:bCs/>
          <w:color w:val="21448A"/>
          <w:lang w:val="en-US" w:eastAsia="de-DE"/>
        </w:rPr>
      </w:pPr>
      <w:r>
        <w:rPr>
          <w:b/>
          <w:bCs/>
          <w:color w:val="21448A"/>
          <w:lang w:val="en-US"/>
        </w:rPr>
        <w:br w:type="page"/>
      </w:r>
    </w:p>
    <w:p w14:paraId="0B21A33E" w14:textId="6C574C2E" w:rsidR="001F7189" w:rsidRPr="0019716A" w:rsidRDefault="001F7189" w:rsidP="001F7189">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lastRenderedPageBreak/>
        <w:t xml:space="preserve">Invited Revisions and Publications Under Review </w:t>
      </w:r>
    </w:p>
    <w:p w14:paraId="31DBDAFF" w14:textId="1262ACD1" w:rsidR="00E80B34" w:rsidRPr="00BC1E3C" w:rsidRDefault="00E80B34" w:rsidP="00E80B34">
      <w:pPr>
        <w:rPr>
          <w:lang w:val="en-US" w:eastAsia="en-GB"/>
        </w:rPr>
      </w:pPr>
      <w:r w:rsidRPr="00BC1E3C">
        <w:rPr>
          <w:lang w:val="en-US" w:eastAsia="en-GB"/>
        </w:rPr>
        <w:t xml:space="preserve">The list of work includes notations of co-authors who were </w:t>
      </w:r>
      <w:r w:rsidRPr="00BC1E3C">
        <w:rPr>
          <w:u w:val="single"/>
          <w:lang w:val="en-US" w:eastAsia="en-GB"/>
        </w:rPr>
        <w:t>student mentees</w:t>
      </w:r>
      <w:r w:rsidRPr="00BC1E3C">
        <w:rPr>
          <w:lang w:val="en-US" w:eastAsia="en-GB"/>
        </w:rPr>
        <w:t xml:space="preserve">. </w:t>
      </w:r>
    </w:p>
    <w:p w14:paraId="704C631C" w14:textId="77777777" w:rsidR="008322DB" w:rsidRPr="00BC1E3C" w:rsidRDefault="008322DB" w:rsidP="00C11614">
      <w:pPr>
        <w:autoSpaceDE w:val="0"/>
        <w:autoSpaceDN w:val="0"/>
        <w:adjustRightInd w:val="0"/>
        <w:ind w:left="709" w:hanging="709"/>
        <w:rPr>
          <w:b/>
          <w:bCs/>
          <w:lang w:val="en-US"/>
        </w:rPr>
      </w:pPr>
    </w:p>
    <w:p w14:paraId="02B55E82" w14:textId="77777777" w:rsidR="00BA45B1" w:rsidRPr="00BC1E3C" w:rsidRDefault="00BA45B1" w:rsidP="00BA45B1">
      <w:pPr>
        <w:pStyle w:val="ListParagraph"/>
        <w:numPr>
          <w:ilvl w:val="0"/>
          <w:numId w:val="14"/>
        </w:numPr>
        <w:autoSpaceDE w:val="0"/>
        <w:autoSpaceDN w:val="0"/>
        <w:adjustRightInd w:val="0"/>
        <w:spacing w:after="120"/>
        <w:ind w:left="426" w:hanging="426"/>
        <w:rPr>
          <w:rFonts w:ascii="Times New Roman" w:hAnsi="Times New Roman"/>
          <w:i/>
          <w:iCs/>
          <w:sz w:val="24"/>
          <w:szCs w:val="24"/>
          <w:lang w:val="en-US"/>
        </w:rPr>
      </w:pPr>
      <w:r w:rsidRPr="00BC1E3C">
        <w:rPr>
          <w:rFonts w:ascii="Times New Roman" w:hAnsi="Times New Roman"/>
          <w:sz w:val="24"/>
          <w:szCs w:val="24"/>
          <w:lang w:val="en-US"/>
        </w:rPr>
        <w:t xml:space="preserve">Block, K. Yue He, J., Olsson, M. I. T., van </w:t>
      </w:r>
      <w:proofErr w:type="spellStart"/>
      <w:r w:rsidRPr="00BC1E3C">
        <w:rPr>
          <w:rFonts w:ascii="Times New Roman" w:hAnsi="Times New Roman"/>
          <w:sz w:val="24"/>
          <w:szCs w:val="24"/>
          <w:lang w:val="en-US"/>
        </w:rPr>
        <w:t>Grootel</w:t>
      </w:r>
      <w:proofErr w:type="spellEnd"/>
      <w:r w:rsidRPr="00BC1E3C">
        <w:rPr>
          <w:rFonts w:ascii="Times New Roman" w:hAnsi="Times New Roman"/>
          <w:sz w:val="24"/>
          <w:szCs w:val="24"/>
          <w:lang w:val="en-US"/>
        </w:rPr>
        <w:t xml:space="preserve">, S., Schuster, C., Meeussen, L., Croft, A., Schmader, T., Van Laar, C., Martiny, S. E.,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 </w:t>
      </w:r>
      <w:r w:rsidRPr="00BC1E3C">
        <w:rPr>
          <w:rFonts w:ascii="Times New Roman" w:hAnsi="Times New Roman"/>
          <w:sz w:val="24"/>
          <w:szCs w:val="24"/>
          <w:lang w:val="en"/>
        </w:rPr>
        <w:t>&amp; Joel, A. (</w:t>
      </w:r>
      <w:r>
        <w:rPr>
          <w:rFonts w:ascii="Times New Roman" w:hAnsi="Times New Roman"/>
          <w:color w:val="000000" w:themeColor="text1"/>
          <w:sz w:val="24"/>
          <w:szCs w:val="24"/>
          <w:lang w:val="en-US"/>
        </w:rPr>
        <w:t>invited revision</w:t>
      </w:r>
      <w:r w:rsidRPr="00BC1E3C">
        <w:rPr>
          <w:rFonts w:ascii="Times New Roman" w:hAnsi="Times New Roman"/>
          <w:sz w:val="24"/>
          <w:szCs w:val="24"/>
          <w:lang w:val="en"/>
        </w:rPr>
        <w:t>). Free to be me? Gender role norms constrain career interests less for lesbian, gay, &amp; bisexual people than for heterosexual people.</w:t>
      </w:r>
      <w:r w:rsidRPr="00BC1E3C">
        <w:rPr>
          <w:rFonts w:ascii="Times New Roman" w:hAnsi="Times New Roman"/>
          <w:i/>
          <w:iCs/>
          <w:sz w:val="24"/>
          <w:szCs w:val="24"/>
          <w:lang w:val="en-US"/>
        </w:rPr>
        <w:t xml:space="preserve"> European Journal of Social Psychology.</w:t>
      </w:r>
    </w:p>
    <w:p w14:paraId="0F200862" w14:textId="33D97A16" w:rsidR="00225563" w:rsidRPr="00225563" w:rsidRDefault="00225563" w:rsidP="00225563">
      <w:pPr>
        <w:pStyle w:val="ListParagraph"/>
        <w:numPr>
          <w:ilvl w:val="0"/>
          <w:numId w:val="14"/>
        </w:numPr>
        <w:autoSpaceDE w:val="0"/>
        <w:autoSpaceDN w:val="0"/>
        <w:adjustRightInd w:val="0"/>
        <w:spacing w:after="120"/>
        <w:ind w:left="426" w:hanging="426"/>
        <w:rPr>
          <w:rFonts w:ascii="Times New Roman" w:hAnsi="Times New Roman"/>
          <w:i/>
          <w:iCs/>
          <w:sz w:val="24"/>
          <w:szCs w:val="24"/>
          <w:lang w:val="en-US"/>
        </w:rPr>
      </w:pPr>
      <w:r w:rsidRPr="00225563">
        <w:rPr>
          <w:rFonts w:ascii="Times New Roman" w:hAnsi="Times New Roman"/>
          <w:sz w:val="24"/>
          <w:szCs w:val="24"/>
          <w:lang w:val="en-US"/>
        </w:rPr>
        <w:t xml:space="preserve">Marei, D., </w:t>
      </w:r>
      <w:proofErr w:type="spellStart"/>
      <w:r w:rsidRPr="00225563">
        <w:rPr>
          <w:rFonts w:ascii="Times New Roman" w:hAnsi="Times New Roman"/>
          <w:sz w:val="24"/>
          <w:szCs w:val="24"/>
          <w:lang w:val="en-US"/>
        </w:rPr>
        <w:t>Otubea</w:t>
      </w:r>
      <w:proofErr w:type="spellEnd"/>
      <w:r w:rsidRPr="00225563">
        <w:rPr>
          <w:rFonts w:ascii="Times New Roman" w:hAnsi="Times New Roman"/>
          <w:sz w:val="24"/>
          <w:szCs w:val="24"/>
          <w:lang w:val="en-US"/>
        </w:rPr>
        <w:t xml:space="preserve"> Otchere, Y., Barrientos, J., Barlow, F. &amp; </w:t>
      </w:r>
      <w:r w:rsidRPr="00225563">
        <w:rPr>
          <w:rFonts w:ascii="Times New Roman" w:hAnsi="Times New Roman"/>
          <w:b/>
          <w:bCs/>
          <w:sz w:val="24"/>
          <w:szCs w:val="24"/>
          <w:lang w:val="en-US"/>
        </w:rPr>
        <w:t>Hässler, T.</w:t>
      </w:r>
      <w:r w:rsidRPr="00225563">
        <w:rPr>
          <w:rFonts w:ascii="Times New Roman" w:hAnsi="Times New Roman"/>
          <w:sz w:val="24"/>
          <w:szCs w:val="24"/>
          <w:lang w:val="en-US"/>
        </w:rPr>
        <w:t xml:space="preserve"> (invited submission). Bridging borders: Enhancing LGBTQI+ research through global collaboration and inclusion. </w:t>
      </w:r>
      <w:r w:rsidRPr="00225563">
        <w:rPr>
          <w:rFonts w:ascii="Times New Roman" w:hAnsi="Times New Roman"/>
          <w:i/>
          <w:iCs/>
          <w:sz w:val="24"/>
          <w:szCs w:val="24"/>
          <w:lang w:val="en-US"/>
        </w:rPr>
        <w:t>Invited Submission: Current Directions in Psychological Science Proposal.</w:t>
      </w:r>
    </w:p>
    <w:p w14:paraId="0971E8D1" w14:textId="77777777" w:rsidR="00295FAA" w:rsidRPr="00BC1E3C" w:rsidRDefault="00295FAA" w:rsidP="00295FAA">
      <w:pPr>
        <w:pStyle w:val="ListParagraph"/>
        <w:numPr>
          <w:ilvl w:val="0"/>
          <w:numId w:val="14"/>
        </w:numPr>
        <w:autoSpaceDE w:val="0"/>
        <w:autoSpaceDN w:val="0"/>
        <w:adjustRightInd w:val="0"/>
        <w:spacing w:after="120"/>
        <w:ind w:left="426" w:hanging="426"/>
        <w:rPr>
          <w:rFonts w:ascii="Times New Roman" w:hAnsi="Times New Roman"/>
          <w:i/>
          <w:iCs/>
          <w:sz w:val="24"/>
          <w:szCs w:val="24"/>
          <w:lang w:val="en-US"/>
        </w:rPr>
      </w:pPr>
      <w:proofErr w:type="spellStart"/>
      <w:r w:rsidRPr="00BC1E3C">
        <w:rPr>
          <w:rFonts w:ascii="Times New Roman" w:hAnsi="Times New Roman"/>
          <w:color w:val="000000" w:themeColor="text1"/>
          <w:sz w:val="24"/>
          <w:szCs w:val="24"/>
          <w:lang w:val="en-US"/>
        </w:rPr>
        <w:t>Friehs</w:t>
      </w:r>
      <w:proofErr w:type="spellEnd"/>
      <w:r w:rsidRPr="00BC1E3C">
        <w:rPr>
          <w:rFonts w:ascii="Times New Roman" w:hAnsi="Times New Roman"/>
          <w:color w:val="000000" w:themeColor="text1"/>
          <w:sz w:val="24"/>
          <w:szCs w:val="24"/>
          <w:vertAlign w:val="superscript"/>
          <w:lang w:val="en-US"/>
        </w:rPr>
        <w:t xml:space="preserve"> </w:t>
      </w:r>
      <w:r w:rsidRPr="00BC1E3C">
        <w:rPr>
          <w:rFonts w:ascii="Times New Roman" w:hAnsi="Times New Roman"/>
          <w:color w:val="000000" w:themeColor="text1"/>
          <w:sz w:val="24"/>
          <w:szCs w:val="24"/>
          <w:lang w:val="en-US"/>
        </w:rPr>
        <w:t xml:space="preserve">M.-T., Schäfer, S. J., Wüst, K., Dürr, C., Böttcher, T., Resch, G., Sander, B., Woltz, A., van Zalk, M. H. W., Bagci, S. C., Barlow, F. K., Bracegirdle, C., Cernat, V., </w:t>
      </w:r>
      <w:r w:rsidRPr="00BC1E3C">
        <w:rPr>
          <w:rFonts w:ascii="Times New Roman" w:hAnsi="Times New Roman"/>
          <w:b/>
          <w:bCs/>
          <w:color w:val="000000" w:themeColor="text1"/>
          <w:sz w:val="24"/>
          <w:szCs w:val="24"/>
          <w:lang w:val="en-US"/>
        </w:rPr>
        <w:t>Hässler, T.,</w:t>
      </w:r>
      <w:r w:rsidRPr="00BC1E3C">
        <w:rPr>
          <w:rFonts w:ascii="Times New Roman" w:hAnsi="Times New Roman"/>
          <w:color w:val="000000" w:themeColor="text1"/>
          <w:sz w:val="24"/>
          <w:szCs w:val="24"/>
          <w:lang w:val="en-US"/>
        </w:rPr>
        <w:t xml:space="preserve"> </w:t>
      </w:r>
      <w:proofErr w:type="spellStart"/>
      <w:r w:rsidRPr="00BC1E3C">
        <w:rPr>
          <w:rFonts w:ascii="Times New Roman" w:hAnsi="Times New Roman"/>
          <w:color w:val="000000" w:themeColor="text1"/>
          <w:sz w:val="24"/>
          <w:szCs w:val="24"/>
          <w:lang w:val="en-US"/>
        </w:rPr>
        <w:t>Jugert</w:t>
      </w:r>
      <w:proofErr w:type="spellEnd"/>
      <w:r w:rsidRPr="00BC1E3C">
        <w:rPr>
          <w:rFonts w:ascii="Times New Roman" w:hAnsi="Times New Roman"/>
          <w:color w:val="000000" w:themeColor="text1"/>
          <w:sz w:val="24"/>
          <w:szCs w:val="24"/>
          <w:lang w:val="en-US"/>
        </w:rPr>
        <w:t>, P., Kotzur, P., Northcutt Bohmert, M., Swart, H., van Laar, C.,</w:t>
      </w:r>
      <w:r w:rsidRPr="00BC1E3C">
        <w:rPr>
          <w:rFonts w:ascii="Times New Roman" w:hAnsi="Times New Roman"/>
          <w:color w:val="000000" w:themeColor="text1"/>
          <w:sz w:val="24"/>
          <w:szCs w:val="24"/>
          <w:vertAlign w:val="superscript"/>
          <w:lang w:val="en-US"/>
        </w:rPr>
        <w:t> </w:t>
      </w:r>
      <w:r w:rsidRPr="00BC1E3C">
        <w:rPr>
          <w:rFonts w:ascii="Times New Roman" w:hAnsi="Times New Roman"/>
          <w:color w:val="000000" w:themeColor="text1"/>
          <w:sz w:val="24"/>
          <w:szCs w:val="24"/>
          <w:lang w:val="en-US"/>
        </w:rPr>
        <w:t>Wagner, U., O’Donnell, A., Spiegler, O.,</w:t>
      </w:r>
      <w:r w:rsidRPr="00BC1E3C">
        <w:rPr>
          <w:rFonts w:ascii="Times New Roman" w:hAnsi="Times New Roman"/>
          <w:color w:val="000000" w:themeColor="text1"/>
          <w:sz w:val="24"/>
          <w:szCs w:val="24"/>
          <w:vertAlign w:val="superscript"/>
          <w:lang w:val="en-US"/>
        </w:rPr>
        <w:t xml:space="preserve"> </w:t>
      </w:r>
      <w:r w:rsidRPr="00BC1E3C">
        <w:rPr>
          <w:rFonts w:ascii="Times New Roman" w:hAnsi="Times New Roman"/>
          <w:color w:val="000000" w:themeColor="text1"/>
          <w:sz w:val="24"/>
          <w:szCs w:val="24"/>
          <w:lang w:val="en-US"/>
        </w:rPr>
        <w:t>Richters, S.,</w:t>
      </w:r>
      <w:r w:rsidRPr="00BC1E3C">
        <w:rPr>
          <w:rFonts w:ascii="Times New Roman" w:hAnsi="Times New Roman"/>
          <w:color w:val="000000" w:themeColor="text1"/>
          <w:sz w:val="24"/>
          <w:szCs w:val="24"/>
          <w:vertAlign w:val="superscript"/>
          <w:lang w:val="en-US"/>
        </w:rPr>
        <w:t xml:space="preserve"> </w:t>
      </w:r>
      <w:r w:rsidRPr="00BC1E3C">
        <w:rPr>
          <w:rFonts w:ascii="Times New Roman" w:hAnsi="Times New Roman"/>
          <w:color w:val="000000" w:themeColor="text1"/>
          <w:sz w:val="24"/>
          <w:szCs w:val="24"/>
          <w:lang w:val="en-US"/>
        </w:rPr>
        <w:t>&amp; Christ, O. (under review). Is there longitudinal evidence for causal intergroup contact effects? A critical multi-method re-analysis of 21 published studies.</w:t>
      </w:r>
      <w:r w:rsidRPr="00BC1E3C">
        <w:rPr>
          <w:rFonts w:ascii="Times New Roman" w:hAnsi="Times New Roman"/>
          <w:i/>
          <w:iCs/>
          <w:sz w:val="24"/>
          <w:szCs w:val="24"/>
          <w:lang w:val="en-US"/>
        </w:rPr>
        <w:t xml:space="preserve"> Communications Psychology.</w:t>
      </w:r>
    </w:p>
    <w:p w14:paraId="1E79A790" w14:textId="77777777" w:rsidR="004B5885" w:rsidRPr="00BC1E3C" w:rsidRDefault="00B2040B" w:rsidP="004B5885">
      <w:pPr>
        <w:pStyle w:val="ListParagraph"/>
        <w:numPr>
          <w:ilvl w:val="0"/>
          <w:numId w:val="14"/>
        </w:numPr>
        <w:autoSpaceDE w:val="0"/>
        <w:autoSpaceDN w:val="0"/>
        <w:adjustRightInd w:val="0"/>
        <w:spacing w:after="120"/>
        <w:ind w:left="426" w:hanging="426"/>
        <w:rPr>
          <w:rFonts w:ascii="Times New Roman" w:hAnsi="Times New Roman"/>
          <w:i/>
          <w:iCs/>
          <w:sz w:val="24"/>
          <w:szCs w:val="24"/>
          <w:lang w:val="en-US"/>
        </w:rPr>
      </w:pPr>
      <w:r w:rsidRPr="00BC1E3C">
        <w:rPr>
          <w:rFonts w:ascii="Times New Roman" w:hAnsi="Times New Roman"/>
          <w:sz w:val="24"/>
          <w:szCs w:val="24"/>
          <w:u w:val="single"/>
          <w:lang w:val="en-US"/>
        </w:rPr>
        <w:t>Lombard, E</w:t>
      </w:r>
      <w:r w:rsidRPr="00BC1E3C">
        <w:rPr>
          <w:rFonts w:ascii="Times New Roman" w:hAnsi="Times New Roman"/>
          <w:sz w:val="24"/>
          <w:szCs w:val="24"/>
          <w:lang w:val="en-US"/>
        </w:rPr>
        <w:t xml:space="preserve">., </w:t>
      </w:r>
      <w:r w:rsidRPr="00BC1E3C">
        <w:rPr>
          <w:rFonts w:ascii="Times New Roman" w:hAnsi="Times New Roman"/>
          <w:sz w:val="24"/>
          <w:szCs w:val="24"/>
          <w:u w:val="single"/>
          <w:lang w:val="en-US"/>
        </w:rPr>
        <w:t>Bourne, K.</w:t>
      </w:r>
      <w:r w:rsidRPr="00BC1E3C">
        <w:rPr>
          <w:rFonts w:ascii="Times New Roman" w:hAnsi="Times New Roman"/>
          <w:sz w:val="24"/>
          <w:szCs w:val="24"/>
          <w:lang w:val="en-US"/>
        </w:rPr>
        <w:t xml:space="preserve">, Eisner, L., </w:t>
      </w:r>
      <w:proofErr w:type="spellStart"/>
      <w:r w:rsidRPr="00BC1E3C">
        <w:rPr>
          <w:rFonts w:ascii="Times New Roman" w:hAnsi="Times New Roman"/>
          <w:sz w:val="24"/>
          <w:szCs w:val="24"/>
          <w:u w:val="single"/>
          <w:lang w:val="en-US"/>
        </w:rPr>
        <w:t>Lafranconi</w:t>
      </w:r>
      <w:proofErr w:type="spellEnd"/>
      <w:r w:rsidRPr="00BC1E3C">
        <w:rPr>
          <w:rFonts w:ascii="Times New Roman" w:hAnsi="Times New Roman"/>
          <w:sz w:val="24"/>
          <w:szCs w:val="24"/>
          <w:u w:val="single"/>
          <w:lang w:val="en-US"/>
        </w:rPr>
        <w:t>, D.</w:t>
      </w:r>
      <w:r w:rsidRPr="00BC1E3C">
        <w:rPr>
          <w:rFonts w:ascii="Times New Roman" w:hAnsi="Times New Roman"/>
          <w:sz w:val="24"/>
          <w:szCs w:val="24"/>
          <w:lang w:val="en-US"/>
        </w:rPr>
        <w:t xml:space="preserve">, &amp;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(under review). Coming out on the field: Negative perceptions and attitudes toward LGBTIQ+ athletes. </w:t>
      </w:r>
      <w:r w:rsidRPr="00BC1E3C">
        <w:rPr>
          <w:rFonts w:ascii="Times New Roman" w:hAnsi="Times New Roman"/>
          <w:i/>
          <w:iCs/>
          <w:sz w:val="24"/>
          <w:szCs w:val="24"/>
          <w:lang w:val="en-US"/>
        </w:rPr>
        <w:t>Swiss Psychology Open.</w:t>
      </w:r>
    </w:p>
    <w:p w14:paraId="34906B1E" w14:textId="01212172" w:rsidR="00425B97" w:rsidRPr="00BC1E3C" w:rsidRDefault="00E159AC" w:rsidP="004B5885">
      <w:pPr>
        <w:pStyle w:val="ListParagraph"/>
        <w:numPr>
          <w:ilvl w:val="0"/>
          <w:numId w:val="14"/>
        </w:numPr>
        <w:autoSpaceDE w:val="0"/>
        <w:autoSpaceDN w:val="0"/>
        <w:adjustRightInd w:val="0"/>
        <w:spacing w:after="120"/>
        <w:ind w:left="426" w:hanging="426"/>
        <w:rPr>
          <w:rFonts w:ascii="Times New Roman" w:hAnsi="Times New Roman"/>
          <w:i/>
          <w:iCs/>
          <w:sz w:val="24"/>
          <w:szCs w:val="24"/>
          <w:lang w:val="en-US"/>
        </w:rPr>
      </w:pPr>
      <w:proofErr w:type="spellStart"/>
      <w:r w:rsidRPr="00BC1E3C">
        <w:rPr>
          <w:rFonts w:ascii="Times New Roman" w:hAnsi="Times New Roman"/>
          <w:sz w:val="24"/>
          <w:szCs w:val="24"/>
          <w:u w:val="single"/>
          <w:lang w:val="en-US"/>
        </w:rPr>
        <w:t>Yașa</w:t>
      </w:r>
      <w:proofErr w:type="spellEnd"/>
      <w:r w:rsidRPr="00BC1E3C">
        <w:rPr>
          <w:rFonts w:ascii="Times New Roman" w:hAnsi="Times New Roman"/>
          <w:sz w:val="24"/>
          <w:szCs w:val="24"/>
          <w:u w:val="single"/>
          <w:lang w:val="en-US"/>
        </w:rPr>
        <w:t>, M. O</w:t>
      </w:r>
      <w:r w:rsidRPr="00BC1E3C">
        <w:rPr>
          <w:rFonts w:ascii="Times New Roman" w:hAnsi="Times New Roman"/>
          <w:sz w:val="24"/>
          <w:szCs w:val="24"/>
          <w:lang w:val="en-US"/>
        </w:rPr>
        <w:t xml:space="preserve">., Ullrich, J., &amp; </w:t>
      </w:r>
      <w:r w:rsidRPr="00BC1E3C">
        <w:rPr>
          <w:rFonts w:ascii="Times New Roman" w:hAnsi="Times New Roman"/>
          <w:b/>
          <w:bCs/>
          <w:sz w:val="24"/>
          <w:szCs w:val="24"/>
          <w:lang w:val="en-US"/>
        </w:rPr>
        <w:t>Hässler, T.</w:t>
      </w:r>
      <w:r w:rsidRPr="00BC1E3C">
        <w:rPr>
          <w:rFonts w:ascii="Times New Roman" w:hAnsi="Times New Roman"/>
          <w:sz w:val="24"/>
          <w:szCs w:val="24"/>
          <w:lang w:val="en-US"/>
        </w:rPr>
        <w:t xml:space="preserve"> (</w:t>
      </w:r>
      <w:r w:rsidRPr="00BC1E3C">
        <w:rPr>
          <w:rFonts w:ascii="Times New Roman" w:hAnsi="Times New Roman"/>
          <w:color w:val="000000" w:themeColor="text1"/>
          <w:sz w:val="24"/>
          <w:szCs w:val="24"/>
          <w:lang w:val="en-US"/>
        </w:rPr>
        <w:t>under review</w:t>
      </w:r>
      <w:r w:rsidRPr="00BC1E3C">
        <w:rPr>
          <w:rFonts w:ascii="Times New Roman" w:hAnsi="Times New Roman"/>
          <w:sz w:val="24"/>
          <w:szCs w:val="24"/>
          <w:lang w:val="en-US"/>
        </w:rPr>
        <w:t xml:space="preserve">). Does negative intergroup contact diminish the effectiveness of positive intergroup contact? A robust test using generalized additive models. </w:t>
      </w:r>
      <w:r w:rsidRPr="00BC1E3C">
        <w:rPr>
          <w:rFonts w:ascii="Times New Roman" w:hAnsi="Times New Roman"/>
          <w:i/>
          <w:iCs/>
          <w:sz w:val="24"/>
          <w:szCs w:val="24"/>
          <w:lang w:val="en-US"/>
        </w:rPr>
        <w:t>Group Processes &amp; Intergroup Relations.</w:t>
      </w:r>
    </w:p>
    <w:p w14:paraId="76DA41B3" w14:textId="77777777" w:rsidR="008E3587" w:rsidRPr="00BC1E3C" w:rsidRDefault="008E3587" w:rsidP="00753548">
      <w:pPr>
        <w:autoSpaceDE w:val="0"/>
        <w:autoSpaceDN w:val="0"/>
        <w:adjustRightInd w:val="0"/>
        <w:rPr>
          <w:lang w:val="en-US"/>
        </w:rPr>
      </w:pPr>
    </w:p>
    <w:p w14:paraId="7BE83EFB" w14:textId="3492088C" w:rsidR="00F62EF0" w:rsidRPr="0019716A" w:rsidRDefault="00EE0392" w:rsidP="00852FF0">
      <w:pPr>
        <w:pStyle w:val="Heading2"/>
        <w:pBdr>
          <w:bottom w:val="single" w:sz="18" w:space="1" w:color="7F7F7F" w:themeColor="text1" w:themeTint="80"/>
        </w:pBdr>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Non-Peer Reviewed Publications</w:t>
      </w:r>
      <w:r w:rsidR="001E1D26" w:rsidRPr="0019716A">
        <w:rPr>
          <w:rFonts w:ascii="Times New Roman" w:hAnsi="Times New Roman"/>
          <w:b/>
          <w:bCs/>
          <w:color w:val="21448A"/>
          <w:sz w:val="24"/>
          <w:szCs w:val="24"/>
          <w:u w:val="none"/>
          <w:lang w:val="en-US"/>
        </w:rPr>
        <w:t xml:space="preserve">, Impact, and Innovation </w:t>
      </w:r>
      <w:r w:rsidR="0050089C" w:rsidRPr="0019716A">
        <w:rPr>
          <w:rFonts w:ascii="Times New Roman" w:hAnsi="Times New Roman"/>
          <w:b/>
          <w:bCs/>
          <w:color w:val="21448A"/>
          <w:sz w:val="24"/>
          <w:szCs w:val="24"/>
          <w:u w:val="none"/>
          <w:lang w:val="en-US"/>
        </w:rPr>
        <w:t xml:space="preserve"> </w:t>
      </w:r>
    </w:p>
    <w:p w14:paraId="2C86EC24" w14:textId="7172DDEC" w:rsidR="00522F13" w:rsidRPr="00BC1E3C" w:rsidRDefault="00522F13" w:rsidP="00522F13">
      <w:pPr>
        <w:spacing w:after="60"/>
        <w:ind w:left="709" w:hanging="709"/>
        <w:rPr>
          <w:lang w:val="en-US"/>
        </w:rPr>
      </w:pPr>
      <w:r w:rsidRPr="00BC1E3C">
        <w:rPr>
          <w:lang w:val="en-US"/>
        </w:rPr>
        <w:t xml:space="preserve">Eisner, L. &amp; </w:t>
      </w:r>
      <w:r w:rsidRPr="00BC1E3C">
        <w:rPr>
          <w:b/>
          <w:bCs/>
          <w:lang w:val="en-US"/>
        </w:rPr>
        <w:t>Hässler, T</w:t>
      </w:r>
      <w:r w:rsidRPr="00BC1E3C">
        <w:rPr>
          <w:lang w:val="en-US"/>
        </w:rPr>
        <w:t>. (202</w:t>
      </w:r>
      <w:r>
        <w:rPr>
          <w:lang w:val="en-US"/>
        </w:rPr>
        <w:t>5</w:t>
      </w:r>
      <w:r w:rsidRPr="00BC1E3C">
        <w:rPr>
          <w:lang w:val="en-US"/>
        </w:rPr>
        <w:t xml:space="preserve">). </w:t>
      </w:r>
      <w:r w:rsidRPr="00BC1E3C">
        <w:rPr>
          <w:i/>
          <w:iCs/>
        </w:rPr>
        <w:t>Swiss LGBTIQ+ Panel - 202</w:t>
      </w:r>
      <w:r>
        <w:rPr>
          <w:i/>
          <w:iCs/>
        </w:rPr>
        <w:t>5</w:t>
      </w:r>
      <w:r w:rsidRPr="00BC1E3C">
        <w:rPr>
          <w:i/>
          <w:iCs/>
        </w:rPr>
        <w:t xml:space="preserve"> summary report. </w:t>
      </w:r>
      <w:hyperlink r:id="rId38" w:history="1">
        <w:r w:rsidR="00303D05" w:rsidRPr="00303D05">
          <w:rPr>
            <w:color w:val="0563C1"/>
            <w:u w:val="single"/>
          </w:rPr>
          <w:t>https://</w:t>
        </w:r>
        <w:proofErr w:type="spellStart"/>
        <w:r w:rsidR="00303D05" w:rsidRPr="00303D05">
          <w:rPr>
            <w:color w:val="0563C1"/>
            <w:u w:val="single"/>
          </w:rPr>
          <w:t>doi.org</w:t>
        </w:r>
        <w:proofErr w:type="spellEnd"/>
        <w:r w:rsidR="00303D05" w:rsidRPr="00303D05">
          <w:rPr>
            <w:color w:val="0563C1"/>
            <w:u w:val="single"/>
          </w:rPr>
          <w:t>/10.31234/</w:t>
        </w:r>
        <w:proofErr w:type="spellStart"/>
        <w:r w:rsidR="00303D05" w:rsidRPr="00303D05">
          <w:rPr>
            <w:color w:val="0563C1"/>
            <w:u w:val="single"/>
          </w:rPr>
          <w:t>osf.io</w:t>
        </w:r>
        <w:proofErr w:type="spellEnd"/>
        <w:r w:rsidR="00303D05" w:rsidRPr="00303D05">
          <w:rPr>
            <w:color w:val="0563C1"/>
            <w:u w:val="single"/>
          </w:rPr>
          <w:t>/xgmue_v1</w:t>
        </w:r>
      </w:hyperlink>
      <w:r w:rsidRPr="00303D05">
        <w:rPr>
          <w:color w:val="0563C1"/>
        </w:rPr>
        <w:t xml:space="preserve"> </w:t>
      </w:r>
      <w:r w:rsidR="00303D05" w:rsidRPr="00CC3876">
        <w:rPr>
          <w:color w:val="000000" w:themeColor="text1"/>
        </w:rPr>
        <w:t>(Available in English, German, French, and Italian)</w:t>
      </w:r>
    </w:p>
    <w:p w14:paraId="42F6DA6E" w14:textId="3752D7DD" w:rsidR="00BA1B48" w:rsidRPr="00BC1E3C" w:rsidRDefault="00BA1B48" w:rsidP="00BA1B48">
      <w:pPr>
        <w:spacing w:after="60"/>
        <w:ind w:left="709" w:hanging="709"/>
        <w:rPr>
          <w:lang w:val="en-US"/>
        </w:rPr>
      </w:pPr>
      <w:r w:rsidRPr="00BC1E3C">
        <w:rPr>
          <w:lang w:val="en-US"/>
        </w:rPr>
        <w:t xml:space="preserve">Eisner*, L. </w:t>
      </w:r>
      <w:r w:rsidR="00E747DF" w:rsidRPr="00BC1E3C">
        <w:rPr>
          <w:lang w:val="en-US"/>
        </w:rPr>
        <w:t xml:space="preserve">&amp; </w:t>
      </w:r>
      <w:r w:rsidR="00E747DF" w:rsidRPr="00BC1E3C">
        <w:rPr>
          <w:b/>
          <w:bCs/>
          <w:lang w:val="en-US"/>
        </w:rPr>
        <w:t>Hässler*, T</w:t>
      </w:r>
      <w:r w:rsidR="00E747DF" w:rsidRPr="00BC1E3C">
        <w:rPr>
          <w:lang w:val="en-US"/>
        </w:rPr>
        <w:t xml:space="preserve">. </w:t>
      </w:r>
      <w:r w:rsidRPr="00BC1E3C">
        <w:rPr>
          <w:lang w:val="en-US"/>
        </w:rPr>
        <w:t>(202</w:t>
      </w:r>
      <w:r w:rsidR="00D36C7A" w:rsidRPr="00BC1E3C">
        <w:rPr>
          <w:lang w:val="en-US"/>
        </w:rPr>
        <w:t>4</w:t>
      </w:r>
      <w:r w:rsidRPr="00BC1E3C">
        <w:rPr>
          <w:lang w:val="en-US"/>
        </w:rPr>
        <w:t xml:space="preserve">). </w:t>
      </w:r>
      <w:r w:rsidRPr="00BC1E3C">
        <w:rPr>
          <w:i/>
          <w:iCs/>
        </w:rPr>
        <w:t>Swiss LGBTIQ+ Panel - 202</w:t>
      </w:r>
      <w:r w:rsidR="00D36C7A" w:rsidRPr="00BC1E3C">
        <w:rPr>
          <w:i/>
          <w:iCs/>
        </w:rPr>
        <w:t>3</w:t>
      </w:r>
      <w:r w:rsidRPr="00BC1E3C">
        <w:rPr>
          <w:i/>
          <w:iCs/>
        </w:rPr>
        <w:t xml:space="preserve"> summary report </w:t>
      </w:r>
      <w:r w:rsidRPr="00BC1E3C">
        <w:t>(shared first authorship)</w:t>
      </w:r>
      <w:r w:rsidRPr="00BC1E3C">
        <w:rPr>
          <w:i/>
          <w:iCs/>
        </w:rPr>
        <w:t xml:space="preserve">. </w:t>
      </w:r>
      <w:hyperlink r:id="rId39" w:tgtFrame="_self" w:history="1">
        <w:r w:rsidR="004C23AF" w:rsidRPr="00BC1E3C">
          <w:rPr>
            <w:rStyle w:val="Hyperlink"/>
            <w:rFonts w:eastAsiaTheme="majorEastAsia"/>
          </w:rPr>
          <w:t>https://</w:t>
        </w:r>
        <w:proofErr w:type="spellStart"/>
        <w:r w:rsidR="004C23AF" w:rsidRPr="00BC1E3C">
          <w:rPr>
            <w:rStyle w:val="Hyperlink"/>
            <w:rFonts w:eastAsiaTheme="majorEastAsia"/>
          </w:rPr>
          <w:t>doi.org</w:t>
        </w:r>
        <w:proofErr w:type="spellEnd"/>
        <w:r w:rsidR="004C23AF" w:rsidRPr="00BC1E3C">
          <w:rPr>
            <w:rStyle w:val="Hyperlink"/>
            <w:rFonts w:eastAsiaTheme="majorEastAsia"/>
          </w:rPr>
          <w:t>/10.31234/</w:t>
        </w:r>
        <w:proofErr w:type="spellStart"/>
        <w:r w:rsidR="004C23AF" w:rsidRPr="00BC1E3C">
          <w:rPr>
            <w:rStyle w:val="Hyperlink"/>
            <w:rFonts w:eastAsiaTheme="majorEastAsia"/>
          </w:rPr>
          <w:t>osf.io</w:t>
        </w:r>
        <w:proofErr w:type="spellEnd"/>
        <w:r w:rsidR="004C23AF" w:rsidRPr="00BC1E3C">
          <w:rPr>
            <w:rStyle w:val="Hyperlink"/>
            <w:rFonts w:eastAsiaTheme="majorEastAsia"/>
          </w:rPr>
          <w:t>/5tz6u</w:t>
        </w:r>
      </w:hyperlink>
      <w:r w:rsidR="004C23AF" w:rsidRPr="00BC1E3C">
        <w:t xml:space="preserve"> </w:t>
      </w:r>
      <w:r w:rsidRPr="00BC1E3C">
        <w:t>(</w:t>
      </w:r>
      <w:r w:rsidR="0024343C" w:rsidRPr="00BC1E3C">
        <w:t>A</w:t>
      </w:r>
      <w:r w:rsidRPr="00BC1E3C">
        <w:t xml:space="preserve">vailable in </w:t>
      </w:r>
      <w:hyperlink r:id="rId40" w:history="1">
        <w:r w:rsidRPr="00BC1E3C">
          <w:rPr>
            <w:rStyle w:val="Hyperlink"/>
          </w:rPr>
          <w:t>English</w:t>
        </w:r>
      </w:hyperlink>
      <w:r w:rsidRPr="00BC1E3C">
        <w:t xml:space="preserve">, </w:t>
      </w:r>
      <w:hyperlink r:id="rId41" w:history="1">
        <w:r w:rsidRPr="00BC1E3C">
          <w:rPr>
            <w:rStyle w:val="Hyperlink"/>
          </w:rPr>
          <w:t>German</w:t>
        </w:r>
      </w:hyperlink>
      <w:r w:rsidRPr="00BC1E3C">
        <w:t xml:space="preserve">, </w:t>
      </w:r>
      <w:hyperlink r:id="rId42" w:history="1">
        <w:r w:rsidRPr="00BC1E3C">
          <w:rPr>
            <w:rStyle w:val="Hyperlink"/>
          </w:rPr>
          <w:t>French</w:t>
        </w:r>
      </w:hyperlink>
      <w:r w:rsidRPr="00BC1E3C">
        <w:t xml:space="preserve">, and </w:t>
      </w:r>
      <w:hyperlink r:id="rId43" w:history="1">
        <w:r w:rsidRPr="00BC1E3C">
          <w:rPr>
            <w:rStyle w:val="Hyperlink"/>
          </w:rPr>
          <w:t>Italian</w:t>
        </w:r>
      </w:hyperlink>
      <w:r w:rsidRPr="00BC1E3C">
        <w:t>)</w:t>
      </w:r>
    </w:p>
    <w:p w14:paraId="27B01F6A" w14:textId="70C047DF" w:rsidR="00DF0A95" w:rsidRPr="00BC1E3C" w:rsidRDefault="00C12C72" w:rsidP="0025323A">
      <w:pPr>
        <w:spacing w:after="60"/>
        <w:ind w:left="709" w:hanging="709"/>
      </w:pPr>
      <w:r w:rsidRPr="00BC1E3C">
        <w:rPr>
          <w:lang w:val="en-GB"/>
        </w:rPr>
        <w:t xml:space="preserve">Swiss LGBTIQ+ Panel, </w:t>
      </w:r>
      <w:proofErr w:type="spellStart"/>
      <w:r w:rsidRPr="00BC1E3C">
        <w:rPr>
          <w:lang w:val="en-GB"/>
        </w:rPr>
        <w:t>Lanfranconi</w:t>
      </w:r>
      <w:proofErr w:type="spellEnd"/>
      <w:r w:rsidRPr="00BC1E3C">
        <w:rPr>
          <w:lang w:val="en-GB"/>
        </w:rPr>
        <w:t xml:space="preserve">, D., </w:t>
      </w:r>
      <w:proofErr w:type="spellStart"/>
      <w:r w:rsidRPr="00BC1E3C">
        <w:rPr>
          <w:lang w:val="en-GB"/>
        </w:rPr>
        <w:t>Theissing</w:t>
      </w:r>
      <w:proofErr w:type="spellEnd"/>
      <w:r w:rsidRPr="00BC1E3C">
        <w:rPr>
          <w:lang w:val="en-GB"/>
        </w:rPr>
        <w:t xml:space="preserve">, L., Eisner, L., &amp; </w:t>
      </w:r>
      <w:r w:rsidRPr="00BC1E3C">
        <w:rPr>
          <w:b/>
          <w:bCs/>
          <w:lang w:val="en-GB"/>
        </w:rPr>
        <w:t>Hässler, T.</w:t>
      </w:r>
      <w:r w:rsidRPr="00BC1E3C">
        <w:rPr>
          <w:lang w:val="en-GB"/>
        </w:rPr>
        <w:t xml:space="preserve"> (2023). </w:t>
      </w:r>
      <w:r w:rsidRPr="00BC1E3C">
        <w:rPr>
          <w:i/>
          <w:iCs/>
          <w:lang w:val="en-GB"/>
        </w:rPr>
        <w:t>LGBTIQ+ youth in Switzerland - Overview of organizations, key actors, policies, and projects.</w:t>
      </w:r>
      <w:r w:rsidRPr="00BC1E3C">
        <w:rPr>
          <w:lang w:val="en-GB"/>
        </w:rPr>
        <w:t xml:space="preserve"> </w:t>
      </w:r>
      <w:hyperlink r:id="rId44" w:history="1">
        <w:r w:rsidR="00DF0A95" w:rsidRPr="00BC1E3C">
          <w:rPr>
            <w:rStyle w:val="Hyperlink"/>
            <w:lang w:val="en-GB"/>
          </w:rPr>
          <w:t>https://</w:t>
        </w:r>
        <w:proofErr w:type="spellStart"/>
        <w:r w:rsidR="00DF0A95" w:rsidRPr="00BC1E3C">
          <w:rPr>
            <w:rStyle w:val="Hyperlink"/>
            <w:lang w:val="en-GB"/>
          </w:rPr>
          <w:t>www.doi.org</w:t>
        </w:r>
        <w:proofErr w:type="spellEnd"/>
        <w:r w:rsidR="00DF0A95" w:rsidRPr="00BC1E3C">
          <w:rPr>
            <w:rStyle w:val="Hyperlink"/>
            <w:lang w:val="en-GB"/>
          </w:rPr>
          <w:t>/</w:t>
        </w:r>
        <w:r w:rsidR="00DF0A95" w:rsidRPr="00BC1E3C">
          <w:rPr>
            <w:rStyle w:val="Hyperlink"/>
          </w:rPr>
          <w:t>10.31234/</w:t>
        </w:r>
        <w:proofErr w:type="spellStart"/>
        <w:r w:rsidR="00DF0A95" w:rsidRPr="00BC1E3C">
          <w:rPr>
            <w:rStyle w:val="Hyperlink"/>
          </w:rPr>
          <w:t>osf.io</w:t>
        </w:r>
        <w:proofErr w:type="spellEnd"/>
        <w:r w:rsidR="00DF0A95" w:rsidRPr="00BC1E3C">
          <w:rPr>
            <w:rStyle w:val="Hyperlink"/>
          </w:rPr>
          <w:t>/gr76x</w:t>
        </w:r>
      </w:hyperlink>
      <w:r w:rsidR="0025323A" w:rsidRPr="00BC1E3C">
        <w:rPr>
          <w:rStyle w:val="Hyperlink"/>
        </w:rPr>
        <w:t xml:space="preserve"> </w:t>
      </w:r>
      <w:r w:rsidR="0025323A" w:rsidRPr="00BC1E3C">
        <w:t xml:space="preserve">(Available in </w:t>
      </w:r>
      <w:hyperlink r:id="rId45" w:history="1">
        <w:r w:rsidR="0025323A" w:rsidRPr="00BC1E3C">
          <w:rPr>
            <w:rStyle w:val="Hyperlink"/>
          </w:rPr>
          <w:t>English</w:t>
        </w:r>
      </w:hyperlink>
      <w:r w:rsidR="0025323A" w:rsidRPr="00BC1E3C">
        <w:t xml:space="preserve">, </w:t>
      </w:r>
      <w:hyperlink r:id="rId46" w:history="1">
        <w:r w:rsidR="0025323A" w:rsidRPr="00BC1E3C">
          <w:rPr>
            <w:rStyle w:val="Hyperlink"/>
          </w:rPr>
          <w:t>German</w:t>
        </w:r>
      </w:hyperlink>
      <w:r w:rsidR="0025323A" w:rsidRPr="00BC1E3C">
        <w:t xml:space="preserve">, </w:t>
      </w:r>
      <w:hyperlink r:id="rId47" w:history="1">
        <w:r w:rsidR="0025323A" w:rsidRPr="00BC1E3C">
          <w:rPr>
            <w:rStyle w:val="Hyperlink"/>
          </w:rPr>
          <w:t>French</w:t>
        </w:r>
      </w:hyperlink>
      <w:r w:rsidR="0025323A" w:rsidRPr="00BC1E3C">
        <w:t xml:space="preserve">, and </w:t>
      </w:r>
      <w:hyperlink r:id="rId48" w:history="1">
        <w:r w:rsidR="0025323A" w:rsidRPr="00BC1E3C">
          <w:rPr>
            <w:rStyle w:val="Hyperlink"/>
          </w:rPr>
          <w:t>Italian</w:t>
        </w:r>
      </w:hyperlink>
      <w:r w:rsidR="0025323A" w:rsidRPr="00BC1E3C">
        <w:t>)</w:t>
      </w:r>
    </w:p>
    <w:p w14:paraId="6D51263E" w14:textId="4AFC3ABC" w:rsidR="00044834" w:rsidRPr="00BC1E3C" w:rsidRDefault="005B597E" w:rsidP="00DF0A95">
      <w:pPr>
        <w:spacing w:after="60"/>
        <w:ind w:left="709" w:hanging="709"/>
      </w:pPr>
      <w:r w:rsidRPr="00BC1E3C">
        <w:rPr>
          <w:lang w:val="de-CH"/>
        </w:rPr>
        <w:t xml:space="preserve">Palazzo, B., Eisner, L., &amp; </w:t>
      </w:r>
      <w:r w:rsidR="00044834" w:rsidRPr="00BC1E3C">
        <w:rPr>
          <w:b/>
          <w:bCs/>
          <w:lang w:val="de-CH"/>
        </w:rPr>
        <w:t>Hässler, T.</w:t>
      </w:r>
      <w:r w:rsidRPr="00BC1E3C">
        <w:rPr>
          <w:b/>
          <w:bCs/>
          <w:lang w:val="de-CH"/>
        </w:rPr>
        <w:t xml:space="preserve"> </w:t>
      </w:r>
      <w:r w:rsidR="00044834" w:rsidRPr="00BC1E3C">
        <w:rPr>
          <w:lang w:val="de-CH"/>
        </w:rPr>
        <w:t xml:space="preserve">(2023). </w:t>
      </w:r>
      <w:r w:rsidR="00044834" w:rsidRPr="00BC1E3C">
        <w:rPr>
          <w:lang w:val="en-US"/>
        </w:rPr>
        <w:t xml:space="preserve">The true costs of sexual harassment. </w:t>
      </w:r>
      <w:r w:rsidR="00CB7FA9" w:rsidRPr="00BC1E3C">
        <w:rPr>
          <w:lang w:val="en-US"/>
        </w:rPr>
        <w:t>S</w:t>
      </w:r>
      <w:r w:rsidR="007160B3" w:rsidRPr="00BC1E3C">
        <w:rPr>
          <w:lang w:val="en-US"/>
        </w:rPr>
        <w:t xml:space="preserve">exual </w:t>
      </w:r>
      <w:r w:rsidR="00CB7FA9" w:rsidRPr="00BC1E3C">
        <w:rPr>
          <w:lang w:val="en-US"/>
        </w:rPr>
        <w:t>h</w:t>
      </w:r>
      <w:r w:rsidR="007160B3" w:rsidRPr="00BC1E3C">
        <w:rPr>
          <w:lang w:val="en-US"/>
        </w:rPr>
        <w:t xml:space="preserve">arassment </w:t>
      </w:r>
      <w:r w:rsidR="00CB7FA9" w:rsidRPr="00BC1E3C">
        <w:rPr>
          <w:lang w:val="en-US"/>
        </w:rPr>
        <w:t>a</w:t>
      </w:r>
      <w:r w:rsidR="007160B3" w:rsidRPr="00BC1E3C">
        <w:rPr>
          <w:lang w:val="en-US"/>
        </w:rPr>
        <w:t xml:space="preserve">wareness </w:t>
      </w:r>
      <w:r w:rsidR="00CB7FA9" w:rsidRPr="00BC1E3C">
        <w:rPr>
          <w:lang w:val="en-US"/>
        </w:rPr>
        <w:t>d</w:t>
      </w:r>
      <w:r w:rsidR="007160B3" w:rsidRPr="00BC1E3C">
        <w:rPr>
          <w:lang w:val="en-US"/>
        </w:rPr>
        <w:t xml:space="preserve">ay, ETH Zurich. </w:t>
      </w:r>
      <w:hyperlink r:id="rId49" w:history="1">
        <w:r w:rsidRPr="00BC1E3C">
          <w:rPr>
            <w:rStyle w:val="Hyperlink"/>
            <w:lang w:val="en-US"/>
          </w:rPr>
          <w:t>https://universities-against-</w:t>
        </w:r>
        <w:proofErr w:type="spellStart"/>
        <w:r w:rsidRPr="00BC1E3C">
          <w:rPr>
            <w:rStyle w:val="Hyperlink"/>
            <w:lang w:val="en-US"/>
          </w:rPr>
          <w:t>harassment.ch</w:t>
        </w:r>
        <w:proofErr w:type="spellEnd"/>
        <w:r w:rsidRPr="00BC1E3C">
          <w:rPr>
            <w:rStyle w:val="Hyperlink"/>
            <w:lang w:val="en-US"/>
          </w:rPr>
          <w:t>/</w:t>
        </w:r>
        <w:proofErr w:type="spellStart"/>
        <w:r w:rsidRPr="00BC1E3C">
          <w:rPr>
            <w:rStyle w:val="Hyperlink"/>
            <w:lang w:val="en-US"/>
          </w:rPr>
          <w:t>programm</w:t>
        </w:r>
        <w:proofErr w:type="spellEnd"/>
        <w:r w:rsidRPr="00BC1E3C">
          <w:rPr>
            <w:rStyle w:val="Hyperlink"/>
            <w:lang w:val="en-US"/>
          </w:rPr>
          <w:t>/</w:t>
        </w:r>
      </w:hyperlink>
    </w:p>
    <w:p w14:paraId="6A0D4F23" w14:textId="27273297" w:rsidR="00495A24" w:rsidRPr="00BC1E3C" w:rsidRDefault="00865C28" w:rsidP="00044834">
      <w:pPr>
        <w:spacing w:after="60"/>
        <w:ind w:left="709" w:hanging="709"/>
        <w:rPr>
          <w:lang w:val="de-CH"/>
        </w:rPr>
      </w:pPr>
      <w:r w:rsidRPr="00BC1E3C">
        <w:rPr>
          <w:b/>
          <w:bCs/>
          <w:lang w:val="de-CH"/>
        </w:rPr>
        <w:t xml:space="preserve">Hässler, T. </w:t>
      </w:r>
      <w:r w:rsidRPr="00BC1E3C">
        <w:rPr>
          <w:lang w:val="de-CH"/>
        </w:rPr>
        <w:t xml:space="preserve">(2023). </w:t>
      </w:r>
      <w:r w:rsidR="001A2FBE" w:rsidRPr="00BC1E3C">
        <w:rPr>
          <w:lang w:val="de-CH"/>
        </w:rPr>
        <w:t xml:space="preserve">Dr. Tabea Hässler spricht über sexuelle Belästigung. </w:t>
      </w:r>
      <w:r w:rsidR="001A2FBE" w:rsidRPr="00BC1E3C">
        <w:rPr>
          <w:lang w:val="en-US"/>
        </w:rPr>
        <w:t>[</w:t>
      </w:r>
      <w:r w:rsidRPr="00BC1E3C">
        <w:rPr>
          <w:lang w:val="en-US"/>
        </w:rPr>
        <w:t>Dr. Tabea Hässler talks about sexual harassment</w:t>
      </w:r>
      <w:r w:rsidR="001A2FBE" w:rsidRPr="00BC1E3C">
        <w:rPr>
          <w:lang w:val="en-US"/>
        </w:rPr>
        <w:t>]</w:t>
      </w:r>
      <w:r w:rsidR="00D14F50" w:rsidRPr="00BC1E3C">
        <w:rPr>
          <w:lang w:val="en-US"/>
        </w:rPr>
        <w:t>.</w:t>
      </w:r>
      <w:r w:rsidRPr="00BC1E3C">
        <w:rPr>
          <w:lang w:val="en-US"/>
        </w:rPr>
        <w:t xml:space="preserve"> </w:t>
      </w:r>
      <w:r w:rsidR="00AA4DE5" w:rsidRPr="00BC1E3C">
        <w:rPr>
          <w:lang w:val="en-US"/>
        </w:rPr>
        <w:t xml:space="preserve">Sexual </w:t>
      </w:r>
      <w:r w:rsidR="00CB7FA9" w:rsidRPr="00BC1E3C">
        <w:rPr>
          <w:lang w:val="en-US"/>
        </w:rPr>
        <w:t>h</w:t>
      </w:r>
      <w:r w:rsidR="00AA4DE5" w:rsidRPr="00BC1E3C">
        <w:rPr>
          <w:lang w:val="en-US"/>
        </w:rPr>
        <w:t xml:space="preserve">arassment </w:t>
      </w:r>
      <w:r w:rsidR="00CB7FA9" w:rsidRPr="00BC1E3C">
        <w:rPr>
          <w:lang w:val="en-US"/>
        </w:rPr>
        <w:t>a</w:t>
      </w:r>
      <w:r w:rsidR="00B92C4B" w:rsidRPr="00BC1E3C">
        <w:rPr>
          <w:lang w:val="en-US"/>
        </w:rPr>
        <w:t xml:space="preserve">wareness </w:t>
      </w:r>
      <w:r w:rsidR="00CB7FA9" w:rsidRPr="00BC1E3C">
        <w:rPr>
          <w:lang w:val="en-US"/>
        </w:rPr>
        <w:t>d</w:t>
      </w:r>
      <w:r w:rsidR="00AA4DE5" w:rsidRPr="00BC1E3C">
        <w:rPr>
          <w:lang w:val="en-US"/>
        </w:rPr>
        <w:t xml:space="preserve">ay of all Swiss </w:t>
      </w:r>
      <w:r w:rsidR="00CB7FA9" w:rsidRPr="00BC1E3C">
        <w:rPr>
          <w:lang w:val="en-US"/>
        </w:rPr>
        <w:t>u</w:t>
      </w:r>
      <w:r w:rsidR="00AA4DE5" w:rsidRPr="00BC1E3C">
        <w:rPr>
          <w:lang w:val="en-US"/>
        </w:rPr>
        <w:t xml:space="preserve">niversities. </w:t>
      </w:r>
      <w:hyperlink r:id="rId50" w:history="1">
        <w:r w:rsidR="00495A24" w:rsidRPr="00BC1E3C">
          <w:rPr>
            <w:rStyle w:val="Hyperlink"/>
            <w:lang w:val="de-CH"/>
          </w:rPr>
          <w:t>https://universities-against-harassment.ch/ressourcen/expert-tabea-haessler</w:t>
        </w:r>
      </w:hyperlink>
    </w:p>
    <w:p w14:paraId="390070EC" w14:textId="31B56D70" w:rsidR="004464AA" w:rsidRPr="00BC1E3C" w:rsidRDefault="0006663B" w:rsidP="00495A24">
      <w:pPr>
        <w:spacing w:after="60"/>
        <w:ind w:left="709" w:hanging="709"/>
        <w:rPr>
          <w:lang w:val="en-US"/>
        </w:rPr>
      </w:pPr>
      <w:r w:rsidRPr="00BC1E3C">
        <w:rPr>
          <w:b/>
          <w:bCs/>
          <w:lang w:val="de-CH"/>
        </w:rPr>
        <w:t>Hässler*, T</w:t>
      </w:r>
      <w:r w:rsidRPr="00BC1E3C">
        <w:rPr>
          <w:lang w:val="de-CH"/>
        </w:rPr>
        <w:t>. &amp; Eisner*, L. (2022).</w:t>
      </w:r>
      <w:r w:rsidR="004464AA" w:rsidRPr="00BC1E3C">
        <w:rPr>
          <w:lang w:val="de-CH"/>
        </w:rPr>
        <w:t xml:space="preserve"> </w:t>
      </w:r>
      <w:r w:rsidR="004464AA" w:rsidRPr="00BC1E3C">
        <w:rPr>
          <w:i/>
          <w:iCs/>
        </w:rPr>
        <w:t xml:space="preserve">Swiss LGBTIQ+ Panel - 2022 </w:t>
      </w:r>
      <w:r w:rsidR="00FE7C02" w:rsidRPr="00BC1E3C">
        <w:rPr>
          <w:i/>
          <w:iCs/>
        </w:rPr>
        <w:t>s</w:t>
      </w:r>
      <w:r w:rsidR="004464AA" w:rsidRPr="00BC1E3C">
        <w:rPr>
          <w:i/>
          <w:iCs/>
        </w:rPr>
        <w:t xml:space="preserve">ummary </w:t>
      </w:r>
      <w:r w:rsidR="00FE7C02" w:rsidRPr="00BC1E3C">
        <w:rPr>
          <w:i/>
          <w:iCs/>
        </w:rPr>
        <w:t>r</w:t>
      </w:r>
      <w:r w:rsidR="004464AA" w:rsidRPr="00BC1E3C">
        <w:rPr>
          <w:i/>
          <w:iCs/>
        </w:rPr>
        <w:t>eport</w:t>
      </w:r>
      <w:r w:rsidR="00144242" w:rsidRPr="00BC1E3C">
        <w:rPr>
          <w:i/>
          <w:iCs/>
        </w:rPr>
        <w:t xml:space="preserve"> </w:t>
      </w:r>
      <w:r w:rsidR="00144242" w:rsidRPr="00BC1E3C">
        <w:t>(shared first authorship)</w:t>
      </w:r>
      <w:r w:rsidR="004464AA" w:rsidRPr="00BC1E3C">
        <w:rPr>
          <w:i/>
          <w:iCs/>
        </w:rPr>
        <w:t xml:space="preserve">. </w:t>
      </w:r>
      <w:hyperlink r:id="rId51" w:history="1">
        <w:r w:rsidR="004464AA" w:rsidRPr="00BC1E3C">
          <w:rPr>
            <w:rStyle w:val="Hyperlink"/>
          </w:rPr>
          <w:t>https://</w:t>
        </w:r>
        <w:proofErr w:type="spellStart"/>
        <w:r w:rsidR="004464AA" w:rsidRPr="00BC1E3C">
          <w:rPr>
            <w:rStyle w:val="Hyperlink"/>
          </w:rPr>
          <w:t>www.doi.org</w:t>
        </w:r>
        <w:proofErr w:type="spellEnd"/>
        <w:r w:rsidR="004464AA" w:rsidRPr="00BC1E3C">
          <w:rPr>
            <w:rStyle w:val="Hyperlink"/>
          </w:rPr>
          <w:t>/10.31234/</w:t>
        </w:r>
        <w:proofErr w:type="spellStart"/>
        <w:r w:rsidR="004464AA" w:rsidRPr="00BC1E3C">
          <w:rPr>
            <w:rStyle w:val="Hyperlink"/>
          </w:rPr>
          <w:t>osf.io</w:t>
        </w:r>
        <w:proofErr w:type="spellEnd"/>
        <w:r w:rsidR="004464AA" w:rsidRPr="00BC1E3C">
          <w:rPr>
            <w:rStyle w:val="Hyperlink"/>
          </w:rPr>
          <w:t>/whfe7</w:t>
        </w:r>
      </w:hyperlink>
      <w:r w:rsidR="004464AA" w:rsidRPr="00BC1E3C">
        <w:t xml:space="preserve"> (Available in </w:t>
      </w:r>
      <w:hyperlink r:id="rId52" w:history="1">
        <w:r w:rsidR="004464AA" w:rsidRPr="00BC1E3C">
          <w:rPr>
            <w:rStyle w:val="Hyperlink"/>
          </w:rPr>
          <w:t>English</w:t>
        </w:r>
      </w:hyperlink>
      <w:r w:rsidR="004464AA" w:rsidRPr="00BC1E3C">
        <w:t xml:space="preserve">, </w:t>
      </w:r>
      <w:hyperlink r:id="rId53" w:history="1">
        <w:r w:rsidR="004464AA" w:rsidRPr="00BC1E3C">
          <w:rPr>
            <w:rStyle w:val="Hyperlink"/>
          </w:rPr>
          <w:t>German</w:t>
        </w:r>
      </w:hyperlink>
      <w:r w:rsidR="004464AA" w:rsidRPr="00BC1E3C">
        <w:t xml:space="preserve">, </w:t>
      </w:r>
      <w:hyperlink r:id="rId54" w:history="1">
        <w:r w:rsidR="004464AA" w:rsidRPr="00BC1E3C">
          <w:rPr>
            <w:rStyle w:val="Hyperlink"/>
          </w:rPr>
          <w:t>French</w:t>
        </w:r>
      </w:hyperlink>
      <w:r w:rsidR="004464AA" w:rsidRPr="00BC1E3C">
        <w:t xml:space="preserve">, and </w:t>
      </w:r>
      <w:hyperlink r:id="rId55" w:history="1">
        <w:r w:rsidR="004464AA" w:rsidRPr="00BC1E3C">
          <w:rPr>
            <w:rStyle w:val="Hyperlink"/>
          </w:rPr>
          <w:t>Italian</w:t>
        </w:r>
      </w:hyperlink>
      <w:r w:rsidR="004464AA" w:rsidRPr="00BC1E3C">
        <w:t>)</w:t>
      </w:r>
    </w:p>
    <w:p w14:paraId="09BE307B" w14:textId="08EB6A3E" w:rsidR="00922A8C" w:rsidRPr="00BC1E3C" w:rsidRDefault="00500941" w:rsidP="00922A8C">
      <w:pPr>
        <w:spacing w:after="60"/>
        <w:ind w:left="709" w:hanging="709"/>
        <w:rPr>
          <w:i/>
          <w:iCs/>
          <w:lang w:val="en-US"/>
        </w:rPr>
      </w:pPr>
      <w:r w:rsidRPr="00BC1E3C">
        <w:rPr>
          <w:b/>
          <w:bCs/>
          <w:lang w:val="en-US"/>
        </w:rPr>
        <w:lastRenderedPageBreak/>
        <w:t xml:space="preserve">Hässler, T. </w:t>
      </w:r>
      <w:r w:rsidRPr="00BC1E3C">
        <w:rPr>
          <w:lang w:val="en-US"/>
        </w:rPr>
        <w:t xml:space="preserve">(2022). Increasing </w:t>
      </w:r>
      <w:r w:rsidR="00A96832" w:rsidRPr="00BC1E3C">
        <w:rPr>
          <w:lang w:val="en-US"/>
        </w:rPr>
        <w:t>d</w:t>
      </w:r>
      <w:r w:rsidRPr="00BC1E3C">
        <w:rPr>
          <w:lang w:val="en-US"/>
        </w:rPr>
        <w:t xml:space="preserve">iversity within and beyond science – A focus on the LGBTIQ+ context. </w:t>
      </w:r>
      <w:r w:rsidRPr="00BC1E3C">
        <w:rPr>
          <w:i/>
          <w:iCs/>
          <w:lang w:val="en-US"/>
        </w:rPr>
        <w:t xml:space="preserve">Interview for the (Re)Searching Diversity Podcast. </w:t>
      </w:r>
      <w:hyperlink r:id="rId56" w:history="1">
        <w:r w:rsidR="00922A8C" w:rsidRPr="00BC1E3C">
          <w:rPr>
            <w:rStyle w:val="Hyperlink"/>
            <w:i/>
            <w:iCs/>
            <w:lang w:val="en-US"/>
          </w:rPr>
          <w:t>https://</w:t>
        </w:r>
        <w:proofErr w:type="spellStart"/>
        <w:r w:rsidR="00922A8C" w:rsidRPr="00BC1E3C">
          <w:rPr>
            <w:rStyle w:val="Hyperlink"/>
            <w:i/>
            <w:iCs/>
            <w:lang w:val="en-US"/>
          </w:rPr>
          <w:t>www.researchingdiversity.com</w:t>
        </w:r>
        <w:proofErr w:type="spellEnd"/>
        <w:r w:rsidR="00922A8C" w:rsidRPr="00BC1E3C">
          <w:rPr>
            <w:rStyle w:val="Hyperlink"/>
            <w:i/>
            <w:iCs/>
            <w:lang w:val="en-US"/>
          </w:rPr>
          <w:t>/episodes/</w:t>
        </w:r>
        <w:proofErr w:type="spellStart"/>
        <w:r w:rsidR="00922A8C" w:rsidRPr="00BC1E3C">
          <w:rPr>
            <w:rStyle w:val="Hyperlink"/>
            <w:i/>
            <w:iCs/>
            <w:lang w:val="en-US"/>
          </w:rPr>
          <w:t>tabea</w:t>
        </w:r>
        <w:proofErr w:type="spellEnd"/>
        <w:r w:rsidR="00922A8C" w:rsidRPr="00BC1E3C">
          <w:rPr>
            <w:rStyle w:val="Hyperlink"/>
            <w:i/>
            <w:iCs/>
            <w:lang w:val="en-US"/>
          </w:rPr>
          <w:t>-hassler/</w:t>
        </w:r>
      </w:hyperlink>
    </w:p>
    <w:p w14:paraId="19ABA59F" w14:textId="1C8832A3" w:rsidR="007A7329" w:rsidRPr="00BC1E3C" w:rsidRDefault="007A7329" w:rsidP="00922A8C">
      <w:pPr>
        <w:spacing w:after="60"/>
        <w:ind w:left="709" w:hanging="709"/>
        <w:rPr>
          <w:i/>
          <w:iCs/>
          <w:lang w:val="en-US"/>
        </w:rPr>
      </w:pPr>
      <w:r w:rsidRPr="00BC1E3C">
        <w:rPr>
          <w:b/>
          <w:bCs/>
        </w:rPr>
        <w:t>Hässler, T.</w:t>
      </w:r>
      <w:r w:rsidRPr="00BC1E3C">
        <w:t xml:space="preserve">, Eisner, L., Block, K., Carvacho, H., &amp; Coles, N. (2022). The </w:t>
      </w:r>
      <w:r w:rsidR="0019068B" w:rsidRPr="00BC1E3C">
        <w:t>p</w:t>
      </w:r>
      <w:r w:rsidRPr="00BC1E3C">
        <w:t xml:space="preserve">otentials and </w:t>
      </w:r>
      <w:r w:rsidR="0019068B" w:rsidRPr="00BC1E3C">
        <w:t>p</w:t>
      </w:r>
      <w:r w:rsidRPr="00BC1E3C">
        <w:t xml:space="preserve">itfalls of </w:t>
      </w:r>
      <w:r w:rsidR="0019068B" w:rsidRPr="00BC1E3C">
        <w:t>c</w:t>
      </w:r>
      <w:r w:rsidRPr="00BC1E3C">
        <w:t xml:space="preserve">ollaborative </w:t>
      </w:r>
      <w:r w:rsidR="0019068B" w:rsidRPr="00BC1E3C">
        <w:t>m</w:t>
      </w:r>
      <w:r w:rsidRPr="00BC1E3C">
        <w:t xml:space="preserve">ulti-national </w:t>
      </w:r>
      <w:r w:rsidR="0019068B" w:rsidRPr="00BC1E3C">
        <w:t>r</w:t>
      </w:r>
      <w:r w:rsidRPr="00BC1E3C">
        <w:t xml:space="preserve">esearch </w:t>
      </w:r>
      <w:r w:rsidR="0019068B" w:rsidRPr="00BC1E3C">
        <w:t>p</w:t>
      </w:r>
      <w:r w:rsidRPr="00BC1E3C">
        <w:t xml:space="preserve">rojects. </w:t>
      </w:r>
      <w:r w:rsidRPr="00BC1E3C">
        <w:rPr>
          <w:i/>
          <w:iCs/>
        </w:rPr>
        <w:t>Presented at SPSP 2022 Annual Convention</w:t>
      </w:r>
      <w:r w:rsidRPr="00BC1E3C">
        <w:t xml:space="preserve">. </w:t>
      </w:r>
      <w:hyperlink r:id="rId57" w:history="1">
        <w:r w:rsidRPr="00BC1E3C">
          <w:rPr>
            <w:rStyle w:val="Hyperlink"/>
          </w:rPr>
          <w:t>https://spsp.org/events/online-learning/the-potentials-and-pitfalls-of-collaborative-multi-national-research-projects</w:t>
        </w:r>
      </w:hyperlink>
    </w:p>
    <w:p w14:paraId="54D09DA8" w14:textId="3D6DEC44" w:rsidR="00A96832" w:rsidRPr="00BC1E3C" w:rsidRDefault="007A7329" w:rsidP="00A96832">
      <w:pPr>
        <w:spacing w:after="60"/>
        <w:ind w:left="709" w:hanging="709"/>
      </w:pPr>
      <w:r w:rsidRPr="00BC1E3C">
        <w:rPr>
          <w:lang w:val="en-US"/>
        </w:rPr>
        <w:t xml:space="preserve">Eisner*, L., &amp; </w:t>
      </w:r>
      <w:r w:rsidRPr="00BC1E3C">
        <w:rPr>
          <w:b/>
          <w:bCs/>
          <w:lang w:val="en-US"/>
        </w:rPr>
        <w:t>Hässler*, T</w:t>
      </w:r>
      <w:r w:rsidRPr="00BC1E3C">
        <w:rPr>
          <w:lang w:val="en-US"/>
        </w:rPr>
        <w:t xml:space="preserve">. (2021). </w:t>
      </w:r>
      <w:r w:rsidR="00A96832" w:rsidRPr="00BC1E3C">
        <w:rPr>
          <w:i/>
          <w:iCs/>
        </w:rPr>
        <w:t xml:space="preserve">Swiss LGBTIQ+ Panel - 2021 </w:t>
      </w:r>
      <w:r w:rsidR="00C5423A" w:rsidRPr="00BC1E3C">
        <w:rPr>
          <w:i/>
          <w:iCs/>
        </w:rPr>
        <w:t>s</w:t>
      </w:r>
      <w:r w:rsidR="00A96832" w:rsidRPr="00BC1E3C">
        <w:rPr>
          <w:i/>
          <w:iCs/>
        </w:rPr>
        <w:t xml:space="preserve">ummary </w:t>
      </w:r>
      <w:r w:rsidR="00C5423A" w:rsidRPr="00BC1E3C">
        <w:rPr>
          <w:i/>
          <w:iCs/>
        </w:rPr>
        <w:t>r</w:t>
      </w:r>
      <w:r w:rsidR="00A96832" w:rsidRPr="00BC1E3C">
        <w:rPr>
          <w:i/>
          <w:iCs/>
        </w:rPr>
        <w:t>eport</w:t>
      </w:r>
      <w:r w:rsidR="00144242" w:rsidRPr="00BC1E3C">
        <w:rPr>
          <w:i/>
          <w:iCs/>
        </w:rPr>
        <w:t xml:space="preserve"> </w:t>
      </w:r>
      <w:r w:rsidR="00144242" w:rsidRPr="00BC1E3C">
        <w:t>(shared first authorship)</w:t>
      </w:r>
      <w:r w:rsidR="00A96832" w:rsidRPr="00BC1E3C">
        <w:t xml:space="preserve">. </w:t>
      </w:r>
      <w:hyperlink r:id="rId58" w:history="1">
        <w:r w:rsidR="00A96832" w:rsidRPr="00BC1E3C">
          <w:rPr>
            <w:rStyle w:val="Hyperlink"/>
          </w:rPr>
          <w:t>https://</w:t>
        </w:r>
        <w:proofErr w:type="spellStart"/>
        <w:r w:rsidR="00A96832" w:rsidRPr="00BC1E3C">
          <w:rPr>
            <w:rStyle w:val="Hyperlink"/>
          </w:rPr>
          <w:t>doi.org</w:t>
        </w:r>
        <w:proofErr w:type="spellEnd"/>
        <w:r w:rsidR="00A96832" w:rsidRPr="00BC1E3C">
          <w:rPr>
            <w:rStyle w:val="Hyperlink"/>
          </w:rPr>
          <w:t>/10.31234/</w:t>
        </w:r>
        <w:proofErr w:type="spellStart"/>
        <w:r w:rsidR="00A96832" w:rsidRPr="00BC1E3C">
          <w:rPr>
            <w:rStyle w:val="Hyperlink"/>
          </w:rPr>
          <w:t>osf.io</w:t>
        </w:r>
        <w:proofErr w:type="spellEnd"/>
        <w:r w:rsidR="00A96832" w:rsidRPr="00BC1E3C">
          <w:rPr>
            <w:rStyle w:val="Hyperlink"/>
          </w:rPr>
          <w:t>/dq4eg</w:t>
        </w:r>
      </w:hyperlink>
      <w:r w:rsidR="00806B3A" w:rsidRPr="00BC1E3C">
        <w:t xml:space="preserve"> (Available in </w:t>
      </w:r>
      <w:hyperlink r:id="rId59" w:history="1">
        <w:r w:rsidR="00806B3A" w:rsidRPr="00BC1E3C">
          <w:rPr>
            <w:rStyle w:val="Hyperlink"/>
          </w:rPr>
          <w:t>English</w:t>
        </w:r>
      </w:hyperlink>
      <w:r w:rsidR="00806B3A" w:rsidRPr="00BC1E3C">
        <w:t xml:space="preserve">, </w:t>
      </w:r>
      <w:hyperlink r:id="rId60" w:history="1">
        <w:r w:rsidR="00806B3A" w:rsidRPr="00BC1E3C">
          <w:rPr>
            <w:rStyle w:val="Hyperlink"/>
          </w:rPr>
          <w:t>German</w:t>
        </w:r>
      </w:hyperlink>
      <w:r w:rsidR="00806B3A" w:rsidRPr="00BC1E3C">
        <w:t xml:space="preserve">, </w:t>
      </w:r>
      <w:hyperlink r:id="rId61" w:history="1">
        <w:r w:rsidR="00806B3A" w:rsidRPr="00BC1E3C">
          <w:rPr>
            <w:rStyle w:val="Hyperlink"/>
          </w:rPr>
          <w:t>French</w:t>
        </w:r>
      </w:hyperlink>
      <w:r w:rsidR="00806B3A" w:rsidRPr="00BC1E3C">
        <w:t xml:space="preserve">, and </w:t>
      </w:r>
      <w:hyperlink r:id="rId62" w:history="1">
        <w:r w:rsidR="00806B3A" w:rsidRPr="00BC1E3C">
          <w:rPr>
            <w:rStyle w:val="Hyperlink"/>
          </w:rPr>
          <w:t>Italian</w:t>
        </w:r>
      </w:hyperlink>
      <w:r w:rsidR="00806B3A" w:rsidRPr="00BC1E3C">
        <w:t>)</w:t>
      </w:r>
    </w:p>
    <w:p w14:paraId="5FFDCA54" w14:textId="77777777" w:rsidR="00B47770" w:rsidRPr="00BC1E3C" w:rsidRDefault="00B47770" w:rsidP="00B47770">
      <w:pPr>
        <w:spacing w:after="60"/>
        <w:ind w:left="709" w:hanging="709"/>
        <w:rPr>
          <w:b/>
          <w:bCs/>
          <w:lang w:val="en-US"/>
        </w:rPr>
      </w:pPr>
      <w:r w:rsidRPr="00BC1E3C">
        <w:rPr>
          <w:b/>
          <w:bCs/>
          <w:lang w:val="en-US"/>
        </w:rPr>
        <w:t xml:space="preserve">Hässler, T. </w:t>
      </w:r>
      <w:r w:rsidRPr="00BC1E3C">
        <w:rPr>
          <w:lang w:val="en-US"/>
        </w:rPr>
        <w:t xml:space="preserve">&amp; Eisner, L. (2021). Interview and participation in the Art (video) show “Liberty, Love, and Loneliness” (Philip Ortelli). Exhibited at the Art Museum in </w:t>
      </w:r>
      <w:proofErr w:type="spellStart"/>
      <w:r w:rsidRPr="00BC1E3C">
        <w:rPr>
          <w:lang w:val="en-US"/>
        </w:rPr>
        <w:t>Langenthal</w:t>
      </w:r>
      <w:proofErr w:type="spellEnd"/>
      <w:r w:rsidRPr="00BC1E3C">
        <w:rPr>
          <w:lang w:val="en-US"/>
        </w:rPr>
        <w:t xml:space="preserve"> for the Kiefer Hablitzel/</w:t>
      </w:r>
      <w:proofErr w:type="spellStart"/>
      <w:r w:rsidRPr="00BC1E3C">
        <w:rPr>
          <w:lang w:val="en-US"/>
        </w:rPr>
        <w:t>Göhner</w:t>
      </w:r>
      <w:proofErr w:type="spellEnd"/>
      <w:r w:rsidRPr="00BC1E3C">
        <w:rPr>
          <w:lang w:val="en-US"/>
        </w:rPr>
        <w:t xml:space="preserve"> Art Prize (Switzerland, March-June 2021).</w:t>
      </w:r>
    </w:p>
    <w:p w14:paraId="623F0832" w14:textId="3A24B46D" w:rsidR="007A7329" w:rsidRPr="00BC1E3C" w:rsidRDefault="007A7329" w:rsidP="007A7329">
      <w:pPr>
        <w:spacing w:after="100"/>
        <w:ind w:left="709" w:hanging="709"/>
        <w:rPr>
          <w:rStyle w:val="Hyperlink"/>
        </w:rPr>
      </w:pPr>
      <w:r w:rsidRPr="00BC1E3C">
        <w:rPr>
          <w:b/>
          <w:bCs/>
        </w:rPr>
        <w:t>Hässler, T.</w:t>
      </w:r>
      <w:r w:rsidRPr="00BC1E3C">
        <w:t xml:space="preserve"> (2020). Working together to make research stronger and more fun - My insights initiating a large-scale multi-national project. </w:t>
      </w:r>
      <w:r w:rsidRPr="00BC1E3C">
        <w:rPr>
          <w:i/>
          <w:iCs/>
        </w:rPr>
        <w:t>Nature Research - Behind the Paper.</w:t>
      </w:r>
      <w:r w:rsidRPr="00BC1E3C">
        <w:t xml:space="preserve"> Available at: </w:t>
      </w:r>
      <w:hyperlink r:id="rId63" w:history="1">
        <w:r w:rsidR="004D25A7" w:rsidRPr="00BC1E3C">
          <w:rPr>
            <w:rStyle w:val="Hyperlink"/>
          </w:rPr>
          <w:t>https://communities.springernature.com/posts/working-together-to-make-research-stronger-and-more-fun</w:t>
        </w:r>
      </w:hyperlink>
      <w:r w:rsidR="004D25A7" w:rsidRPr="00BC1E3C">
        <w:t xml:space="preserve"> </w:t>
      </w:r>
    </w:p>
    <w:p w14:paraId="5F17B1C8" w14:textId="524FCAF3" w:rsidR="00D312B8" w:rsidRPr="00BC1E3C" w:rsidRDefault="007A7329" w:rsidP="00D312B8">
      <w:pPr>
        <w:spacing w:after="60"/>
        <w:ind w:left="709" w:hanging="709"/>
        <w:rPr>
          <w:i/>
          <w:iCs/>
        </w:rPr>
      </w:pPr>
      <w:r w:rsidRPr="00BC1E3C">
        <w:rPr>
          <w:b/>
          <w:bCs/>
          <w:lang w:val="en-US"/>
        </w:rPr>
        <w:t>Hässler*, T.</w:t>
      </w:r>
      <w:r w:rsidRPr="00BC1E3C">
        <w:rPr>
          <w:lang w:val="en-US"/>
        </w:rPr>
        <w:t xml:space="preserve"> &amp; Eisner*, L. (2020). </w:t>
      </w:r>
      <w:r w:rsidR="00D312B8" w:rsidRPr="00BC1E3C">
        <w:rPr>
          <w:i/>
          <w:iCs/>
        </w:rPr>
        <w:t>Swiss LGBTIQ+ Panel - 2020</w:t>
      </w:r>
      <w:r w:rsidR="00D312B8" w:rsidRPr="00BC1E3C">
        <w:rPr>
          <w:i/>
          <w:iCs/>
        </w:rPr>
        <w:br/>
      </w:r>
      <w:r w:rsidR="00C5423A" w:rsidRPr="00BC1E3C">
        <w:rPr>
          <w:i/>
          <w:iCs/>
        </w:rPr>
        <w:t>s</w:t>
      </w:r>
      <w:r w:rsidR="00D312B8" w:rsidRPr="00BC1E3C">
        <w:rPr>
          <w:i/>
          <w:iCs/>
        </w:rPr>
        <w:t xml:space="preserve">ummary </w:t>
      </w:r>
      <w:r w:rsidR="00C5423A" w:rsidRPr="00BC1E3C">
        <w:rPr>
          <w:i/>
          <w:iCs/>
        </w:rPr>
        <w:t>r</w:t>
      </w:r>
      <w:r w:rsidR="00D312B8" w:rsidRPr="00BC1E3C">
        <w:rPr>
          <w:i/>
          <w:iCs/>
        </w:rPr>
        <w:t>eport</w:t>
      </w:r>
      <w:r w:rsidR="00144242" w:rsidRPr="00BC1E3C">
        <w:rPr>
          <w:i/>
          <w:iCs/>
        </w:rPr>
        <w:t xml:space="preserve"> </w:t>
      </w:r>
      <w:r w:rsidR="00144242" w:rsidRPr="00BC1E3C">
        <w:t>(shared first authorship)</w:t>
      </w:r>
      <w:r w:rsidR="00D312B8" w:rsidRPr="00BC1E3C">
        <w:rPr>
          <w:i/>
          <w:iCs/>
        </w:rPr>
        <w:t xml:space="preserve">. </w:t>
      </w:r>
      <w:hyperlink r:id="rId64" w:history="1">
        <w:r w:rsidR="00D312B8" w:rsidRPr="00BC1E3C">
          <w:rPr>
            <w:rStyle w:val="Hyperlink"/>
          </w:rPr>
          <w:t>https://</w:t>
        </w:r>
        <w:proofErr w:type="spellStart"/>
        <w:r w:rsidR="00D312B8" w:rsidRPr="00BC1E3C">
          <w:rPr>
            <w:rStyle w:val="Hyperlink"/>
          </w:rPr>
          <w:t>doi.org</w:t>
        </w:r>
        <w:proofErr w:type="spellEnd"/>
        <w:r w:rsidR="00D312B8" w:rsidRPr="00BC1E3C">
          <w:rPr>
            <w:rStyle w:val="Hyperlink"/>
          </w:rPr>
          <w:t>/10.31234/</w:t>
        </w:r>
        <w:proofErr w:type="spellStart"/>
        <w:r w:rsidR="00D312B8" w:rsidRPr="00BC1E3C">
          <w:rPr>
            <w:rStyle w:val="Hyperlink"/>
          </w:rPr>
          <w:t>osf.io</w:t>
        </w:r>
        <w:proofErr w:type="spellEnd"/>
        <w:r w:rsidR="00D312B8" w:rsidRPr="00BC1E3C">
          <w:rPr>
            <w:rStyle w:val="Hyperlink"/>
          </w:rPr>
          <w:t>/kdrh4</w:t>
        </w:r>
      </w:hyperlink>
      <w:r w:rsidR="001C0771" w:rsidRPr="00BC1E3C">
        <w:t xml:space="preserve"> (Available in </w:t>
      </w:r>
      <w:hyperlink r:id="rId65" w:history="1">
        <w:r w:rsidR="001C0771" w:rsidRPr="00BC1E3C">
          <w:rPr>
            <w:rStyle w:val="Hyperlink"/>
          </w:rPr>
          <w:t>English</w:t>
        </w:r>
      </w:hyperlink>
      <w:r w:rsidR="001C0771" w:rsidRPr="00BC1E3C">
        <w:t xml:space="preserve">, </w:t>
      </w:r>
      <w:hyperlink r:id="rId66" w:history="1">
        <w:r w:rsidR="001C0771" w:rsidRPr="00BC1E3C">
          <w:rPr>
            <w:rStyle w:val="Hyperlink"/>
          </w:rPr>
          <w:t>German</w:t>
        </w:r>
      </w:hyperlink>
      <w:r w:rsidR="001C0771" w:rsidRPr="00BC1E3C">
        <w:t xml:space="preserve">, </w:t>
      </w:r>
      <w:hyperlink r:id="rId67" w:history="1">
        <w:r w:rsidR="001C0771" w:rsidRPr="00BC1E3C">
          <w:rPr>
            <w:rStyle w:val="Hyperlink"/>
          </w:rPr>
          <w:t>French</w:t>
        </w:r>
      </w:hyperlink>
      <w:r w:rsidR="001C0771" w:rsidRPr="00BC1E3C">
        <w:t xml:space="preserve">, and </w:t>
      </w:r>
      <w:hyperlink r:id="rId68" w:history="1">
        <w:r w:rsidR="001C0771" w:rsidRPr="00BC1E3C">
          <w:rPr>
            <w:rStyle w:val="Hyperlink"/>
          </w:rPr>
          <w:t>Italian</w:t>
        </w:r>
      </w:hyperlink>
      <w:r w:rsidR="001C0771" w:rsidRPr="00BC1E3C">
        <w:t>)</w:t>
      </w:r>
    </w:p>
    <w:p w14:paraId="1F1667CD" w14:textId="198359C6" w:rsidR="007A7329" w:rsidRPr="00BC1E3C" w:rsidRDefault="007A7329" w:rsidP="00D312B8">
      <w:pPr>
        <w:spacing w:after="60"/>
        <w:ind w:left="709" w:hanging="709"/>
        <w:rPr>
          <w:color w:val="4472C4" w:themeColor="accent1"/>
          <w:lang w:val="en-US"/>
        </w:rPr>
      </w:pPr>
      <w:r w:rsidRPr="00BC1E3C">
        <w:rPr>
          <w:b/>
          <w:bCs/>
          <w:lang w:val="en-US"/>
        </w:rPr>
        <w:t>Hässler, T.</w:t>
      </w:r>
      <w:r w:rsidRPr="00BC1E3C">
        <w:rPr>
          <w:lang w:val="en-US"/>
        </w:rPr>
        <w:t xml:space="preserve"> (2019).</w:t>
      </w:r>
      <w:r w:rsidRPr="00BC1E3C">
        <w:rPr>
          <w:i/>
          <w:iCs/>
          <w:lang w:val="en-US"/>
        </w:rPr>
        <w:t xml:space="preserve"> Cooperation between advantaged and disadvantaged groups toward social change</w:t>
      </w:r>
      <w:r w:rsidRPr="00BC1E3C">
        <w:rPr>
          <w:lang w:val="en-US"/>
        </w:rPr>
        <w:t>. Ph.D. Thesis. University of Zurich, Faculty of Arts.</w:t>
      </w:r>
    </w:p>
    <w:p w14:paraId="687C3E09" w14:textId="6899E40E" w:rsidR="006F68BA" w:rsidRPr="00BC1E3C" w:rsidRDefault="007A7329" w:rsidP="001E238E">
      <w:pPr>
        <w:ind w:left="709" w:hanging="709"/>
      </w:pPr>
      <w:r w:rsidRPr="00BC1E3C">
        <w:rPr>
          <w:lang w:val="en-US"/>
        </w:rPr>
        <w:t xml:space="preserve">Eisner*, L., &amp; </w:t>
      </w:r>
      <w:r w:rsidRPr="00BC1E3C">
        <w:rPr>
          <w:b/>
          <w:bCs/>
          <w:lang w:val="en-US"/>
        </w:rPr>
        <w:t>Hässler*, T</w:t>
      </w:r>
      <w:r w:rsidRPr="00BC1E3C">
        <w:rPr>
          <w:lang w:val="en-US"/>
        </w:rPr>
        <w:t xml:space="preserve">. (2019). </w:t>
      </w:r>
      <w:r w:rsidR="00144242" w:rsidRPr="00BC1E3C">
        <w:rPr>
          <w:i/>
          <w:iCs/>
        </w:rPr>
        <w:t>National</w:t>
      </w:r>
      <w:r w:rsidRPr="00BC1E3C">
        <w:rPr>
          <w:i/>
          <w:iCs/>
        </w:rPr>
        <w:t xml:space="preserve"> LGBTIQ+ Survey 2019: </w:t>
      </w:r>
      <w:r w:rsidR="00C5423A" w:rsidRPr="00BC1E3C">
        <w:rPr>
          <w:i/>
          <w:iCs/>
        </w:rPr>
        <w:t>S</w:t>
      </w:r>
      <w:r w:rsidRPr="00BC1E3C">
        <w:rPr>
          <w:i/>
          <w:iCs/>
        </w:rPr>
        <w:t xml:space="preserve">ummary </w:t>
      </w:r>
      <w:r w:rsidR="00C5423A" w:rsidRPr="00BC1E3C">
        <w:rPr>
          <w:i/>
          <w:iCs/>
        </w:rPr>
        <w:t>r</w:t>
      </w:r>
      <w:r w:rsidRPr="00BC1E3C">
        <w:rPr>
          <w:i/>
          <w:iCs/>
        </w:rPr>
        <w:t xml:space="preserve">eport. </w:t>
      </w:r>
      <w:r w:rsidRPr="00BC1E3C">
        <w:t xml:space="preserve">(shared first authorship). </w:t>
      </w:r>
      <w:hyperlink r:id="rId69" w:history="1">
        <w:r w:rsidR="00144242" w:rsidRPr="00BC1E3C">
          <w:rPr>
            <w:rStyle w:val="Hyperlink"/>
          </w:rPr>
          <w:t>https://</w:t>
        </w:r>
        <w:proofErr w:type="spellStart"/>
        <w:r w:rsidR="00144242" w:rsidRPr="00BC1E3C">
          <w:rPr>
            <w:rStyle w:val="Hyperlink"/>
          </w:rPr>
          <w:t>doi.org</w:t>
        </w:r>
        <w:proofErr w:type="spellEnd"/>
        <w:r w:rsidR="00144242" w:rsidRPr="00BC1E3C">
          <w:rPr>
            <w:rStyle w:val="Hyperlink"/>
          </w:rPr>
          <w:t>/10.31234/</w:t>
        </w:r>
        <w:proofErr w:type="spellStart"/>
        <w:r w:rsidR="00144242" w:rsidRPr="00BC1E3C">
          <w:rPr>
            <w:rStyle w:val="Hyperlink"/>
          </w:rPr>
          <w:t>osf.io</w:t>
        </w:r>
        <w:proofErr w:type="spellEnd"/>
        <w:r w:rsidR="00144242" w:rsidRPr="00BC1E3C">
          <w:rPr>
            <w:rStyle w:val="Hyperlink"/>
          </w:rPr>
          <w:t>/</w:t>
        </w:r>
        <w:proofErr w:type="spellStart"/>
        <w:r w:rsidR="00144242" w:rsidRPr="00BC1E3C">
          <w:rPr>
            <w:rStyle w:val="Hyperlink"/>
          </w:rPr>
          <w:t>hwvxc</w:t>
        </w:r>
        <w:proofErr w:type="spellEnd"/>
      </w:hyperlink>
      <w:r w:rsidR="004A1DD9" w:rsidRPr="00BC1E3C">
        <w:t xml:space="preserve"> (Available in </w:t>
      </w:r>
      <w:hyperlink r:id="rId70" w:history="1">
        <w:r w:rsidR="004A1DD9" w:rsidRPr="00BC1E3C">
          <w:rPr>
            <w:rStyle w:val="Hyperlink"/>
          </w:rPr>
          <w:t>English</w:t>
        </w:r>
      </w:hyperlink>
      <w:r w:rsidR="004A1DD9" w:rsidRPr="00BC1E3C">
        <w:t xml:space="preserve">, </w:t>
      </w:r>
      <w:hyperlink r:id="rId71" w:history="1">
        <w:r w:rsidR="004A1DD9" w:rsidRPr="00BC1E3C">
          <w:rPr>
            <w:rStyle w:val="Hyperlink"/>
          </w:rPr>
          <w:t>German</w:t>
        </w:r>
      </w:hyperlink>
      <w:r w:rsidR="004A1DD9" w:rsidRPr="00BC1E3C">
        <w:t xml:space="preserve">, </w:t>
      </w:r>
      <w:hyperlink r:id="rId72" w:history="1">
        <w:r w:rsidR="004A1DD9" w:rsidRPr="00BC1E3C">
          <w:rPr>
            <w:rStyle w:val="Hyperlink"/>
          </w:rPr>
          <w:t>French</w:t>
        </w:r>
      </w:hyperlink>
      <w:r w:rsidR="004A1DD9" w:rsidRPr="00BC1E3C">
        <w:t xml:space="preserve">, and </w:t>
      </w:r>
      <w:hyperlink r:id="rId73" w:history="1">
        <w:r w:rsidR="004A1DD9" w:rsidRPr="00BC1E3C">
          <w:rPr>
            <w:rStyle w:val="Hyperlink"/>
          </w:rPr>
          <w:t>Italian</w:t>
        </w:r>
      </w:hyperlink>
      <w:r w:rsidR="004A1DD9" w:rsidRPr="00BC1E3C">
        <w:t>)</w:t>
      </w:r>
    </w:p>
    <w:p w14:paraId="0C9AEA86" w14:textId="70CF0069" w:rsidR="000D081B" w:rsidRPr="00BC1E3C" w:rsidRDefault="000D081B">
      <w:pPr>
        <w:rPr>
          <w:b/>
          <w:bCs/>
          <w:lang w:val="en-US" w:eastAsia="de-DE"/>
        </w:rPr>
      </w:pPr>
    </w:p>
    <w:p w14:paraId="145A6BCC" w14:textId="3B3F75E7" w:rsidR="00E4364E" w:rsidRPr="0019716A" w:rsidRDefault="00E4364E" w:rsidP="00E4364E">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Organization of Conferences</w:t>
      </w:r>
    </w:p>
    <w:p w14:paraId="1BA3D4E2" w14:textId="1173B056" w:rsidR="00A17227" w:rsidRPr="00BC1E3C" w:rsidRDefault="00A17227" w:rsidP="00A17227">
      <w:pPr>
        <w:tabs>
          <w:tab w:val="left" w:pos="2268"/>
        </w:tabs>
        <w:spacing w:after="40"/>
        <w:ind w:left="1418" w:hanging="1418"/>
        <w:jc w:val="both"/>
        <w:rPr>
          <w:color w:val="000000"/>
          <w:lang w:val="en-US"/>
        </w:rPr>
      </w:pPr>
      <w:r w:rsidRPr="00BC1E3C">
        <w:rPr>
          <w:color w:val="000000"/>
          <w:lang w:val="en-US"/>
        </w:rPr>
        <w:t>202</w:t>
      </w:r>
      <w:r>
        <w:rPr>
          <w:color w:val="000000"/>
          <w:lang w:val="en-US"/>
        </w:rPr>
        <w:t>6</w:t>
      </w:r>
      <w:r w:rsidRPr="00BC1E3C">
        <w:rPr>
          <w:color w:val="000000"/>
          <w:lang w:val="en-US"/>
        </w:rPr>
        <w:tab/>
      </w:r>
      <w:r>
        <w:rPr>
          <w:color w:val="000000"/>
          <w:lang w:val="en-US"/>
        </w:rPr>
        <w:t xml:space="preserve">Advancing </w:t>
      </w:r>
      <w:r w:rsidRPr="00BC1E3C">
        <w:rPr>
          <w:color w:val="000000"/>
          <w:lang w:val="en-US"/>
        </w:rPr>
        <w:t xml:space="preserve">LGBTIQ+ Research Across the Globe Pre-Conference, </w:t>
      </w:r>
      <w:r>
        <w:rPr>
          <w:color w:val="000000"/>
          <w:lang w:val="en-US"/>
        </w:rPr>
        <w:t>EASP</w:t>
      </w:r>
      <w:r w:rsidRPr="00BC1E3C">
        <w:rPr>
          <w:color w:val="000000"/>
          <w:lang w:val="en-US"/>
        </w:rPr>
        <w:t xml:space="preserve"> </w:t>
      </w:r>
      <w:r>
        <w:rPr>
          <w:color w:val="000000"/>
          <w:lang w:val="en-US"/>
        </w:rPr>
        <w:t>Strasbourg, France</w:t>
      </w:r>
    </w:p>
    <w:p w14:paraId="43E69537" w14:textId="4FBD9DD4" w:rsidR="00F1261A" w:rsidRPr="00BC1E3C" w:rsidRDefault="00F1261A" w:rsidP="00F1261A">
      <w:pPr>
        <w:tabs>
          <w:tab w:val="left" w:pos="1418"/>
        </w:tabs>
        <w:ind w:left="1418" w:hanging="1418"/>
        <w:jc w:val="both"/>
        <w:rPr>
          <w:color w:val="000000"/>
          <w:lang w:val="en-US"/>
        </w:rPr>
      </w:pPr>
      <w:r w:rsidRPr="00BC1E3C">
        <w:rPr>
          <w:color w:val="000000"/>
          <w:lang w:val="en-US"/>
        </w:rPr>
        <w:t>202</w:t>
      </w:r>
      <w:r>
        <w:rPr>
          <w:color w:val="000000"/>
          <w:lang w:val="en-US"/>
        </w:rPr>
        <w:t>6</w:t>
      </w:r>
      <w:r w:rsidRPr="00BC1E3C">
        <w:rPr>
          <w:color w:val="000000"/>
          <w:lang w:val="en-US"/>
        </w:rPr>
        <w:tab/>
        <w:t xml:space="preserve">3-day </w:t>
      </w:r>
      <w:r w:rsidR="00B42761">
        <w:rPr>
          <w:color w:val="000000"/>
          <w:lang w:val="en-US"/>
        </w:rPr>
        <w:t xml:space="preserve">Kick-off </w:t>
      </w:r>
      <w:r w:rsidRPr="00BC1E3C">
        <w:rPr>
          <w:color w:val="000000"/>
          <w:lang w:val="en-US"/>
        </w:rPr>
        <w:t xml:space="preserve">Workshop </w:t>
      </w:r>
      <w:r w:rsidR="00FD7067">
        <w:rPr>
          <w:color w:val="000000"/>
          <w:lang w:val="en-US"/>
        </w:rPr>
        <w:t>Global LGBTIQ+ Health Project</w:t>
      </w:r>
      <w:r w:rsidRPr="00BC1E3C">
        <w:rPr>
          <w:color w:val="000000"/>
          <w:lang w:val="en-US"/>
        </w:rPr>
        <w:t>, Zurich, Switzerland</w:t>
      </w:r>
    </w:p>
    <w:p w14:paraId="3FA9A2BE" w14:textId="7A1AF9AC" w:rsidR="008771D8" w:rsidRPr="00BC1E3C" w:rsidRDefault="008771D8" w:rsidP="00D92FF1">
      <w:pPr>
        <w:tabs>
          <w:tab w:val="left" w:pos="2268"/>
        </w:tabs>
        <w:spacing w:after="40"/>
        <w:ind w:left="1418" w:hanging="1418"/>
        <w:jc w:val="both"/>
        <w:rPr>
          <w:color w:val="000000"/>
          <w:lang w:val="en-US"/>
        </w:rPr>
      </w:pPr>
      <w:r w:rsidRPr="00BC1E3C">
        <w:rPr>
          <w:color w:val="000000"/>
          <w:lang w:val="en-US"/>
        </w:rPr>
        <w:t>202</w:t>
      </w:r>
      <w:r>
        <w:rPr>
          <w:color w:val="000000"/>
          <w:lang w:val="en-US"/>
        </w:rPr>
        <w:t>6</w:t>
      </w:r>
      <w:r w:rsidRPr="00BC1E3C">
        <w:rPr>
          <w:color w:val="000000"/>
          <w:lang w:val="en-US"/>
        </w:rPr>
        <w:tab/>
      </w:r>
      <w:r>
        <w:rPr>
          <w:color w:val="000000"/>
          <w:lang w:val="en-US"/>
        </w:rPr>
        <w:t xml:space="preserve">Advancing </w:t>
      </w:r>
      <w:r w:rsidRPr="00BC1E3C">
        <w:rPr>
          <w:color w:val="000000"/>
          <w:lang w:val="en-US"/>
        </w:rPr>
        <w:t xml:space="preserve">LGBTIQ+ Research Across the Globe Pre-Conference, </w:t>
      </w:r>
      <w:r>
        <w:rPr>
          <w:color w:val="000000"/>
          <w:lang w:val="en-US"/>
        </w:rPr>
        <w:t>SPSP</w:t>
      </w:r>
      <w:r w:rsidRPr="00BC1E3C">
        <w:rPr>
          <w:color w:val="000000"/>
          <w:lang w:val="en-US"/>
        </w:rPr>
        <w:t xml:space="preserve">, </w:t>
      </w:r>
      <w:r>
        <w:rPr>
          <w:color w:val="000000"/>
          <w:lang w:val="en-US"/>
        </w:rPr>
        <w:t>Chicago</w:t>
      </w:r>
      <w:r w:rsidRPr="00BC1E3C">
        <w:rPr>
          <w:color w:val="000000"/>
          <w:lang w:val="en-US"/>
        </w:rPr>
        <w:t>, U.S.</w:t>
      </w:r>
    </w:p>
    <w:p w14:paraId="1D58ABEC" w14:textId="2BE453C0" w:rsidR="00D16C5C" w:rsidRPr="00BC1E3C" w:rsidRDefault="00D16C5C" w:rsidP="00D16C5C">
      <w:pPr>
        <w:tabs>
          <w:tab w:val="left" w:pos="2268"/>
        </w:tabs>
        <w:spacing w:after="40"/>
        <w:ind w:left="1418" w:hanging="1418"/>
        <w:jc w:val="both"/>
        <w:rPr>
          <w:color w:val="000000"/>
          <w:lang w:val="en-US"/>
        </w:rPr>
      </w:pPr>
      <w:r w:rsidRPr="00BC1E3C">
        <w:rPr>
          <w:color w:val="000000"/>
          <w:lang w:val="en-US"/>
        </w:rPr>
        <w:t>202</w:t>
      </w:r>
      <w:r w:rsidR="00366226" w:rsidRPr="00BC1E3C">
        <w:rPr>
          <w:color w:val="000000"/>
          <w:lang w:val="en-US"/>
        </w:rPr>
        <w:t>5</w:t>
      </w:r>
      <w:r w:rsidRPr="00BC1E3C">
        <w:rPr>
          <w:color w:val="000000"/>
          <w:lang w:val="en-US"/>
        </w:rPr>
        <w:tab/>
        <w:t>LGBTIQ+ Research Across the Globe Pre-Conference, SPSP, Denver, U.S.</w:t>
      </w:r>
    </w:p>
    <w:p w14:paraId="6BE61C57" w14:textId="1E91F7BE" w:rsidR="00E4364E" w:rsidRPr="00BC1E3C" w:rsidRDefault="00E4364E" w:rsidP="00A167AE">
      <w:pPr>
        <w:tabs>
          <w:tab w:val="left" w:pos="2268"/>
        </w:tabs>
        <w:spacing w:after="40"/>
        <w:ind w:left="1418" w:hanging="1418"/>
        <w:jc w:val="both"/>
        <w:rPr>
          <w:color w:val="000000"/>
          <w:lang w:val="en-US"/>
        </w:rPr>
      </w:pPr>
      <w:r w:rsidRPr="00BC1E3C">
        <w:rPr>
          <w:color w:val="000000"/>
          <w:lang w:val="en-US"/>
        </w:rPr>
        <w:t>2024</w:t>
      </w:r>
      <w:r w:rsidRPr="00BC1E3C">
        <w:rPr>
          <w:color w:val="000000"/>
          <w:lang w:val="en-US"/>
        </w:rPr>
        <w:tab/>
        <w:t xml:space="preserve">LGBTIQ+ Research </w:t>
      </w:r>
      <w:r w:rsidR="00761414" w:rsidRPr="00BC1E3C">
        <w:rPr>
          <w:color w:val="000000"/>
          <w:lang w:val="en-US"/>
        </w:rPr>
        <w:t xml:space="preserve">Across the Globe </w:t>
      </w:r>
      <w:r w:rsidRPr="00BC1E3C">
        <w:rPr>
          <w:color w:val="000000"/>
          <w:lang w:val="en-US"/>
        </w:rPr>
        <w:t>Pre-Conference, SPSP, San Diego</w:t>
      </w:r>
      <w:r w:rsidR="00A167AE" w:rsidRPr="00BC1E3C">
        <w:rPr>
          <w:color w:val="000000"/>
          <w:lang w:val="en-US"/>
        </w:rPr>
        <w:t>, U.S.</w:t>
      </w:r>
    </w:p>
    <w:p w14:paraId="75DA2E63" w14:textId="16BA8CFA" w:rsidR="00E4364E" w:rsidRPr="00BC1E3C" w:rsidRDefault="00E4364E" w:rsidP="00A167AE">
      <w:pPr>
        <w:tabs>
          <w:tab w:val="left" w:pos="2268"/>
        </w:tabs>
        <w:spacing w:after="40"/>
        <w:ind w:left="1418" w:hanging="1418"/>
        <w:jc w:val="both"/>
        <w:rPr>
          <w:color w:val="000000"/>
          <w:lang w:val="en-US"/>
        </w:rPr>
      </w:pPr>
      <w:r w:rsidRPr="00BC1E3C">
        <w:rPr>
          <w:color w:val="000000"/>
          <w:lang w:val="en-US"/>
        </w:rPr>
        <w:t>2023</w:t>
      </w:r>
      <w:r w:rsidRPr="00BC1E3C">
        <w:rPr>
          <w:color w:val="000000"/>
          <w:lang w:val="en-US"/>
        </w:rPr>
        <w:tab/>
        <w:t>Current Trends in Psychology 2023, Program Committee, Novi Sad</w:t>
      </w:r>
      <w:r w:rsidR="00A167AE" w:rsidRPr="00BC1E3C">
        <w:rPr>
          <w:color w:val="000000"/>
          <w:lang w:val="en-US"/>
        </w:rPr>
        <w:t>, Serbia</w:t>
      </w:r>
    </w:p>
    <w:p w14:paraId="4E3284AC" w14:textId="19EF4952" w:rsidR="00E4364E" w:rsidRPr="00BC1E3C" w:rsidRDefault="00E4364E" w:rsidP="00A167AE">
      <w:pPr>
        <w:tabs>
          <w:tab w:val="left" w:pos="2268"/>
        </w:tabs>
        <w:spacing w:after="40"/>
        <w:ind w:left="1418" w:hanging="1418"/>
        <w:jc w:val="both"/>
        <w:rPr>
          <w:color w:val="000000"/>
          <w:lang w:val="en-US"/>
        </w:rPr>
      </w:pPr>
      <w:r w:rsidRPr="00BC1E3C">
        <w:rPr>
          <w:color w:val="000000"/>
          <w:lang w:val="en-US"/>
        </w:rPr>
        <w:t>2022</w:t>
      </w:r>
      <w:r w:rsidRPr="00BC1E3C">
        <w:rPr>
          <w:color w:val="000000"/>
          <w:lang w:val="en-US"/>
        </w:rPr>
        <w:tab/>
        <w:t>LGBTIQ+ Pre-Conference, EASP, Krakow</w:t>
      </w:r>
      <w:r w:rsidR="00A167AE" w:rsidRPr="00BC1E3C">
        <w:rPr>
          <w:color w:val="000000"/>
          <w:lang w:val="en-US"/>
        </w:rPr>
        <w:t>, Poland</w:t>
      </w:r>
    </w:p>
    <w:p w14:paraId="0318AC4E" w14:textId="71F54C5F" w:rsidR="00E4364E" w:rsidRPr="00BC1E3C" w:rsidRDefault="00E4364E" w:rsidP="00A167AE">
      <w:pPr>
        <w:tabs>
          <w:tab w:val="left" w:pos="2268"/>
        </w:tabs>
        <w:spacing w:after="40"/>
        <w:ind w:left="1418" w:hanging="1418"/>
        <w:jc w:val="both"/>
        <w:rPr>
          <w:color w:val="000000"/>
          <w:lang w:val="en-US"/>
        </w:rPr>
      </w:pPr>
      <w:r w:rsidRPr="00BC1E3C">
        <w:rPr>
          <w:color w:val="000000"/>
          <w:lang w:val="en-US"/>
        </w:rPr>
        <w:t>2022</w:t>
      </w:r>
      <w:r w:rsidRPr="00BC1E3C">
        <w:rPr>
          <w:color w:val="000000"/>
          <w:lang w:val="en-US"/>
        </w:rPr>
        <w:tab/>
        <w:t>2-day Joint SPSSI-EASP Workshop on LGBTIQ+ Research, Boston</w:t>
      </w:r>
      <w:r w:rsidR="00A167AE" w:rsidRPr="00BC1E3C">
        <w:rPr>
          <w:color w:val="000000"/>
          <w:lang w:val="en-US"/>
        </w:rPr>
        <w:t>, U.S.</w:t>
      </w:r>
    </w:p>
    <w:p w14:paraId="6496DC70" w14:textId="113D745D" w:rsidR="00E4364E" w:rsidRPr="00BC1E3C" w:rsidRDefault="00E4364E" w:rsidP="00A167AE">
      <w:pPr>
        <w:tabs>
          <w:tab w:val="left" w:pos="2268"/>
        </w:tabs>
        <w:spacing w:after="40"/>
        <w:ind w:left="1418" w:hanging="1418"/>
        <w:jc w:val="both"/>
        <w:rPr>
          <w:color w:val="000000"/>
          <w:lang w:val="en-US"/>
        </w:rPr>
      </w:pPr>
      <w:r w:rsidRPr="00BC1E3C">
        <w:rPr>
          <w:color w:val="000000"/>
          <w:lang w:val="en-US"/>
        </w:rPr>
        <w:t>2020</w:t>
      </w:r>
      <w:r w:rsidRPr="00BC1E3C">
        <w:rPr>
          <w:color w:val="000000"/>
          <w:lang w:val="en-US"/>
        </w:rPr>
        <w:tab/>
        <w:t>3-day Group Meeting on the Zurich Intergroup Project, Zurich</w:t>
      </w:r>
      <w:r w:rsidR="00A167AE" w:rsidRPr="00BC1E3C">
        <w:rPr>
          <w:color w:val="000000"/>
          <w:lang w:val="en-US"/>
        </w:rPr>
        <w:t>, Switzerland</w:t>
      </w:r>
    </w:p>
    <w:p w14:paraId="0A93A60F" w14:textId="572DD650" w:rsidR="00E4364E" w:rsidRPr="00BC1E3C" w:rsidRDefault="00E4364E" w:rsidP="00A167AE">
      <w:pPr>
        <w:tabs>
          <w:tab w:val="left" w:pos="1418"/>
        </w:tabs>
        <w:spacing w:after="40"/>
        <w:ind w:left="1418" w:hanging="1418"/>
        <w:jc w:val="both"/>
        <w:rPr>
          <w:iCs/>
          <w:lang w:val="en-US"/>
        </w:rPr>
      </w:pPr>
      <w:r w:rsidRPr="00BC1E3C">
        <w:rPr>
          <w:color w:val="000000"/>
          <w:lang w:val="en-US"/>
        </w:rPr>
        <w:t xml:space="preserve">2018 </w:t>
      </w:r>
      <w:r w:rsidRPr="00BC1E3C">
        <w:rPr>
          <w:color w:val="000000"/>
          <w:lang w:val="en-US"/>
        </w:rPr>
        <w:tab/>
      </w:r>
      <w:r w:rsidRPr="00BC1E3C">
        <w:rPr>
          <w:color w:val="000000"/>
          <w:lang w:val="en-US"/>
        </w:rPr>
        <w:tab/>
        <w:t>3-day Workshop on Intergroup Contact and Social Change, Zurich</w:t>
      </w:r>
      <w:r w:rsidR="00A167AE" w:rsidRPr="00BC1E3C">
        <w:rPr>
          <w:color w:val="000000"/>
          <w:lang w:val="en-US"/>
        </w:rPr>
        <w:t>, Switzerland</w:t>
      </w:r>
    </w:p>
    <w:p w14:paraId="76555F7E" w14:textId="6D40AE5B" w:rsidR="00AE41DB" w:rsidRPr="00BC1E3C" w:rsidRDefault="00E4364E" w:rsidP="00394247">
      <w:pPr>
        <w:tabs>
          <w:tab w:val="left" w:pos="1418"/>
        </w:tabs>
        <w:spacing w:after="240"/>
        <w:ind w:left="1418" w:hanging="1418"/>
        <w:jc w:val="both"/>
        <w:rPr>
          <w:color w:val="000000"/>
          <w:lang w:val="en-US"/>
        </w:rPr>
      </w:pPr>
      <w:r w:rsidRPr="00BC1E3C">
        <w:rPr>
          <w:color w:val="000000"/>
          <w:lang w:val="en-US"/>
        </w:rPr>
        <w:t xml:space="preserve">2015 </w:t>
      </w:r>
      <w:r w:rsidRPr="00BC1E3C">
        <w:rPr>
          <w:color w:val="000000"/>
          <w:lang w:val="en-US"/>
        </w:rPr>
        <w:tab/>
      </w:r>
      <w:r w:rsidRPr="00BC1E3C">
        <w:rPr>
          <w:color w:val="000000"/>
          <w:lang w:val="en-US"/>
        </w:rPr>
        <w:tab/>
        <w:t>3-day Workshop on Intergroup Relations, Zurich</w:t>
      </w:r>
      <w:r w:rsidR="00A167AE" w:rsidRPr="00BC1E3C">
        <w:rPr>
          <w:color w:val="000000"/>
          <w:lang w:val="en-US"/>
        </w:rPr>
        <w:t>, Switzerland</w:t>
      </w:r>
    </w:p>
    <w:p w14:paraId="6C0566DC" w14:textId="2F233FDA" w:rsidR="00E4364E" w:rsidRPr="0019716A" w:rsidRDefault="00E4364E" w:rsidP="000D081B">
      <w:pPr>
        <w:pStyle w:val="Heading2"/>
        <w:pBdr>
          <w:bottom w:val="single" w:sz="18" w:space="1" w:color="7F7F7F" w:themeColor="text1" w:themeTint="80"/>
        </w:pBdr>
        <w:spacing w:before="120" w:after="120"/>
        <w:jc w:val="both"/>
        <w:rPr>
          <w:rFonts w:ascii="Times New Roman" w:hAnsi="Times New Roman"/>
          <w:b/>
          <w:bCs/>
          <w:color w:val="21448A"/>
          <w:sz w:val="24"/>
          <w:szCs w:val="24"/>
          <w:u w:val="none"/>
          <w:lang w:val="en-US"/>
        </w:rPr>
      </w:pPr>
      <w:r w:rsidRPr="0019716A">
        <w:rPr>
          <w:rFonts w:ascii="Times New Roman" w:hAnsi="Times New Roman"/>
          <w:b/>
          <w:bCs/>
          <w:color w:val="21448A"/>
          <w:sz w:val="24"/>
          <w:szCs w:val="24"/>
          <w:u w:val="none"/>
          <w:lang w:val="en-US"/>
        </w:rPr>
        <w:t xml:space="preserve">Chaired Symposia </w:t>
      </w:r>
    </w:p>
    <w:p w14:paraId="3984F428" w14:textId="068A4881" w:rsidR="00E83268" w:rsidRDefault="00E83268" w:rsidP="003F0728">
      <w:pPr>
        <w:spacing w:after="120"/>
        <w:ind w:left="709" w:hanging="709"/>
      </w:pPr>
      <w:r w:rsidRPr="00E83268">
        <w:t xml:space="preserve">Impact </w:t>
      </w:r>
      <w:r w:rsidR="00586854" w:rsidRPr="00E83268">
        <w:t xml:space="preserve">of legal and social changes </w:t>
      </w:r>
      <w:r w:rsidRPr="00E83268">
        <w:t xml:space="preserve">on LGBTIQ+ </w:t>
      </w:r>
      <w:r w:rsidR="00151011">
        <w:t>p</w:t>
      </w:r>
      <w:r w:rsidRPr="00E83268">
        <w:t>eople</w:t>
      </w:r>
      <w:r w:rsidR="00586854">
        <w:t xml:space="preserve"> </w:t>
      </w:r>
      <w:r w:rsidR="00586854" w:rsidRPr="002F6DD3">
        <w:t>(202</w:t>
      </w:r>
      <w:r w:rsidR="002750A1">
        <w:t>6</w:t>
      </w:r>
      <w:r w:rsidR="00586854" w:rsidRPr="002F6DD3">
        <w:t xml:space="preserve">). </w:t>
      </w:r>
      <w:r w:rsidR="007F158A">
        <w:rPr>
          <w:lang w:val="en-US"/>
        </w:rPr>
        <w:t>Symposium</w:t>
      </w:r>
      <w:r w:rsidR="007F158A" w:rsidRPr="00BC1E3C">
        <w:rPr>
          <w:lang w:val="en-US"/>
        </w:rPr>
        <w:t xml:space="preserve"> </w:t>
      </w:r>
      <w:r w:rsidR="007F158A">
        <w:rPr>
          <w:lang w:val="en-US"/>
        </w:rPr>
        <w:t xml:space="preserve">will be </w:t>
      </w:r>
      <w:r w:rsidR="007F158A" w:rsidRPr="00BC1E3C">
        <w:rPr>
          <w:lang w:val="en-US"/>
        </w:rPr>
        <w:t xml:space="preserve">held at the </w:t>
      </w:r>
      <w:r w:rsidR="00D35AB1">
        <w:rPr>
          <w:lang w:val="en-US"/>
        </w:rPr>
        <w:t xml:space="preserve">annual meeting of the </w:t>
      </w:r>
      <w:r w:rsidR="00A37EEE" w:rsidRPr="00BC1E3C">
        <w:rPr>
          <w:i/>
          <w:color w:val="000000" w:themeColor="text1"/>
          <w:lang w:val="en-US"/>
        </w:rPr>
        <w:t xml:space="preserve">Society for Personality and Social Psychology, </w:t>
      </w:r>
      <w:r w:rsidR="00A37EEE">
        <w:rPr>
          <w:iCs/>
          <w:color w:val="000000" w:themeColor="text1"/>
          <w:lang w:val="en-US"/>
        </w:rPr>
        <w:t>Chicago</w:t>
      </w:r>
      <w:r w:rsidR="00A37EEE" w:rsidRPr="00BC1E3C">
        <w:rPr>
          <w:iCs/>
          <w:color w:val="000000" w:themeColor="text1"/>
          <w:lang w:val="en-US"/>
        </w:rPr>
        <w:t>, U.S.</w:t>
      </w:r>
    </w:p>
    <w:p w14:paraId="0DD88C7E" w14:textId="07C8B2ED" w:rsidR="003F0728" w:rsidRPr="002F6DD3" w:rsidRDefault="003F0728" w:rsidP="003F0728">
      <w:pPr>
        <w:spacing w:after="120"/>
        <w:ind w:left="709" w:hanging="709"/>
        <w:rPr>
          <w:iCs/>
          <w:color w:val="000000" w:themeColor="text1"/>
          <w:lang w:val="en-US"/>
        </w:rPr>
      </w:pPr>
      <w:r w:rsidRPr="0078352B">
        <w:lastRenderedPageBreak/>
        <w:t xml:space="preserve">Bridging </w:t>
      </w:r>
      <w:r>
        <w:t>d</w:t>
      </w:r>
      <w:r w:rsidRPr="0078352B">
        <w:t xml:space="preserve">ivides: Insights from diverse research on intergroup relations and social change </w:t>
      </w:r>
      <w:r w:rsidRPr="002F6DD3">
        <w:t xml:space="preserve">(2025). </w:t>
      </w:r>
      <w:r>
        <w:rPr>
          <w:i/>
          <w:color w:val="000000" w:themeColor="text1"/>
          <w:lang w:val="en-US"/>
        </w:rPr>
        <w:t>British Psychological Society</w:t>
      </w:r>
      <w:r w:rsidRPr="002F6DD3">
        <w:rPr>
          <w:i/>
          <w:color w:val="000000" w:themeColor="text1"/>
          <w:lang w:val="en-US"/>
        </w:rPr>
        <w:t xml:space="preserve">, </w:t>
      </w:r>
      <w:r>
        <w:rPr>
          <w:iCs/>
          <w:color w:val="000000" w:themeColor="text1"/>
          <w:lang w:val="en-US"/>
        </w:rPr>
        <w:t>Oxford</w:t>
      </w:r>
      <w:r w:rsidRPr="002F6DD3">
        <w:rPr>
          <w:iCs/>
          <w:color w:val="000000" w:themeColor="text1"/>
          <w:lang w:val="en-US"/>
        </w:rPr>
        <w:t xml:space="preserve">, </w:t>
      </w:r>
      <w:r>
        <w:rPr>
          <w:iCs/>
          <w:color w:val="000000" w:themeColor="text1"/>
          <w:lang w:val="en-US"/>
        </w:rPr>
        <w:t>England</w:t>
      </w:r>
      <w:r w:rsidRPr="002F6DD3">
        <w:rPr>
          <w:iCs/>
          <w:color w:val="000000" w:themeColor="text1"/>
          <w:lang w:val="en-US"/>
        </w:rPr>
        <w:t>.</w:t>
      </w:r>
    </w:p>
    <w:p w14:paraId="5AE20E28" w14:textId="5A47C696" w:rsidR="0031775E" w:rsidRPr="00BC1E3C" w:rsidRDefault="0031775E" w:rsidP="00AF766C">
      <w:pPr>
        <w:spacing w:after="120"/>
        <w:ind w:left="709" w:hanging="709"/>
        <w:rPr>
          <w:iCs/>
          <w:color w:val="000000" w:themeColor="text1"/>
          <w:lang w:val="en-US"/>
        </w:rPr>
      </w:pPr>
      <w:r w:rsidRPr="00BC1E3C">
        <w:t>Insights into social belonging and health of LGBTIQ+ people worldwide</w:t>
      </w:r>
      <w:r w:rsidR="00BE6318" w:rsidRPr="00BC1E3C">
        <w:t xml:space="preserve"> (2025)</w:t>
      </w:r>
      <w:r w:rsidR="00AF766C" w:rsidRPr="00BC1E3C">
        <w:t xml:space="preserve">. </w:t>
      </w:r>
      <w:r w:rsidR="00AF766C" w:rsidRPr="00BC1E3C">
        <w:rPr>
          <w:i/>
          <w:color w:val="000000" w:themeColor="text1"/>
          <w:lang w:val="en-US"/>
        </w:rPr>
        <w:t xml:space="preserve">Society for Personality and Social Psychology, </w:t>
      </w:r>
      <w:r w:rsidR="00AF766C" w:rsidRPr="00BC1E3C">
        <w:rPr>
          <w:iCs/>
          <w:color w:val="000000" w:themeColor="text1"/>
          <w:lang w:val="en-US"/>
        </w:rPr>
        <w:t>Denver, U.S.</w:t>
      </w:r>
    </w:p>
    <w:p w14:paraId="2647FA23" w14:textId="6E6CB17E" w:rsidR="00E4364E" w:rsidRPr="00BC1E3C" w:rsidRDefault="00E4364E" w:rsidP="00E4364E">
      <w:r w:rsidRPr="00BC1E3C">
        <w:t xml:space="preserve">Not a panacea - </w:t>
      </w:r>
      <w:r w:rsidRPr="00BC1E3C">
        <w:rPr>
          <w:lang w:val="en-US"/>
        </w:rPr>
        <w:t>T</w:t>
      </w:r>
      <w:r w:rsidRPr="00BC1E3C">
        <w:t xml:space="preserve">he possibilities and limitations of intergroup contact in promoting social </w:t>
      </w:r>
    </w:p>
    <w:p w14:paraId="3253E011" w14:textId="7BABBB55" w:rsidR="00E4364E" w:rsidRPr="00BC1E3C" w:rsidRDefault="00E4364E" w:rsidP="00E4364E">
      <w:pPr>
        <w:spacing w:after="120"/>
        <w:ind w:left="720"/>
        <w:rPr>
          <w:lang w:val="en-US"/>
        </w:rPr>
      </w:pPr>
      <w:r w:rsidRPr="00BC1E3C">
        <w:t>harmony and social justice</w:t>
      </w:r>
      <w:r w:rsidRPr="00BC1E3C">
        <w:rPr>
          <w:lang w:val="en-US"/>
        </w:rPr>
        <w:t xml:space="preserve"> (2023). </w:t>
      </w:r>
      <w:r w:rsidRPr="00BC1E3C">
        <w:rPr>
          <w:i/>
          <w:iCs/>
          <w:lang w:val="en-US"/>
        </w:rPr>
        <w:t xml:space="preserve">European Association of Social Psychology, </w:t>
      </w:r>
      <w:r w:rsidRPr="00BC1E3C">
        <w:rPr>
          <w:lang w:val="en-US"/>
        </w:rPr>
        <w:t xml:space="preserve">Krakow, Poland. </w:t>
      </w:r>
    </w:p>
    <w:p w14:paraId="56C7AD5D" w14:textId="77777777" w:rsidR="00E4364E" w:rsidRPr="00BC1E3C" w:rsidRDefault="00E4364E" w:rsidP="00E4364E">
      <w:pPr>
        <w:rPr>
          <w:lang w:val="en-US"/>
        </w:rPr>
      </w:pPr>
      <w:r w:rsidRPr="00BC1E3C">
        <w:rPr>
          <w:lang w:val="en-US"/>
        </w:rPr>
        <w:t xml:space="preserve">Discussant - Major societal moments and their effect on norm perceptions and attitudes: An </w:t>
      </w:r>
    </w:p>
    <w:p w14:paraId="4552A3AC" w14:textId="6E0CCA14" w:rsidR="00E4364E" w:rsidRPr="00BC1E3C" w:rsidRDefault="00E4364E" w:rsidP="00E4364E">
      <w:pPr>
        <w:ind w:firstLine="720"/>
        <w:rPr>
          <w:lang w:val="en-US"/>
        </w:rPr>
      </w:pPr>
      <w:r w:rsidRPr="00BC1E3C">
        <w:rPr>
          <w:lang w:val="en-US"/>
        </w:rPr>
        <w:t xml:space="preserve">application to the Serbian, U.S., Australian, and Swiss contexts (2023). </w:t>
      </w:r>
    </w:p>
    <w:p w14:paraId="0E5DE3FD" w14:textId="77777777" w:rsidR="00E4364E" w:rsidRPr="00BC1E3C" w:rsidRDefault="00E4364E" w:rsidP="00E4364E">
      <w:pPr>
        <w:spacing w:after="120"/>
        <w:ind w:firstLine="720"/>
        <w:rPr>
          <w:lang w:val="en-US"/>
        </w:rPr>
      </w:pPr>
      <w:r w:rsidRPr="00BC1E3C">
        <w:rPr>
          <w:i/>
          <w:iCs/>
          <w:lang w:val="en-US"/>
        </w:rPr>
        <w:t xml:space="preserve">European Association of Social Psychology, </w:t>
      </w:r>
      <w:r w:rsidRPr="00BC1E3C">
        <w:rPr>
          <w:lang w:val="en-US"/>
        </w:rPr>
        <w:t xml:space="preserve">Krakow, Poland. </w:t>
      </w:r>
    </w:p>
    <w:p w14:paraId="430026F8" w14:textId="5B65D369" w:rsidR="00E4364E" w:rsidRPr="00BC1E3C" w:rsidRDefault="00E4364E" w:rsidP="00E4364E">
      <w:pPr>
        <w:rPr>
          <w:lang w:val="en-US"/>
        </w:rPr>
      </w:pPr>
      <w:r w:rsidRPr="00BC1E3C">
        <w:rPr>
          <w:lang w:val="en-US"/>
        </w:rPr>
        <w:t xml:space="preserve">Expanding the discussion about diversity within and beyond science (2023). </w:t>
      </w:r>
    </w:p>
    <w:p w14:paraId="77E3CB90" w14:textId="5E9683CE" w:rsidR="00E4364E" w:rsidRPr="00BC1E3C" w:rsidRDefault="00E4364E" w:rsidP="00E4364E">
      <w:pPr>
        <w:spacing w:after="120"/>
        <w:ind w:left="709"/>
        <w:rPr>
          <w:iCs/>
          <w:color w:val="000000" w:themeColor="text1"/>
          <w:lang w:val="en-US"/>
        </w:rPr>
      </w:pPr>
      <w:r w:rsidRPr="00BC1E3C">
        <w:rPr>
          <w:lang w:val="en-US"/>
        </w:rPr>
        <w:t xml:space="preserve">Invited </w:t>
      </w:r>
      <w:r w:rsidR="00544FD3" w:rsidRPr="00BC1E3C">
        <w:rPr>
          <w:lang w:val="en-US"/>
        </w:rPr>
        <w:t>Symposium</w:t>
      </w:r>
      <w:r w:rsidRPr="00BC1E3C">
        <w:rPr>
          <w:lang w:val="en-US"/>
        </w:rPr>
        <w:t xml:space="preserve">: </w:t>
      </w:r>
      <w:r w:rsidRPr="00BC1E3C">
        <w:rPr>
          <w:i/>
          <w:color w:val="000000" w:themeColor="text1"/>
          <w:lang w:val="en-US"/>
        </w:rPr>
        <w:t xml:space="preserve">Society for Personality and Social Psychology, </w:t>
      </w:r>
      <w:r w:rsidRPr="00BC1E3C">
        <w:rPr>
          <w:iCs/>
          <w:color w:val="000000" w:themeColor="text1"/>
          <w:lang w:val="en-US"/>
        </w:rPr>
        <w:t>Atlanta, U.S.</w:t>
      </w:r>
    </w:p>
    <w:p w14:paraId="79053A7C" w14:textId="1FA65558" w:rsidR="00E4364E" w:rsidRPr="00BC1E3C" w:rsidRDefault="00E4364E" w:rsidP="00E4364E">
      <w:pPr>
        <w:rPr>
          <w:lang w:val="en-US"/>
        </w:rPr>
      </w:pPr>
      <w:r w:rsidRPr="00BC1E3C">
        <w:rPr>
          <w:lang w:val="en-US"/>
        </w:rPr>
        <w:t xml:space="preserve">Gender diversity among adolescents – New insights (2022). Invited </w:t>
      </w:r>
      <w:r w:rsidR="00544FD3" w:rsidRPr="00BC1E3C">
        <w:rPr>
          <w:lang w:val="en-US"/>
        </w:rPr>
        <w:t>Symposium</w:t>
      </w:r>
      <w:r w:rsidRPr="00BC1E3C">
        <w:rPr>
          <w:lang w:val="en-US"/>
        </w:rPr>
        <w:t xml:space="preserve">: </w:t>
      </w:r>
    </w:p>
    <w:p w14:paraId="58A1ABE5" w14:textId="77777777" w:rsidR="00E4364E" w:rsidRPr="00BC1E3C" w:rsidRDefault="00E4364E" w:rsidP="00E4364E">
      <w:pPr>
        <w:spacing w:after="120"/>
        <w:ind w:firstLine="709"/>
        <w:rPr>
          <w:iCs/>
          <w:color w:val="000000" w:themeColor="text1"/>
          <w:lang w:val="en-US"/>
        </w:rPr>
      </w:pPr>
      <w:r w:rsidRPr="00BC1E3C">
        <w:rPr>
          <w:i/>
          <w:color w:val="000000" w:themeColor="text1"/>
          <w:lang w:val="en-US"/>
        </w:rPr>
        <w:t xml:space="preserve">European Association of Research on Adolescence, </w:t>
      </w:r>
      <w:r w:rsidRPr="00BC1E3C">
        <w:rPr>
          <w:iCs/>
          <w:color w:val="000000" w:themeColor="text1"/>
          <w:lang w:val="en-US"/>
        </w:rPr>
        <w:t>Dublin, Ireland.</w:t>
      </w:r>
    </w:p>
    <w:p w14:paraId="4D4C4BFA" w14:textId="3DF206C5" w:rsidR="00E4364E" w:rsidRPr="00BC1E3C" w:rsidRDefault="00E4364E" w:rsidP="00E4364E">
      <w:pPr>
        <w:spacing w:after="120"/>
        <w:ind w:left="709" w:hanging="709"/>
        <w:rPr>
          <w:iCs/>
          <w:lang w:val="en-US"/>
        </w:rPr>
      </w:pPr>
      <w:r w:rsidRPr="00BC1E3C">
        <w:rPr>
          <w:lang w:val="en-US"/>
        </w:rPr>
        <w:t>Using multiple group perspectives to study individual and intergroup responses to cultural and political contexts (2022). Invited Symposi</w:t>
      </w:r>
      <w:r w:rsidR="00544FD3" w:rsidRPr="00BC1E3C">
        <w:rPr>
          <w:lang w:val="en-US"/>
        </w:rPr>
        <w:t>um</w:t>
      </w:r>
      <w:r w:rsidRPr="00BC1E3C">
        <w:rPr>
          <w:lang w:val="en-US"/>
        </w:rPr>
        <w:t xml:space="preserve">: </w:t>
      </w:r>
      <w:r w:rsidRPr="00BC1E3C">
        <w:rPr>
          <w:i/>
          <w:color w:val="000000" w:themeColor="text1"/>
          <w:lang w:val="en-US"/>
        </w:rPr>
        <w:t>International Association of Cross-Cultural Research</w:t>
      </w:r>
      <w:r w:rsidRPr="00BC1E3C">
        <w:rPr>
          <w:iCs/>
          <w:color w:val="000000" w:themeColor="text1"/>
          <w:lang w:val="en-US"/>
        </w:rPr>
        <w:t>, Online-Conference.</w:t>
      </w:r>
    </w:p>
    <w:p w14:paraId="030BA338" w14:textId="03507740" w:rsidR="00E4364E" w:rsidRPr="00BC1E3C" w:rsidRDefault="00E4364E" w:rsidP="00E4364E">
      <w:pPr>
        <w:spacing w:after="120"/>
        <w:ind w:left="709" w:hanging="709"/>
        <w:rPr>
          <w:iCs/>
          <w:color w:val="000000" w:themeColor="text1"/>
          <w:lang w:val="en-US"/>
        </w:rPr>
      </w:pPr>
      <w:r w:rsidRPr="00BC1E3C">
        <w:rPr>
          <w:lang w:val="en-US"/>
        </w:rPr>
        <w:t xml:space="preserve">Advances in LGBTIQ+ research – Contextual cues, debates, and legal changes (2022). </w:t>
      </w:r>
      <w:r w:rsidRPr="00BC1E3C">
        <w:rPr>
          <w:i/>
          <w:color w:val="000000" w:themeColor="text1"/>
          <w:lang w:val="en-US"/>
        </w:rPr>
        <w:t xml:space="preserve">Society for Personality and Social Psychology, </w:t>
      </w:r>
      <w:r w:rsidRPr="00BC1E3C">
        <w:rPr>
          <w:iCs/>
          <w:color w:val="000000" w:themeColor="text1"/>
          <w:lang w:val="en-US"/>
        </w:rPr>
        <w:t>San Francisco, U.S.</w:t>
      </w:r>
    </w:p>
    <w:p w14:paraId="7081564F" w14:textId="0D2BF7E7" w:rsidR="00E4364E" w:rsidRPr="00BC1E3C" w:rsidRDefault="00E4364E" w:rsidP="00E4364E">
      <w:pPr>
        <w:spacing w:after="60"/>
        <w:ind w:left="709" w:hanging="709"/>
        <w:rPr>
          <w:iCs/>
          <w:lang w:val="en-US"/>
        </w:rPr>
      </w:pPr>
      <w:r w:rsidRPr="00BC1E3C">
        <w:rPr>
          <w:lang w:val="en-US"/>
        </w:rPr>
        <w:t xml:space="preserve">Advances in collective action research: Contact, context, and conflict (2021). </w:t>
      </w:r>
      <w:r w:rsidRPr="00BC1E3C">
        <w:rPr>
          <w:i/>
          <w:color w:val="000000" w:themeColor="text1"/>
          <w:lang w:val="en-US"/>
        </w:rPr>
        <w:t>Society for Personality and Social Psychology,</w:t>
      </w:r>
      <w:r w:rsidRPr="00BC1E3C">
        <w:rPr>
          <w:iCs/>
          <w:color w:val="000000" w:themeColor="text1"/>
          <w:lang w:val="en-US"/>
        </w:rPr>
        <w:t xml:space="preserve"> Online-Conference.</w:t>
      </w:r>
    </w:p>
    <w:p w14:paraId="2CD91308" w14:textId="1729B0C1" w:rsidR="00E4364E" w:rsidRPr="00BC1E3C" w:rsidRDefault="00E4364E" w:rsidP="00E4364E">
      <w:pPr>
        <w:spacing w:after="60"/>
        <w:ind w:left="709" w:hanging="709"/>
        <w:rPr>
          <w:lang w:val="en-US"/>
        </w:rPr>
      </w:pPr>
      <w:r w:rsidRPr="00BC1E3C">
        <w:rPr>
          <w:lang w:val="en-US"/>
        </w:rPr>
        <w:t>Advances in collective action research: Contact, context, and conflict (2020).</w:t>
      </w:r>
      <w:r w:rsidRPr="00BC1E3C">
        <w:rPr>
          <w:i/>
          <w:iCs/>
          <w:lang w:val="en-US"/>
        </w:rPr>
        <w:t xml:space="preserve"> European Association for Social Psychology</w:t>
      </w:r>
      <w:r w:rsidRPr="00BC1E3C">
        <w:rPr>
          <w:lang w:val="en-US"/>
        </w:rPr>
        <w:t>,</w:t>
      </w:r>
      <w:r w:rsidRPr="00BC1E3C">
        <w:rPr>
          <w:i/>
          <w:iCs/>
          <w:lang w:val="en-US"/>
        </w:rPr>
        <w:t xml:space="preserve"> </w:t>
      </w:r>
      <w:r w:rsidRPr="00BC1E3C">
        <w:rPr>
          <w:lang w:val="en-US"/>
        </w:rPr>
        <w:t>Kraków, Poland. (Canceled due to COVID-19)</w:t>
      </w:r>
    </w:p>
    <w:p w14:paraId="1EBBEDE7" w14:textId="6F5350D5" w:rsidR="00E4364E" w:rsidRPr="00BC1E3C" w:rsidRDefault="00E4364E" w:rsidP="00E4364E">
      <w:pPr>
        <w:spacing w:after="60"/>
        <w:ind w:left="709" w:hanging="709"/>
        <w:rPr>
          <w:lang w:val="en-US"/>
        </w:rPr>
      </w:pPr>
      <w:r w:rsidRPr="00BC1E3C">
        <w:rPr>
          <w:lang w:val="en-US"/>
        </w:rPr>
        <w:t xml:space="preserve">Diversity, contact, norms: Predicting solidarity and support for social change (2019). </w:t>
      </w:r>
      <w:r w:rsidRPr="00BC1E3C">
        <w:rPr>
          <w:i/>
          <w:color w:val="000000" w:themeColor="text1"/>
          <w:lang w:val="en-US"/>
        </w:rPr>
        <w:t>Society for Personality and Social Psychology</w:t>
      </w:r>
      <w:r w:rsidRPr="00BC1E3C">
        <w:rPr>
          <w:lang w:val="en-US"/>
        </w:rPr>
        <w:t>, Portland, U.S.</w:t>
      </w:r>
    </w:p>
    <w:p w14:paraId="2AA28226" w14:textId="3EAB2211" w:rsidR="00E4364E" w:rsidRPr="00BC1E3C" w:rsidRDefault="00E4364E" w:rsidP="00E4364E">
      <w:pPr>
        <w:spacing w:after="60"/>
        <w:ind w:left="709" w:hanging="709"/>
        <w:rPr>
          <w:lang w:val="en-US"/>
        </w:rPr>
      </w:pPr>
      <w:r w:rsidRPr="00BC1E3C">
        <w:rPr>
          <w:lang w:val="en-US"/>
        </w:rPr>
        <w:t xml:space="preserve">Solidarity-based collective action (2018). </w:t>
      </w:r>
      <w:r w:rsidRPr="00BC1E3C">
        <w:rPr>
          <w:i/>
          <w:lang w:val="en-US"/>
        </w:rPr>
        <w:t>German Psychological Society</w:t>
      </w:r>
      <w:r w:rsidRPr="00BC1E3C">
        <w:rPr>
          <w:iCs/>
          <w:lang w:val="en-US"/>
        </w:rPr>
        <w:t>,</w:t>
      </w:r>
      <w:r w:rsidRPr="00BC1E3C">
        <w:rPr>
          <w:lang w:val="en-US"/>
        </w:rPr>
        <w:t xml:space="preserve"> Frankfurt, Germany.</w:t>
      </w:r>
    </w:p>
    <w:p w14:paraId="3767AD5E" w14:textId="23FC02B9" w:rsidR="00E4364E" w:rsidRPr="00BC1E3C" w:rsidRDefault="00E4364E" w:rsidP="00E4364E">
      <w:pPr>
        <w:spacing w:after="60"/>
        <w:ind w:left="709" w:hanging="709"/>
        <w:rPr>
          <w:lang w:val="en-US"/>
        </w:rPr>
      </w:pPr>
      <w:r w:rsidRPr="00BC1E3C">
        <w:rPr>
          <w:lang w:val="en-US"/>
        </w:rPr>
        <w:t xml:space="preserve">Collective and prosocial action: Agents of change and allies (2018). </w:t>
      </w:r>
      <w:r w:rsidRPr="00BC1E3C">
        <w:rPr>
          <w:i/>
          <w:color w:val="000000" w:themeColor="text1"/>
          <w:lang w:val="en-US"/>
        </w:rPr>
        <w:t>International Society of Political Psychology</w:t>
      </w:r>
      <w:r w:rsidRPr="00BC1E3C">
        <w:rPr>
          <w:lang w:val="en-US"/>
        </w:rPr>
        <w:t>, San Antonio, U.S.</w:t>
      </w:r>
    </w:p>
    <w:p w14:paraId="1F72C684" w14:textId="453E78DC" w:rsidR="00E4364E" w:rsidRPr="00BC1E3C" w:rsidRDefault="00E4364E" w:rsidP="00E4364E">
      <w:pPr>
        <w:ind w:left="709" w:hanging="709"/>
        <w:rPr>
          <w:lang w:val="en-US"/>
        </w:rPr>
      </w:pPr>
      <w:r w:rsidRPr="00BC1E3C">
        <w:rPr>
          <w:lang w:val="en-US"/>
        </w:rPr>
        <w:t xml:space="preserve">Advances in intergroup contact: Context and collective action (2017). </w:t>
      </w:r>
      <w:r w:rsidRPr="00BC1E3C">
        <w:rPr>
          <w:i/>
          <w:lang w:val="en-US"/>
        </w:rPr>
        <w:t>European Association of Social Psychology</w:t>
      </w:r>
      <w:r w:rsidRPr="00BC1E3C">
        <w:rPr>
          <w:lang w:val="en-US"/>
        </w:rPr>
        <w:t>, Granada, Spain.</w:t>
      </w:r>
    </w:p>
    <w:p w14:paraId="1CACF9AD" w14:textId="77777777" w:rsidR="000F7027" w:rsidRPr="00BC1E3C" w:rsidRDefault="000F7027" w:rsidP="00E4364E">
      <w:pPr>
        <w:ind w:left="709" w:hanging="709"/>
        <w:rPr>
          <w:lang w:val="en-US"/>
        </w:rPr>
      </w:pPr>
    </w:p>
    <w:p w14:paraId="4AD8988D" w14:textId="10D6D940" w:rsidR="00114A75" w:rsidRPr="00B97ADA" w:rsidRDefault="00114A75" w:rsidP="00114A75">
      <w:pPr>
        <w:pStyle w:val="Heading2"/>
        <w:pBdr>
          <w:bottom w:val="single" w:sz="18" w:space="1" w:color="7F7F7F" w:themeColor="text1" w:themeTint="80"/>
        </w:pBdr>
        <w:spacing w:before="120" w:after="120"/>
        <w:jc w:val="both"/>
        <w:rPr>
          <w:rFonts w:ascii="Times New Roman" w:hAnsi="Times New Roman"/>
          <w:b/>
          <w:bCs/>
          <w:color w:val="21448A"/>
          <w:sz w:val="24"/>
          <w:szCs w:val="24"/>
          <w:u w:val="none"/>
          <w:lang w:val="en-US"/>
        </w:rPr>
      </w:pPr>
      <w:r w:rsidRPr="00B97ADA">
        <w:rPr>
          <w:rFonts w:ascii="Times New Roman" w:hAnsi="Times New Roman"/>
          <w:b/>
          <w:bCs/>
          <w:color w:val="21448A"/>
          <w:sz w:val="24"/>
          <w:szCs w:val="24"/>
          <w:u w:val="none"/>
          <w:lang w:val="en-US"/>
        </w:rPr>
        <w:t xml:space="preserve">Chaired Workshops </w:t>
      </w:r>
    </w:p>
    <w:p w14:paraId="41C2CF46" w14:textId="77777777" w:rsidR="00114A75" w:rsidRPr="00BC1E3C" w:rsidRDefault="00114A75" w:rsidP="00114A75">
      <w:pPr>
        <w:ind w:left="720" w:hanging="720"/>
        <w:rPr>
          <w:lang w:val="en-US"/>
        </w:rPr>
      </w:pPr>
      <w:r w:rsidRPr="00BC1E3C">
        <w:rPr>
          <w:b/>
          <w:bCs/>
          <w:lang w:val="en-US"/>
        </w:rPr>
        <w:t xml:space="preserve">Hässler, T. </w:t>
      </w:r>
      <w:r w:rsidRPr="00BC1E3C">
        <w:rPr>
          <w:lang w:val="en-US"/>
        </w:rPr>
        <w:t xml:space="preserve">(2025). Working together to make science stronger and more fun. </w:t>
      </w:r>
      <w:r w:rsidRPr="00BC1E3C">
        <w:rPr>
          <w:i/>
          <w:iCs/>
          <w:lang w:val="en-US"/>
        </w:rPr>
        <w:t>EASP Intersectionality Small-Group Meeting</w:t>
      </w:r>
      <w:r w:rsidRPr="00BC1E3C">
        <w:rPr>
          <w:lang w:val="en-US"/>
        </w:rPr>
        <w:t>, Chemnitz, Germany.</w:t>
      </w:r>
    </w:p>
    <w:p w14:paraId="4E7733EB" w14:textId="77777777" w:rsidR="00114A75" w:rsidRPr="00BC1E3C" w:rsidRDefault="00114A75" w:rsidP="00E4364E">
      <w:pPr>
        <w:pStyle w:val="Heading2"/>
        <w:pBdr>
          <w:bottom w:val="single" w:sz="18" w:space="1" w:color="7F7F7F" w:themeColor="text1" w:themeTint="80"/>
        </w:pBdr>
        <w:spacing w:after="120"/>
        <w:jc w:val="both"/>
        <w:rPr>
          <w:rFonts w:ascii="Times New Roman" w:hAnsi="Times New Roman"/>
          <w:b/>
          <w:bCs/>
          <w:sz w:val="24"/>
          <w:szCs w:val="24"/>
          <w:u w:val="none"/>
          <w:lang w:val="en-US"/>
        </w:rPr>
      </w:pPr>
    </w:p>
    <w:p w14:paraId="532BB02F" w14:textId="3CB1B697" w:rsidR="002B2888" w:rsidRPr="00B97ADA" w:rsidRDefault="002B2888" w:rsidP="002B2888">
      <w:pPr>
        <w:pStyle w:val="Heading2"/>
        <w:pBdr>
          <w:bottom w:val="single" w:sz="18" w:space="1" w:color="7F7F7F" w:themeColor="text1" w:themeTint="80"/>
        </w:pBdr>
        <w:spacing w:after="120"/>
        <w:jc w:val="both"/>
        <w:rPr>
          <w:rFonts w:ascii="Times New Roman" w:hAnsi="Times New Roman"/>
          <w:b/>
          <w:bCs/>
          <w:color w:val="21448A"/>
          <w:sz w:val="24"/>
          <w:szCs w:val="24"/>
          <w:u w:val="none"/>
          <w:lang w:val="en-US"/>
        </w:rPr>
      </w:pPr>
      <w:r w:rsidRPr="00B97ADA">
        <w:rPr>
          <w:rFonts w:ascii="Times New Roman" w:hAnsi="Times New Roman"/>
          <w:b/>
          <w:bCs/>
          <w:color w:val="21448A"/>
          <w:sz w:val="24"/>
          <w:szCs w:val="24"/>
          <w:u w:val="none"/>
          <w:lang w:val="en-US"/>
        </w:rPr>
        <w:t xml:space="preserve">Invited </w:t>
      </w:r>
      <w:r>
        <w:rPr>
          <w:rFonts w:ascii="Times New Roman" w:hAnsi="Times New Roman"/>
          <w:b/>
          <w:bCs/>
          <w:color w:val="21448A"/>
          <w:sz w:val="24"/>
          <w:szCs w:val="24"/>
          <w:u w:val="none"/>
          <w:lang w:val="en-US"/>
        </w:rPr>
        <w:t>Keynote</w:t>
      </w:r>
      <w:r w:rsidRPr="00B97ADA">
        <w:rPr>
          <w:rFonts w:ascii="Times New Roman" w:hAnsi="Times New Roman"/>
          <w:b/>
          <w:bCs/>
          <w:color w:val="21448A"/>
          <w:sz w:val="24"/>
          <w:szCs w:val="24"/>
          <w:u w:val="none"/>
          <w:lang w:val="en-US"/>
        </w:rPr>
        <w:t xml:space="preserve"> - Academic</w:t>
      </w:r>
    </w:p>
    <w:p w14:paraId="58C860C2" w14:textId="0D6A57C8" w:rsidR="002B2888" w:rsidRPr="000D158D" w:rsidRDefault="002B2888" w:rsidP="000D158D">
      <w:pPr>
        <w:spacing w:after="60"/>
        <w:ind w:left="720" w:hanging="720"/>
        <w:rPr>
          <w:i/>
          <w:iCs/>
          <w:lang w:val="en-US"/>
        </w:rPr>
      </w:pPr>
      <w:r w:rsidRPr="00BC1E3C">
        <w:rPr>
          <w:b/>
          <w:bCs/>
          <w:lang w:val="en-US"/>
        </w:rPr>
        <w:t xml:space="preserve">Hässler, T. </w:t>
      </w:r>
      <w:r w:rsidRPr="00BC1E3C">
        <w:rPr>
          <w:lang w:val="en-US"/>
        </w:rPr>
        <w:t xml:space="preserve">(2025). </w:t>
      </w:r>
      <w:r w:rsidR="009915A1">
        <w:rPr>
          <w:rFonts w:eastAsiaTheme="minorHAnsi"/>
          <w:lang w:val="en-GB"/>
        </w:rPr>
        <w:t>R</w:t>
      </w:r>
      <w:r w:rsidR="009915A1" w:rsidRPr="009915A1">
        <w:rPr>
          <w:rFonts w:eastAsiaTheme="minorHAnsi"/>
          <w:lang w:val="en-GB"/>
        </w:rPr>
        <w:t>esponding to global backlash by standing united</w:t>
      </w:r>
      <w:r w:rsidR="009915A1">
        <w:rPr>
          <w:rFonts w:eastAsiaTheme="minorHAnsi"/>
          <w:lang w:val="en-GB"/>
        </w:rPr>
        <w:t>.</w:t>
      </w:r>
      <w:r w:rsidRPr="00BC1E3C">
        <w:rPr>
          <w:lang w:val="en-US"/>
        </w:rPr>
        <w:t xml:space="preserve"> </w:t>
      </w:r>
      <w:r w:rsidR="002E66BB" w:rsidRPr="00BC1E3C">
        <w:rPr>
          <w:lang w:val="en-US"/>
        </w:rPr>
        <w:t xml:space="preserve">Invited </w:t>
      </w:r>
      <w:r w:rsidR="002E66BB">
        <w:rPr>
          <w:lang w:val="en-US"/>
        </w:rPr>
        <w:t>k</w:t>
      </w:r>
      <w:r w:rsidR="000B43DD">
        <w:rPr>
          <w:lang w:val="en-US"/>
        </w:rPr>
        <w:t>eynote</w:t>
      </w:r>
      <w:r w:rsidRPr="00BC1E3C">
        <w:rPr>
          <w:lang w:val="en-US"/>
        </w:rPr>
        <w:t xml:space="preserve"> held at the </w:t>
      </w:r>
      <w:r w:rsidR="000D158D" w:rsidRPr="000D158D">
        <w:rPr>
          <w:i/>
          <w:iCs/>
          <w:sz w:val="23"/>
          <w:szCs w:val="23"/>
        </w:rPr>
        <w:t>SASP Gender and Sexuality Pre-conference</w:t>
      </w:r>
      <w:r w:rsidR="000D158D">
        <w:rPr>
          <w:i/>
          <w:iCs/>
          <w:sz w:val="23"/>
          <w:szCs w:val="23"/>
        </w:rPr>
        <w:t xml:space="preserve">, </w:t>
      </w:r>
      <w:r w:rsidR="000D158D" w:rsidRPr="00B0542E">
        <w:rPr>
          <w:sz w:val="23"/>
          <w:szCs w:val="23"/>
        </w:rPr>
        <w:t>Melbourne</w:t>
      </w:r>
      <w:r w:rsidR="000D158D">
        <w:rPr>
          <w:i/>
          <w:iCs/>
          <w:sz w:val="23"/>
          <w:szCs w:val="23"/>
        </w:rPr>
        <w:t xml:space="preserve">, </w:t>
      </w:r>
      <w:r w:rsidR="000D158D" w:rsidRPr="00E97813">
        <w:rPr>
          <w:sz w:val="23"/>
          <w:szCs w:val="23"/>
        </w:rPr>
        <w:t>Australia</w:t>
      </w:r>
      <w:r w:rsidR="000D158D">
        <w:rPr>
          <w:i/>
          <w:iCs/>
          <w:sz w:val="23"/>
          <w:szCs w:val="23"/>
        </w:rPr>
        <w:t xml:space="preserve">. </w:t>
      </w:r>
    </w:p>
    <w:p w14:paraId="60E07E44" w14:textId="5A82B220" w:rsidR="001C7D43" w:rsidRPr="00BC1E3C" w:rsidRDefault="001C7D43" w:rsidP="001C7D43">
      <w:pPr>
        <w:spacing w:after="60"/>
        <w:ind w:left="720" w:hanging="720"/>
      </w:pPr>
      <w:r w:rsidRPr="00BC1E3C">
        <w:rPr>
          <w:b/>
          <w:bCs/>
          <w:lang w:val="en-US"/>
        </w:rPr>
        <w:t xml:space="preserve">Hässler, T. </w:t>
      </w:r>
      <w:r w:rsidRPr="00BC1E3C">
        <w:rPr>
          <w:lang w:val="en-US"/>
        </w:rPr>
        <w:t xml:space="preserve">(2024). Navigating the global landscape: Opportunities and challenges in multi-national science projects. Invited </w:t>
      </w:r>
      <w:r>
        <w:rPr>
          <w:lang w:val="en-US"/>
        </w:rPr>
        <w:t>keynote</w:t>
      </w:r>
      <w:r w:rsidRPr="00BC1E3C">
        <w:rPr>
          <w:lang w:val="en-US"/>
        </w:rPr>
        <w:t xml:space="preserve"> at the </w:t>
      </w:r>
      <w:r w:rsidRPr="00BC1E3C">
        <w:rPr>
          <w:i/>
          <w:iCs/>
          <w:lang w:val="en-US"/>
        </w:rPr>
        <w:t xml:space="preserve">EASP Small Group Meeting on Intergroup Contact, </w:t>
      </w:r>
      <w:r w:rsidRPr="00BC1E3C">
        <w:rPr>
          <w:lang w:val="en-US"/>
        </w:rPr>
        <w:t>Hamburg, Germany.</w:t>
      </w:r>
    </w:p>
    <w:p w14:paraId="7A85C371" w14:textId="77777777" w:rsidR="002B2888" w:rsidRPr="001C7D43" w:rsidRDefault="002B2888" w:rsidP="002B2888">
      <w:pPr>
        <w:pStyle w:val="Heading2"/>
        <w:pBdr>
          <w:bottom w:val="single" w:sz="18" w:space="1" w:color="7F7F7F" w:themeColor="text1" w:themeTint="80"/>
        </w:pBdr>
        <w:spacing w:after="120"/>
        <w:jc w:val="both"/>
        <w:rPr>
          <w:i/>
          <w:lang w:val="en-CA"/>
        </w:rPr>
      </w:pPr>
    </w:p>
    <w:p w14:paraId="74067E20" w14:textId="1A34E6C5" w:rsidR="00E4364E" w:rsidRPr="00B97ADA" w:rsidRDefault="00E4364E" w:rsidP="002B2888">
      <w:pPr>
        <w:pStyle w:val="Heading2"/>
        <w:pBdr>
          <w:bottom w:val="single" w:sz="18" w:space="1" w:color="7F7F7F" w:themeColor="text1" w:themeTint="80"/>
        </w:pBdr>
        <w:spacing w:after="120"/>
        <w:jc w:val="both"/>
        <w:rPr>
          <w:rFonts w:ascii="Times New Roman" w:hAnsi="Times New Roman"/>
          <w:b/>
          <w:bCs/>
          <w:color w:val="21448A"/>
          <w:sz w:val="24"/>
          <w:szCs w:val="24"/>
          <w:u w:val="none"/>
          <w:lang w:val="en-US"/>
        </w:rPr>
      </w:pPr>
      <w:r w:rsidRPr="00B97ADA">
        <w:rPr>
          <w:rFonts w:ascii="Times New Roman" w:hAnsi="Times New Roman"/>
          <w:b/>
          <w:bCs/>
          <w:color w:val="21448A"/>
          <w:sz w:val="24"/>
          <w:szCs w:val="24"/>
          <w:u w:val="none"/>
          <w:lang w:val="en-US"/>
        </w:rPr>
        <w:t>Invited Talks - Academic</w:t>
      </w:r>
    </w:p>
    <w:p w14:paraId="0FB3E355" w14:textId="140608CF" w:rsidR="001B616C" w:rsidRPr="00BC1E3C" w:rsidRDefault="001B616C" w:rsidP="001B616C">
      <w:pPr>
        <w:spacing w:after="60"/>
        <w:ind w:left="720" w:hanging="720"/>
        <w:rPr>
          <w:lang w:val="en-US"/>
        </w:rPr>
      </w:pPr>
      <w:r w:rsidRPr="00BC1E3C">
        <w:rPr>
          <w:b/>
          <w:bCs/>
          <w:lang w:val="en-US"/>
        </w:rPr>
        <w:t xml:space="preserve">Hässler, T. </w:t>
      </w:r>
      <w:r w:rsidRPr="00BC1E3C">
        <w:rPr>
          <w:lang w:val="en-US"/>
        </w:rPr>
        <w:t>(202</w:t>
      </w:r>
      <w:r>
        <w:rPr>
          <w:lang w:val="en-US"/>
        </w:rPr>
        <w:t>6</w:t>
      </w:r>
      <w:r w:rsidRPr="00BC1E3C">
        <w:rPr>
          <w:lang w:val="en-US"/>
        </w:rPr>
        <w:t xml:space="preserve">). </w:t>
      </w:r>
      <w:r w:rsidR="001C1497">
        <w:rPr>
          <w:rFonts w:eastAsiaTheme="minorHAnsi"/>
          <w:lang w:val="en-GB"/>
        </w:rPr>
        <w:t>R</w:t>
      </w:r>
      <w:r w:rsidR="00BC0B0D" w:rsidRPr="00BC0B0D">
        <w:rPr>
          <w:rFonts w:eastAsiaTheme="minorHAnsi"/>
          <w:lang w:val="en-GB"/>
        </w:rPr>
        <w:t xml:space="preserve">esponding to global backlash by standing united – The </w:t>
      </w:r>
      <w:r w:rsidR="00BC0B0D">
        <w:rPr>
          <w:rFonts w:eastAsiaTheme="minorHAnsi"/>
          <w:lang w:val="en-GB"/>
        </w:rPr>
        <w:t>g</w:t>
      </w:r>
      <w:r w:rsidR="00BC0B0D" w:rsidRPr="00BC0B0D">
        <w:rPr>
          <w:rFonts w:eastAsiaTheme="minorHAnsi"/>
          <w:lang w:val="en-GB"/>
        </w:rPr>
        <w:t xml:space="preserve">lobal LGBTIQ+ </w:t>
      </w:r>
      <w:r w:rsidR="00BC0B0D">
        <w:rPr>
          <w:rFonts w:eastAsiaTheme="minorHAnsi"/>
          <w:lang w:val="en-GB"/>
        </w:rPr>
        <w:t>h</w:t>
      </w:r>
      <w:r w:rsidR="00BC0B0D" w:rsidRPr="00BC0B0D">
        <w:rPr>
          <w:rFonts w:eastAsiaTheme="minorHAnsi"/>
          <w:lang w:val="en-GB"/>
        </w:rPr>
        <w:t xml:space="preserve">ealth </w:t>
      </w:r>
      <w:r w:rsidR="00BC0B0D">
        <w:rPr>
          <w:rFonts w:eastAsiaTheme="minorHAnsi"/>
          <w:lang w:val="en-GB"/>
        </w:rPr>
        <w:t>p</w:t>
      </w:r>
      <w:r w:rsidR="00BC0B0D" w:rsidRPr="00BC0B0D">
        <w:rPr>
          <w:rFonts w:eastAsiaTheme="minorHAnsi"/>
          <w:lang w:val="en-GB"/>
        </w:rPr>
        <w:t>roject</w:t>
      </w:r>
      <w:r w:rsidR="00BC0B0D">
        <w:rPr>
          <w:rFonts w:eastAsiaTheme="minorHAnsi"/>
          <w:lang w:val="en-GB"/>
        </w:rPr>
        <w:t>.</w:t>
      </w:r>
      <w:r w:rsidR="00BC0B0D" w:rsidRPr="00BC0B0D">
        <w:rPr>
          <w:rFonts w:eastAsiaTheme="minorHAnsi"/>
          <w:lang w:val="en-GB"/>
        </w:rPr>
        <w:t xml:space="preserve"> </w:t>
      </w:r>
      <w:r w:rsidRPr="00BC1E3C">
        <w:rPr>
          <w:lang w:val="en-US"/>
        </w:rPr>
        <w:t xml:space="preserve">Talk </w:t>
      </w:r>
      <w:r w:rsidR="00793EFF">
        <w:rPr>
          <w:lang w:val="en-US"/>
        </w:rPr>
        <w:t>will</w:t>
      </w:r>
      <w:r w:rsidR="00BC781D">
        <w:rPr>
          <w:lang w:val="en-US"/>
        </w:rPr>
        <w:t xml:space="preserve"> be </w:t>
      </w:r>
      <w:r w:rsidRPr="00BC1E3C">
        <w:rPr>
          <w:lang w:val="en-US"/>
        </w:rPr>
        <w:t xml:space="preserve">held at </w:t>
      </w:r>
      <w:r w:rsidR="00BC781D" w:rsidRPr="00BC781D">
        <w:rPr>
          <w:i/>
          <w:iCs/>
          <w:lang w:val="en-US"/>
        </w:rPr>
        <w:t>Stanford University</w:t>
      </w:r>
      <w:r w:rsidR="00BC781D">
        <w:rPr>
          <w:lang w:val="en-US"/>
        </w:rPr>
        <w:t>, U.S.</w:t>
      </w:r>
    </w:p>
    <w:p w14:paraId="0324FBAA" w14:textId="66DB6134" w:rsidR="001B616C" w:rsidRPr="00BC1E3C" w:rsidRDefault="001B616C" w:rsidP="001B616C">
      <w:pPr>
        <w:spacing w:after="60"/>
        <w:ind w:left="720" w:hanging="720"/>
        <w:rPr>
          <w:lang w:val="en-US"/>
        </w:rPr>
      </w:pPr>
      <w:r w:rsidRPr="00BC1E3C">
        <w:rPr>
          <w:b/>
          <w:bCs/>
          <w:lang w:val="en-US"/>
        </w:rPr>
        <w:t xml:space="preserve">Hässler, T. </w:t>
      </w:r>
      <w:r w:rsidRPr="00BC1E3C">
        <w:rPr>
          <w:lang w:val="en-US"/>
        </w:rPr>
        <w:t>(202</w:t>
      </w:r>
      <w:r>
        <w:rPr>
          <w:lang w:val="en-US"/>
        </w:rPr>
        <w:t>6</w:t>
      </w:r>
      <w:r w:rsidRPr="00BC1E3C">
        <w:rPr>
          <w:lang w:val="en-US"/>
        </w:rPr>
        <w:t xml:space="preserve">). </w:t>
      </w:r>
      <w:r w:rsidR="00281BFD" w:rsidRPr="000A003E">
        <w:rPr>
          <w:rFonts w:eastAsiaTheme="minorHAnsi"/>
          <w:lang w:val="en-GB"/>
        </w:rPr>
        <w:t xml:space="preserve">Responding to global backlash by standing united – The </w:t>
      </w:r>
      <w:r w:rsidR="00281BFD">
        <w:rPr>
          <w:rFonts w:eastAsiaTheme="minorHAnsi"/>
          <w:lang w:val="en-GB"/>
        </w:rPr>
        <w:t>g</w:t>
      </w:r>
      <w:r w:rsidR="00281BFD" w:rsidRPr="000A003E">
        <w:rPr>
          <w:rFonts w:eastAsiaTheme="minorHAnsi"/>
          <w:lang w:val="en-GB"/>
        </w:rPr>
        <w:t xml:space="preserve">lobal LGBTIQ+ </w:t>
      </w:r>
      <w:r w:rsidR="00281BFD">
        <w:rPr>
          <w:rFonts w:eastAsiaTheme="minorHAnsi"/>
          <w:lang w:val="en-GB"/>
        </w:rPr>
        <w:t>h</w:t>
      </w:r>
      <w:r w:rsidR="00281BFD" w:rsidRPr="000A003E">
        <w:rPr>
          <w:rFonts w:eastAsiaTheme="minorHAnsi"/>
          <w:lang w:val="en-GB"/>
        </w:rPr>
        <w:t xml:space="preserve">ealth </w:t>
      </w:r>
      <w:r w:rsidR="00281BFD">
        <w:rPr>
          <w:rFonts w:eastAsiaTheme="minorHAnsi"/>
          <w:lang w:val="en-GB"/>
        </w:rPr>
        <w:t>p</w:t>
      </w:r>
      <w:r w:rsidR="00281BFD" w:rsidRPr="000A003E">
        <w:rPr>
          <w:rFonts w:eastAsiaTheme="minorHAnsi"/>
          <w:lang w:val="en-GB"/>
        </w:rPr>
        <w:t>roject</w:t>
      </w:r>
      <w:r w:rsidR="00B14B05">
        <w:rPr>
          <w:rFonts w:eastAsiaTheme="minorHAnsi"/>
          <w:lang w:val="en-GB"/>
        </w:rPr>
        <w:t>.</w:t>
      </w:r>
      <w:r w:rsidRPr="00BC1E3C">
        <w:rPr>
          <w:lang w:val="en-US"/>
        </w:rPr>
        <w:t xml:space="preserve"> </w:t>
      </w:r>
      <w:r w:rsidR="00BC781D" w:rsidRPr="00BC1E3C">
        <w:rPr>
          <w:lang w:val="en-US"/>
        </w:rPr>
        <w:t xml:space="preserve">Talk </w:t>
      </w:r>
      <w:r w:rsidR="00793EFF">
        <w:rPr>
          <w:lang w:val="en-US"/>
        </w:rPr>
        <w:t>will</w:t>
      </w:r>
      <w:r w:rsidR="00BC781D">
        <w:rPr>
          <w:lang w:val="en-US"/>
        </w:rPr>
        <w:t xml:space="preserve"> be </w:t>
      </w:r>
      <w:r w:rsidR="00BC781D" w:rsidRPr="00BC1E3C">
        <w:rPr>
          <w:lang w:val="en-US"/>
        </w:rPr>
        <w:t xml:space="preserve">held at the </w:t>
      </w:r>
      <w:r w:rsidR="00CB0A05">
        <w:rPr>
          <w:i/>
          <w:lang w:val="en-US"/>
        </w:rPr>
        <w:t>University of California</w:t>
      </w:r>
      <w:r w:rsidRPr="00BC1E3C">
        <w:rPr>
          <w:iCs/>
          <w:lang w:val="en-US"/>
        </w:rPr>
        <w:t xml:space="preserve">, </w:t>
      </w:r>
      <w:r w:rsidR="00CB0A05" w:rsidRPr="00CB0A05">
        <w:rPr>
          <w:i/>
          <w:lang w:val="en-US"/>
        </w:rPr>
        <w:t>Davis</w:t>
      </w:r>
      <w:r w:rsidR="00CB0A05">
        <w:rPr>
          <w:iCs/>
          <w:lang w:val="en-US"/>
        </w:rPr>
        <w:t>, U.S</w:t>
      </w:r>
      <w:r w:rsidRPr="00BC1E3C">
        <w:rPr>
          <w:lang w:val="en-US"/>
        </w:rPr>
        <w:t xml:space="preserve">. </w:t>
      </w:r>
    </w:p>
    <w:p w14:paraId="40697DB9" w14:textId="61452502" w:rsidR="00D55E3A" w:rsidRPr="00BC1E3C" w:rsidRDefault="00D55E3A" w:rsidP="00D55E3A">
      <w:pPr>
        <w:spacing w:after="60"/>
        <w:ind w:left="720" w:hanging="720"/>
        <w:rPr>
          <w:lang w:val="en-US"/>
        </w:rPr>
      </w:pPr>
      <w:r w:rsidRPr="00BC1E3C">
        <w:rPr>
          <w:b/>
          <w:bCs/>
          <w:lang w:val="en-US"/>
        </w:rPr>
        <w:t xml:space="preserve">Hässler, T. </w:t>
      </w:r>
      <w:r w:rsidRPr="00BC1E3C">
        <w:rPr>
          <w:lang w:val="en-US"/>
        </w:rPr>
        <w:t xml:space="preserve">(2025). </w:t>
      </w:r>
      <w:r w:rsidR="008E1208" w:rsidRPr="000A003E">
        <w:rPr>
          <w:rFonts w:eastAsiaTheme="minorHAnsi"/>
          <w:lang w:val="en-GB"/>
        </w:rPr>
        <w:t xml:space="preserve">Responding to global backlash by standing united – The </w:t>
      </w:r>
      <w:r w:rsidR="008E1208">
        <w:rPr>
          <w:rFonts w:eastAsiaTheme="minorHAnsi"/>
          <w:lang w:val="en-GB"/>
        </w:rPr>
        <w:t>g</w:t>
      </w:r>
      <w:r w:rsidR="008E1208" w:rsidRPr="000A003E">
        <w:rPr>
          <w:rFonts w:eastAsiaTheme="minorHAnsi"/>
          <w:lang w:val="en-GB"/>
        </w:rPr>
        <w:t xml:space="preserve">lobal LGBTIQ+ </w:t>
      </w:r>
      <w:r w:rsidR="008E1208">
        <w:rPr>
          <w:rFonts w:eastAsiaTheme="minorHAnsi"/>
          <w:lang w:val="en-GB"/>
        </w:rPr>
        <w:t>h</w:t>
      </w:r>
      <w:r w:rsidR="008E1208" w:rsidRPr="000A003E">
        <w:rPr>
          <w:rFonts w:eastAsiaTheme="minorHAnsi"/>
          <w:lang w:val="en-GB"/>
        </w:rPr>
        <w:t xml:space="preserve">ealth </w:t>
      </w:r>
      <w:r w:rsidR="008E1208">
        <w:rPr>
          <w:rFonts w:eastAsiaTheme="minorHAnsi"/>
          <w:lang w:val="en-GB"/>
        </w:rPr>
        <w:t>p</w:t>
      </w:r>
      <w:r w:rsidR="008E1208" w:rsidRPr="000A003E">
        <w:rPr>
          <w:rFonts w:eastAsiaTheme="minorHAnsi"/>
          <w:lang w:val="en-GB"/>
        </w:rPr>
        <w:t>roject</w:t>
      </w:r>
      <w:r w:rsidR="00B14B05">
        <w:rPr>
          <w:rFonts w:eastAsiaTheme="minorHAnsi"/>
          <w:lang w:val="en-GB"/>
        </w:rPr>
        <w:t>.</w:t>
      </w:r>
      <w:r w:rsidRPr="00BC1E3C">
        <w:rPr>
          <w:lang w:val="en-US"/>
        </w:rPr>
        <w:t xml:space="preserve"> Talk held at the </w:t>
      </w:r>
      <w:r w:rsidR="00C62A1C">
        <w:rPr>
          <w:i/>
          <w:lang w:val="en-US"/>
        </w:rPr>
        <w:t>Australian National University</w:t>
      </w:r>
      <w:r w:rsidRPr="00BC1E3C">
        <w:rPr>
          <w:iCs/>
          <w:lang w:val="en-US"/>
        </w:rPr>
        <w:t xml:space="preserve">, </w:t>
      </w:r>
      <w:r w:rsidR="00C62A1C">
        <w:rPr>
          <w:iCs/>
          <w:lang w:val="en-US"/>
        </w:rPr>
        <w:t>Australia</w:t>
      </w:r>
      <w:r w:rsidRPr="00BC1E3C">
        <w:rPr>
          <w:lang w:val="en-US"/>
        </w:rPr>
        <w:t xml:space="preserve">. </w:t>
      </w:r>
    </w:p>
    <w:p w14:paraId="1B6F6809" w14:textId="19D40DC6" w:rsidR="00110F91" w:rsidRPr="00BC1E3C" w:rsidRDefault="00D55E3A" w:rsidP="00AC284C">
      <w:pPr>
        <w:spacing w:after="60"/>
        <w:ind w:left="720" w:hanging="720"/>
        <w:rPr>
          <w:lang w:val="en-US"/>
        </w:rPr>
      </w:pPr>
      <w:r w:rsidRPr="00BC1E3C">
        <w:rPr>
          <w:b/>
          <w:bCs/>
          <w:lang w:val="en-US"/>
        </w:rPr>
        <w:t xml:space="preserve">Hässler, T. </w:t>
      </w:r>
      <w:r w:rsidRPr="00BC1E3C">
        <w:rPr>
          <w:lang w:val="en-US"/>
        </w:rPr>
        <w:t xml:space="preserve">(2025). </w:t>
      </w:r>
      <w:r w:rsidR="000A003E" w:rsidRPr="000A003E">
        <w:rPr>
          <w:rFonts w:eastAsiaTheme="minorHAnsi"/>
          <w:lang w:val="en-GB"/>
        </w:rPr>
        <w:t xml:space="preserve">Responding </w:t>
      </w:r>
      <w:r w:rsidR="00952698" w:rsidRPr="000A003E">
        <w:rPr>
          <w:rFonts w:eastAsiaTheme="minorHAnsi"/>
          <w:lang w:val="en-GB"/>
        </w:rPr>
        <w:t xml:space="preserve">to global backlash by standing united </w:t>
      </w:r>
      <w:r w:rsidR="000A003E" w:rsidRPr="000A003E">
        <w:rPr>
          <w:rFonts w:eastAsiaTheme="minorHAnsi"/>
          <w:lang w:val="en-GB"/>
        </w:rPr>
        <w:t xml:space="preserve">– The </w:t>
      </w:r>
      <w:r w:rsidR="00952698">
        <w:rPr>
          <w:rFonts w:eastAsiaTheme="minorHAnsi"/>
          <w:lang w:val="en-GB"/>
        </w:rPr>
        <w:t>g</w:t>
      </w:r>
      <w:r w:rsidR="000A003E" w:rsidRPr="000A003E">
        <w:rPr>
          <w:rFonts w:eastAsiaTheme="minorHAnsi"/>
          <w:lang w:val="en-GB"/>
        </w:rPr>
        <w:t xml:space="preserve">lobal LGBTIQ+ </w:t>
      </w:r>
      <w:r w:rsidR="00952698">
        <w:rPr>
          <w:rFonts w:eastAsiaTheme="minorHAnsi"/>
          <w:lang w:val="en-GB"/>
        </w:rPr>
        <w:t>h</w:t>
      </w:r>
      <w:r w:rsidR="000A003E" w:rsidRPr="000A003E">
        <w:rPr>
          <w:rFonts w:eastAsiaTheme="minorHAnsi"/>
          <w:lang w:val="en-GB"/>
        </w:rPr>
        <w:t xml:space="preserve">ealth </w:t>
      </w:r>
      <w:r w:rsidR="00952698">
        <w:rPr>
          <w:rFonts w:eastAsiaTheme="minorHAnsi"/>
          <w:lang w:val="en-GB"/>
        </w:rPr>
        <w:t>p</w:t>
      </w:r>
      <w:r w:rsidR="000A003E" w:rsidRPr="000A003E">
        <w:rPr>
          <w:rFonts w:eastAsiaTheme="minorHAnsi"/>
          <w:lang w:val="en-GB"/>
        </w:rPr>
        <w:t>roject</w:t>
      </w:r>
      <w:r w:rsidR="00952698">
        <w:rPr>
          <w:rFonts w:eastAsiaTheme="minorHAnsi"/>
          <w:lang w:val="en-GB"/>
        </w:rPr>
        <w:t>.</w:t>
      </w:r>
      <w:r w:rsidRPr="00BC1E3C">
        <w:rPr>
          <w:lang w:val="en-US"/>
        </w:rPr>
        <w:t xml:space="preserve"> Talk held at the </w:t>
      </w:r>
      <w:r w:rsidR="002F6AD4">
        <w:rPr>
          <w:i/>
          <w:lang w:val="en-US"/>
        </w:rPr>
        <w:t>University of Queensland</w:t>
      </w:r>
      <w:r w:rsidRPr="00BC1E3C">
        <w:rPr>
          <w:iCs/>
          <w:lang w:val="en-US"/>
        </w:rPr>
        <w:t xml:space="preserve">, </w:t>
      </w:r>
      <w:r w:rsidR="002F6AD4">
        <w:rPr>
          <w:iCs/>
          <w:lang w:val="en-US"/>
        </w:rPr>
        <w:t>Australia</w:t>
      </w:r>
      <w:r w:rsidRPr="00BC1E3C">
        <w:rPr>
          <w:lang w:val="en-US"/>
        </w:rPr>
        <w:t xml:space="preserve">. </w:t>
      </w:r>
    </w:p>
    <w:p w14:paraId="012C2FE0" w14:textId="5EEF84F3" w:rsidR="00166435" w:rsidRPr="00166435" w:rsidRDefault="00166435" w:rsidP="00166435">
      <w:pPr>
        <w:spacing w:after="60"/>
        <w:ind w:left="720" w:hanging="720"/>
        <w:rPr>
          <w:rFonts w:eastAsiaTheme="minorHAnsi"/>
          <w:lang w:val="en-GB"/>
        </w:rPr>
      </w:pPr>
      <w:r w:rsidRPr="00BC1E3C">
        <w:rPr>
          <w:b/>
          <w:bCs/>
          <w:lang w:val="en-US"/>
        </w:rPr>
        <w:t xml:space="preserve">Hässler, T. </w:t>
      </w:r>
      <w:r w:rsidRPr="00BC1E3C">
        <w:rPr>
          <w:lang w:val="en-US"/>
        </w:rPr>
        <w:t xml:space="preserve">(2025). </w:t>
      </w:r>
      <w:r w:rsidRPr="00166435">
        <w:rPr>
          <w:rFonts w:eastAsiaTheme="minorHAnsi"/>
          <w:lang w:val="en-GB"/>
        </w:rPr>
        <w:t xml:space="preserve">The </w:t>
      </w:r>
      <w:r w:rsidR="00BC282A">
        <w:rPr>
          <w:rFonts w:eastAsiaTheme="minorHAnsi"/>
          <w:lang w:val="en-GB"/>
        </w:rPr>
        <w:t>g</w:t>
      </w:r>
      <w:r w:rsidRPr="00166435">
        <w:rPr>
          <w:rFonts w:eastAsiaTheme="minorHAnsi"/>
          <w:lang w:val="en-GB"/>
        </w:rPr>
        <w:t xml:space="preserve">lobal LGBTIQ+ </w:t>
      </w:r>
      <w:r w:rsidR="00BC282A">
        <w:rPr>
          <w:rFonts w:eastAsiaTheme="minorHAnsi"/>
          <w:lang w:val="en-GB"/>
        </w:rPr>
        <w:t>h</w:t>
      </w:r>
      <w:r w:rsidRPr="00166435">
        <w:rPr>
          <w:rFonts w:eastAsiaTheme="minorHAnsi"/>
          <w:lang w:val="en-GB"/>
        </w:rPr>
        <w:t xml:space="preserve">ealth </w:t>
      </w:r>
      <w:r w:rsidR="00BC282A">
        <w:rPr>
          <w:rFonts w:eastAsiaTheme="minorHAnsi"/>
          <w:lang w:val="en-GB"/>
        </w:rPr>
        <w:t>p</w:t>
      </w:r>
      <w:r w:rsidRPr="00166435">
        <w:rPr>
          <w:rFonts w:eastAsiaTheme="minorHAnsi"/>
          <w:lang w:val="en-GB"/>
        </w:rPr>
        <w:t>roject</w:t>
      </w:r>
      <w:r>
        <w:rPr>
          <w:rFonts w:eastAsiaTheme="minorHAnsi"/>
          <w:lang w:val="en-GB"/>
        </w:rPr>
        <w:t xml:space="preserve">. </w:t>
      </w:r>
      <w:r w:rsidRPr="00166435">
        <w:rPr>
          <w:rFonts w:eastAsiaTheme="minorHAnsi"/>
          <w:lang w:val="en-GB"/>
        </w:rPr>
        <w:t xml:space="preserve">Expanding </w:t>
      </w:r>
      <w:r w:rsidR="00BC282A">
        <w:rPr>
          <w:rFonts w:eastAsiaTheme="minorHAnsi"/>
          <w:lang w:val="en-GB"/>
        </w:rPr>
        <w:t>o</w:t>
      </w:r>
      <w:r w:rsidRPr="00166435">
        <w:rPr>
          <w:rFonts w:eastAsiaTheme="minorHAnsi"/>
          <w:lang w:val="en-GB"/>
        </w:rPr>
        <w:t xml:space="preserve">ur </w:t>
      </w:r>
      <w:proofErr w:type="gramStart"/>
      <w:r w:rsidRPr="00166435">
        <w:rPr>
          <w:rFonts w:eastAsiaTheme="minorHAnsi"/>
          <w:lang w:val="en-GB"/>
        </w:rPr>
        <w:t>Swiss-Australian</w:t>
      </w:r>
      <w:proofErr w:type="gramEnd"/>
      <w:r w:rsidRPr="00166435">
        <w:rPr>
          <w:rFonts w:eastAsiaTheme="minorHAnsi"/>
          <w:lang w:val="en-GB"/>
        </w:rPr>
        <w:t xml:space="preserve"> </w:t>
      </w:r>
      <w:r w:rsidR="00BC282A">
        <w:rPr>
          <w:rFonts w:eastAsiaTheme="minorHAnsi"/>
          <w:lang w:val="en-GB"/>
        </w:rPr>
        <w:t>c</w:t>
      </w:r>
      <w:r w:rsidRPr="00166435">
        <w:rPr>
          <w:rFonts w:eastAsiaTheme="minorHAnsi"/>
          <w:lang w:val="en-GB"/>
        </w:rPr>
        <w:t xml:space="preserve">ollaboration </w:t>
      </w:r>
      <w:r w:rsidR="00BC282A">
        <w:rPr>
          <w:rFonts w:eastAsiaTheme="minorHAnsi"/>
          <w:lang w:val="en-GB"/>
        </w:rPr>
        <w:t>a</w:t>
      </w:r>
      <w:r w:rsidRPr="00166435">
        <w:rPr>
          <w:rFonts w:eastAsiaTheme="minorHAnsi"/>
          <w:lang w:val="en-GB"/>
        </w:rPr>
        <w:t xml:space="preserve">cross the </w:t>
      </w:r>
      <w:r w:rsidR="00BC282A">
        <w:rPr>
          <w:rFonts w:eastAsiaTheme="minorHAnsi"/>
          <w:lang w:val="en-GB"/>
        </w:rPr>
        <w:t>g</w:t>
      </w:r>
      <w:r w:rsidRPr="00166435">
        <w:rPr>
          <w:rFonts w:eastAsiaTheme="minorHAnsi"/>
          <w:lang w:val="en-GB"/>
        </w:rPr>
        <w:t>lobe</w:t>
      </w:r>
      <w:r>
        <w:rPr>
          <w:rFonts w:eastAsiaTheme="minorHAnsi"/>
          <w:lang w:val="en-GB"/>
        </w:rPr>
        <w:t>.</w:t>
      </w:r>
      <w:r w:rsidRPr="00BC1E3C">
        <w:rPr>
          <w:lang w:val="en-US"/>
        </w:rPr>
        <w:t xml:space="preserve"> Talk held</w:t>
      </w:r>
      <w:r w:rsidR="00E42DF4">
        <w:rPr>
          <w:lang w:val="en-US"/>
        </w:rPr>
        <w:t xml:space="preserve"> for the UZH-UQ </w:t>
      </w:r>
      <w:r w:rsidR="005E0ECC">
        <w:rPr>
          <w:lang w:val="en-US"/>
        </w:rPr>
        <w:t>symposium</w:t>
      </w:r>
      <w:r w:rsidRPr="00BC1E3C">
        <w:rPr>
          <w:lang w:val="en-US"/>
        </w:rPr>
        <w:t xml:space="preserve"> at the </w:t>
      </w:r>
      <w:r>
        <w:rPr>
          <w:i/>
          <w:lang w:val="en-US"/>
        </w:rPr>
        <w:t>University of Queensland</w:t>
      </w:r>
      <w:r w:rsidRPr="00BC1E3C">
        <w:rPr>
          <w:iCs/>
          <w:lang w:val="en-US"/>
        </w:rPr>
        <w:t xml:space="preserve">, </w:t>
      </w:r>
      <w:r>
        <w:rPr>
          <w:iCs/>
          <w:lang w:val="en-US"/>
        </w:rPr>
        <w:t>Australia</w:t>
      </w:r>
      <w:r w:rsidRPr="00BC1E3C">
        <w:rPr>
          <w:lang w:val="en-US"/>
        </w:rPr>
        <w:t xml:space="preserve">. </w:t>
      </w:r>
    </w:p>
    <w:p w14:paraId="029AE4C6" w14:textId="2619E9F7" w:rsidR="00A8157B" w:rsidRPr="00BC1E3C" w:rsidRDefault="00A8157B" w:rsidP="00A8157B">
      <w:pPr>
        <w:spacing w:after="60"/>
        <w:ind w:left="720" w:hanging="720"/>
        <w:rPr>
          <w:lang w:val="en-US"/>
        </w:rPr>
      </w:pPr>
      <w:r w:rsidRPr="00BC1E3C">
        <w:rPr>
          <w:b/>
          <w:bCs/>
          <w:lang w:val="en-US"/>
        </w:rPr>
        <w:t xml:space="preserve">Hässler, T. </w:t>
      </w:r>
      <w:r w:rsidRPr="00BC1E3C">
        <w:rPr>
          <w:lang w:val="en-US"/>
        </w:rPr>
        <w:t xml:space="preserve">(2025). </w:t>
      </w:r>
      <w:r w:rsidRPr="00BC1E3C">
        <w:rPr>
          <w:rFonts w:eastAsiaTheme="minorHAnsi"/>
          <w:lang w:val="en-GB"/>
        </w:rPr>
        <w:t>Revealing the impact of inequality: How does it affect people?</w:t>
      </w:r>
      <w:r w:rsidRPr="00BC1E3C">
        <w:rPr>
          <w:lang w:val="en-US"/>
        </w:rPr>
        <w:t xml:space="preserve"> Talk held at the </w:t>
      </w:r>
      <w:r w:rsidR="004014CA" w:rsidRPr="00BC1E3C">
        <w:rPr>
          <w:i/>
          <w:lang w:val="en-US"/>
        </w:rPr>
        <w:t>Pontificia Universidad Católica de Chile</w:t>
      </w:r>
      <w:r w:rsidR="004014CA" w:rsidRPr="00BC1E3C">
        <w:rPr>
          <w:iCs/>
          <w:lang w:val="en-US"/>
        </w:rPr>
        <w:t>, Chile</w:t>
      </w:r>
      <w:r w:rsidRPr="00BC1E3C">
        <w:rPr>
          <w:lang w:val="en-US"/>
        </w:rPr>
        <w:t xml:space="preserve">. </w:t>
      </w:r>
    </w:p>
    <w:p w14:paraId="17CE2766" w14:textId="77777777" w:rsidR="00A8157B" w:rsidRPr="00BC1E3C" w:rsidRDefault="00A8157B" w:rsidP="00A8157B">
      <w:pPr>
        <w:spacing w:after="60"/>
        <w:ind w:left="720" w:hanging="720"/>
      </w:pPr>
      <w:r w:rsidRPr="00BC1E3C">
        <w:rPr>
          <w:b/>
          <w:bCs/>
          <w:lang w:val="en-US"/>
        </w:rPr>
        <w:t xml:space="preserve">Hässler, T. </w:t>
      </w:r>
      <w:r w:rsidRPr="00BC1E3C">
        <w:rPr>
          <w:lang w:val="en-US"/>
        </w:rPr>
        <w:t xml:space="preserve">(2025). </w:t>
      </w:r>
      <w:r w:rsidRPr="00BC1E3C">
        <w:t>Swiss LGBTIQ+ Panel – Assessing the impact of legal and social changes on LGBTIQ+ people.</w:t>
      </w:r>
      <w:r w:rsidRPr="00BC1E3C">
        <w:rPr>
          <w:lang w:val="en-US"/>
        </w:rPr>
        <w:t xml:space="preserve"> Talk held at the plenary session. </w:t>
      </w:r>
      <w:r w:rsidRPr="00BC1E3C">
        <w:rPr>
          <w:i/>
          <w:iCs/>
          <w:lang w:val="en-US"/>
        </w:rPr>
        <w:t>Zurich Population Research Center Conference,</w:t>
      </w:r>
      <w:r w:rsidRPr="00BC1E3C">
        <w:rPr>
          <w:lang w:val="en-US"/>
        </w:rPr>
        <w:t xml:space="preserve"> Switzerland.</w:t>
      </w:r>
    </w:p>
    <w:p w14:paraId="3798F925" w14:textId="1C8E6DB6" w:rsidR="00A8157B" w:rsidRPr="00BC1E3C" w:rsidRDefault="00A8157B" w:rsidP="00A8157B">
      <w:pPr>
        <w:spacing w:after="60"/>
        <w:ind w:left="720" w:hanging="720"/>
        <w:rPr>
          <w:lang w:val="en-US"/>
        </w:rPr>
      </w:pPr>
      <w:r w:rsidRPr="00BC1E3C">
        <w:rPr>
          <w:b/>
          <w:bCs/>
          <w:lang w:val="en-US"/>
        </w:rPr>
        <w:t xml:space="preserve">Hässler, T. </w:t>
      </w:r>
      <w:r w:rsidRPr="00BC1E3C">
        <w:rPr>
          <w:lang w:val="en-US"/>
        </w:rPr>
        <w:t xml:space="preserve">(2025). </w:t>
      </w:r>
      <w:r w:rsidRPr="00BC1E3C">
        <w:t>Unmasking the effects of inequality: How are people affected and when will they rise to address the divide?</w:t>
      </w:r>
      <w:r w:rsidRPr="00BC1E3C">
        <w:rPr>
          <w:lang w:val="en-US"/>
        </w:rPr>
        <w:t xml:space="preserve"> Invited talk held at the </w:t>
      </w:r>
      <w:r w:rsidRPr="00BC1E3C">
        <w:rPr>
          <w:i/>
          <w:iCs/>
          <w:lang w:val="en-US"/>
        </w:rPr>
        <w:t xml:space="preserve">WZB Berlin Social Science Center, </w:t>
      </w:r>
      <w:r w:rsidRPr="00BC1E3C">
        <w:rPr>
          <w:lang w:val="en-US"/>
        </w:rPr>
        <w:t>Germany.</w:t>
      </w:r>
    </w:p>
    <w:p w14:paraId="55029EDD" w14:textId="088D300F" w:rsidR="00D44F65" w:rsidRPr="00BC1E3C" w:rsidRDefault="00D44F65" w:rsidP="00D44F65">
      <w:pPr>
        <w:spacing w:after="60"/>
        <w:ind w:left="720" w:hanging="720"/>
      </w:pPr>
      <w:r w:rsidRPr="00BC1E3C">
        <w:rPr>
          <w:b/>
          <w:bCs/>
          <w:lang w:val="en-US"/>
        </w:rPr>
        <w:t xml:space="preserve">Hässler, T. </w:t>
      </w:r>
      <w:r w:rsidRPr="00BC1E3C">
        <w:rPr>
          <w:lang w:val="en-US"/>
        </w:rPr>
        <w:t xml:space="preserve">(2024). </w:t>
      </w:r>
      <w:r w:rsidRPr="00BC1E3C">
        <w:t>Unmasking the effects of inequality: How are people affected and when will they rise to address the divide?</w:t>
      </w:r>
      <w:r w:rsidRPr="00BC1E3C">
        <w:rPr>
          <w:lang w:val="en-US"/>
        </w:rPr>
        <w:t xml:space="preserve"> Invited talk held at the </w:t>
      </w:r>
      <w:r w:rsidRPr="00BC1E3C">
        <w:rPr>
          <w:i/>
          <w:iCs/>
          <w:lang w:val="en-US"/>
        </w:rPr>
        <w:t xml:space="preserve">University of Geneva, </w:t>
      </w:r>
      <w:r w:rsidRPr="00BC1E3C">
        <w:rPr>
          <w:lang w:val="en-US"/>
        </w:rPr>
        <w:t>Switzerland.</w:t>
      </w:r>
    </w:p>
    <w:p w14:paraId="58F308F6" w14:textId="6DC48C9C" w:rsidR="001D2180" w:rsidRPr="00BC1E3C" w:rsidRDefault="001D2180" w:rsidP="001D2180">
      <w:pPr>
        <w:spacing w:after="60"/>
        <w:ind w:left="720" w:hanging="720"/>
        <w:rPr>
          <w:lang w:val="en-US"/>
        </w:rPr>
      </w:pPr>
      <w:r w:rsidRPr="00BC1E3C">
        <w:rPr>
          <w:b/>
          <w:bCs/>
          <w:lang w:val="en-US"/>
        </w:rPr>
        <w:t xml:space="preserve">Hässler, T. </w:t>
      </w:r>
      <w:r w:rsidRPr="00BC1E3C">
        <w:rPr>
          <w:lang w:val="en-US"/>
        </w:rPr>
        <w:t xml:space="preserve">(2024). Breaking barriers &amp; fostering equity in academia: Challenges and recommendations. Invited talk held at the </w:t>
      </w:r>
      <w:r w:rsidRPr="00BC1E3C">
        <w:rPr>
          <w:i/>
          <w:iCs/>
          <w:lang w:val="en-US"/>
        </w:rPr>
        <w:t xml:space="preserve">Meeting of the German Psychological Association, </w:t>
      </w:r>
      <w:r w:rsidR="00532C6E" w:rsidRPr="00BC1E3C">
        <w:rPr>
          <w:lang w:val="en-US"/>
        </w:rPr>
        <w:t>Vienna, Austria</w:t>
      </w:r>
      <w:r w:rsidRPr="00BC1E3C">
        <w:rPr>
          <w:lang w:val="en-US"/>
        </w:rPr>
        <w:t xml:space="preserve">. </w:t>
      </w:r>
    </w:p>
    <w:p w14:paraId="500E348C" w14:textId="70AFB45F" w:rsidR="002C24D7" w:rsidRPr="00BC1E3C" w:rsidRDefault="002C24D7" w:rsidP="002D57F3">
      <w:pPr>
        <w:spacing w:after="60"/>
        <w:ind w:left="720" w:hanging="720"/>
        <w:rPr>
          <w:lang w:val="en-US"/>
        </w:rPr>
      </w:pPr>
      <w:r w:rsidRPr="00BC1E3C">
        <w:rPr>
          <w:b/>
          <w:bCs/>
          <w:lang w:val="en-US"/>
        </w:rPr>
        <w:t xml:space="preserve">Hässler, T. </w:t>
      </w:r>
      <w:r w:rsidRPr="00BC1E3C">
        <w:rPr>
          <w:lang w:val="en-US"/>
        </w:rPr>
        <w:t xml:space="preserve">(2024). The LGBTIQ+ </w:t>
      </w:r>
      <w:r w:rsidR="0002693D" w:rsidRPr="00BC1E3C">
        <w:rPr>
          <w:lang w:val="en-US"/>
        </w:rPr>
        <w:t>s</w:t>
      </w:r>
      <w:r w:rsidRPr="00BC1E3C">
        <w:rPr>
          <w:lang w:val="en-US"/>
        </w:rPr>
        <w:t>ituation in Switzerland</w:t>
      </w:r>
      <w:r w:rsidR="008A2772" w:rsidRPr="00BC1E3C">
        <w:rPr>
          <w:lang w:val="en-US"/>
        </w:rPr>
        <w:t xml:space="preserve"> – </w:t>
      </w:r>
      <w:r w:rsidRPr="00BC1E3C">
        <w:rPr>
          <w:lang w:val="en-US"/>
        </w:rPr>
        <w:t xml:space="preserve">Recommendations for best practices at institutional and individual levels. Invited talk held at the </w:t>
      </w:r>
      <w:r w:rsidR="005C374D" w:rsidRPr="00BC1E3C">
        <w:rPr>
          <w:i/>
          <w:iCs/>
          <w:lang w:val="en-US"/>
        </w:rPr>
        <w:t xml:space="preserve">University of Basel, </w:t>
      </w:r>
      <w:r w:rsidR="005C374D" w:rsidRPr="00BC1E3C">
        <w:rPr>
          <w:lang w:val="en-US"/>
        </w:rPr>
        <w:t xml:space="preserve">Switzerland. </w:t>
      </w:r>
    </w:p>
    <w:p w14:paraId="732125C8" w14:textId="1C83777F" w:rsidR="00D03DFE" w:rsidRPr="00BC1E3C" w:rsidRDefault="00D03DFE" w:rsidP="00D03DFE">
      <w:pPr>
        <w:spacing w:after="60"/>
        <w:ind w:left="720" w:hanging="720"/>
      </w:pPr>
      <w:r w:rsidRPr="00BC1E3C">
        <w:rPr>
          <w:b/>
          <w:bCs/>
          <w:lang w:val="en-US"/>
        </w:rPr>
        <w:t xml:space="preserve">Hässler, T. </w:t>
      </w:r>
      <w:r w:rsidRPr="00BC1E3C">
        <w:rPr>
          <w:lang w:val="en-US"/>
        </w:rPr>
        <w:t xml:space="preserve">(2024). </w:t>
      </w:r>
      <w:r w:rsidR="00AE41F6" w:rsidRPr="00BC1E3C">
        <w:rPr>
          <w:lang w:val="en-US"/>
        </w:rPr>
        <w:t xml:space="preserve">How are people affected by inequalities and when do they tackle them? </w:t>
      </w:r>
      <w:r w:rsidRPr="00BC1E3C">
        <w:rPr>
          <w:lang w:val="en-US"/>
        </w:rPr>
        <w:t xml:space="preserve">Invited talk </w:t>
      </w:r>
      <w:r w:rsidR="00876611" w:rsidRPr="00BC1E3C">
        <w:rPr>
          <w:lang w:val="en-US"/>
        </w:rPr>
        <w:t xml:space="preserve">held at the </w:t>
      </w:r>
      <w:r w:rsidRPr="00BC1E3C">
        <w:rPr>
          <w:i/>
          <w:iCs/>
          <w:lang w:val="en-US"/>
        </w:rPr>
        <w:t xml:space="preserve">University of Lausanne, </w:t>
      </w:r>
      <w:r w:rsidR="00F6473A" w:rsidRPr="00BC1E3C">
        <w:rPr>
          <w:lang w:val="en-US"/>
        </w:rPr>
        <w:t>Switzerland</w:t>
      </w:r>
      <w:r w:rsidRPr="00BC1E3C">
        <w:rPr>
          <w:lang w:val="en-US"/>
        </w:rPr>
        <w:t>.</w:t>
      </w:r>
    </w:p>
    <w:p w14:paraId="73609A72" w14:textId="7A8C079E" w:rsidR="00217278" w:rsidRPr="00BC1E3C" w:rsidRDefault="00217278" w:rsidP="00217278">
      <w:pPr>
        <w:spacing w:after="60"/>
        <w:ind w:left="720" w:hanging="720"/>
      </w:pPr>
      <w:r w:rsidRPr="00BC1E3C">
        <w:rPr>
          <w:b/>
          <w:bCs/>
          <w:lang w:val="en-US"/>
        </w:rPr>
        <w:t xml:space="preserve">Hässler, T. </w:t>
      </w:r>
      <w:r w:rsidRPr="00BC1E3C">
        <w:rPr>
          <w:lang w:val="en-US"/>
        </w:rPr>
        <w:t xml:space="preserve">(2024). Unmasking the effects of inequality: </w:t>
      </w:r>
      <w:r w:rsidR="00472277" w:rsidRPr="00BC1E3C">
        <w:rPr>
          <w:lang w:val="en-US"/>
        </w:rPr>
        <w:t>LGBTIQ+ people at the workplace.</w:t>
      </w:r>
      <w:r w:rsidRPr="00BC1E3C">
        <w:rPr>
          <w:lang w:val="en-US"/>
        </w:rPr>
        <w:t xml:space="preserve"> Invited talk </w:t>
      </w:r>
      <w:r w:rsidR="004F12B7" w:rsidRPr="00BC1E3C">
        <w:rPr>
          <w:lang w:val="en-US"/>
        </w:rPr>
        <w:t xml:space="preserve">held at the </w:t>
      </w:r>
      <w:r w:rsidRPr="00BC1E3C">
        <w:rPr>
          <w:i/>
          <w:iCs/>
          <w:lang w:val="en-US"/>
        </w:rPr>
        <w:t xml:space="preserve">University of Exeter, </w:t>
      </w:r>
      <w:r w:rsidRPr="00BC1E3C">
        <w:rPr>
          <w:lang w:val="en-US"/>
        </w:rPr>
        <w:t>U.K.</w:t>
      </w:r>
    </w:p>
    <w:p w14:paraId="32747598" w14:textId="75E29407" w:rsidR="00B0690B" w:rsidRPr="00BC1E3C" w:rsidRDefault="00B0690B" w:rsidP="008E17FD">
      <w:pPr>
        <w:spacing w:after="60"/>
        <w:ind w:left="720" w:hanging="720"/>
      </w:pPr>
      <w:r w:rsidRPr="00BC1E3C">
        <w:rPr>
          <w:b/>
          <w:bCs/>
          <w:lang w:val="en-US"/>
        </w:rPr>
        <w:t xml:space="preserve">Hässler, T. </w:t>
      </w:r>
      <w:r w:rsidRPr="00BC1E3C">
        <w:rPr>
          <w:lang w:val="en-US"/>
        </w:rPr>
        <w:t xml:space="preserve">(2024). </w:t>
      </w:r>
      <w:r w:rsidR="008E17FD" w:rsidRPr="00BC1E3C">
        <w:t xml:space="preserve">Not a panacea - </w:t>
      </w:r>
      <w:r w:rsidR="008E17FD" w:rsidRPr="00BC1E3C">
        <w:rPr>
          <w:lang w:val="en-US"/>
        </w:rPr>
        <w:t>T</w:t>
      </w:r>
      <w:r w:rsidR="008E17FD" w:rsidRPr="00BC1E3C">
        <w:t>he possibilities and limitations of intergroup contact in promoting social harmony and social justice</w:t>
      </w:r>
      <w:r w:rsidRPr="00BC1E3C">
        <w:rPr>
          <w:lang w:val="en-US"/>
        </w:rPr>
        <w:t xml:space="preserve">? Invited talk </w:t>
      </w:r>
      <w:r w:rsidR="004F12B7" w:rsidRPr="00BC1E3C">
        <w:rPr>
          <w:lang w:val="en-US"/>
        </w:rPr>
        <w:t xml:space="preserve">held at the </w:t>
      </w:r>
      <w:r w:rsidRPr="00BC1E3C">
        <w:rPr>
          <w:lang w:val="en-US"/>
        </w:rPr>
        <w:t xml:space="preserve">Collective Action and Social Change Mini Conference at the </w:t>
      </w:r>
      <w:r w:rsidRPr="00BC1E3C">
        <w:rPr>
          <w:i/>
          <w:iCs/>
          <w:lang w:val="en-US"/>
        </w:rPr>
        <w:t xml:space="preserve">University of Sussex, </w:t>
      </w:r>
      <w:r w:rsidRPr="00BC1E3C">
        <w:rPr>
          <w:lang w:val="en-US"/>
        </w:rPr>
        <w:t>U.K.</w:t>
      </w:r>
    </w:p>
    <w:p w14:paraId="4DF286C6" w14:textId="41F53591" w:rsidR="00DA7D83" w:rsidRPr="00BC1E3C" w:rsidRDefault="00DA7D83" w:rsidP="00DA7D83">
      <w:pPr>
        <w:spacing w:after="60"/>
        <w:ind w:left="720" w:hanging="720"/>
        <w:rPr>
          <w:lang w:val="en-US"/>
        </w:rPr>
      </w:pPr>
      <w:r w:rsidRPr="00BC1E3C">
        <w:rPr>
          <w:b/>
          <w:bCs/>
          <w:lang w:val="en-US"/>
        </w:rPr>
        <w:t xml:space="preserve">Hässler, T. </w:t>
      </w:r>
      <w:r w:rsidRPr="00BC1E3C">
        <w:rPr>
          <w:lang w:val="en-US"/>
        </w:rPr>
        <w:t xml:space="preserve">(2024). Unmasking the effects of inequality: How are people affected and when will they rise to address the divide? Invited talk </w:t>
      </w:r>
      <w:r w:rsidR="004F12B7" w:rsidRPr="00BC1E3C">
        <w:rPr>
          <w:lang w:val="en-US"/>
        </w:rPr>
        <w:t xml:space="preserve">held at the </w:t>
      </w:r>
      <w:r w:rsidRPr="00BC1E3C">
        <w:rPr>
          <w:i/>
          <w:iCs/>
          <w:lang w:val="en-US"/>
        </w:rPr>
        <w:t xml:space="preserve">University of </w:t>
      </w:r>
      <w:r w:rsidR="00E20745" w:rsidRPr="00BC1E3C">
        <w:rPr>
          <w:i/>
          <w:iCs/>
          <w:lang w:val="en-US"/>
        </w:rPr>
        <w:t>Kent</w:t>
      </w:r>
      <w:r w:rsidRPr="00BC1E3C">
        <w:rPr>
          <w:i/>
          <w:iCs/>
          <w:lang w:val="en-US"/>
        </w:rPr>
        <w:t xml:space="preserve">, </w:t>
      </w:r>
      <w:r w:rsidR="00E20745" w:rsidRPr="00BC1E3C">
        <w:rPr>
          <w:lang w:val="en-US"/>
        </w:rPr>
        <w:t>U.K.</w:t>
      </w:r>
    </w:p>
    <w:p w14:paraId="03AA5231" w14:textId="6CDECBDE" w:rsidR="00AC7400" w:rsidRPr="00BC1E3C" w:rsidRDefault="00AC7400" w:rsidP="00DA7D83">
      <w:pPr>
        <w:spacing w:after="60"/>
        <w:ind w:left="720" w:hanging="720"/>
      </w:pPr>
      <w:r w:rsidRPr="00BC1E3C">
        <w:rPr>
          <w:b/>
          <w:bCs/>
          <w:lang w:val="en-US"/>
        </w:rPr>
        <w:t xml:space="preserve">Hässler, T. </w:t>
      </w:r>
      <w:r w:rsidRPr="00BC1E3C">
        <w:rPr>
          <w:lang w:val="en-US"/>
        </w:rPr>
        <w:t xml:space="preserve">(2024). </w:t>
      </w:r>
      <w:r w:rsidRPr="00BC1E3C">
        <w:t>Unmasking the effects of inequality: How are people affected and when will they rise to address the divide?</w:t>
      </w:r>
      <w:r w:rsidRPr="00BC1E3C">
        <w:rPr>
          <w:lang w:val="en-US"/>
        </w:rPr>
        <w:t xml:space="preserve"> Invited talk </w:t>
      </w:r>
      <w:r w:rsidR="004F12B7" w:rsidRPr="00BC1E3C">
        <w:rPr>
          <w:lang w:val="en-US"/>
        </w:rPr>
        <w:t xml:space="preserve">held at the </w:t>
      </w:r>
      <w:r w:rsidRPr="00BC1E3C">
        <w:rPr>
          <w:i/>
          <w:iCs/>
          <w:lang w:val="en-US"/>
        </w:rPr>
        <w:t xml:space="preserve">University of Oxford, </w:t>
      </w:r>
      <w:r w:rsidRPr="00BC1E3C">
        <w:rPr>
          <w:lang w:val="en-US"/>
        </w:rPr>
        <w:t>U.K.</w:t>
      </w:r>
    </w:p>
    <w:p w14:paraId="25A6D34A" w14:textId="5B984791" w:rsidR="001E6B90" w:rsidRPr="00BC1E3C" w:rsidRDefault="001E6B90" w:rsidP="001E6B90">
      <w:pPr>
        <w:spacing w:after="60"/>
        <w:ind w:left="720" w:hanging="720"/>
      </w:pPr>
      <w:r w:rsidRPr="00BC1E3C">
        <w:rPr>
          <w:b/>
          <w:bCs/>
          <w:lang w:val="en-US"/>
        </w:rPr>
        <w:t xml:space="preserve">Hässler, T. </w:t>
      </w:r>
      <w:r w:rsidRPr="00BC1E3C">
        <w:rPr>
          <w:lang w:val="en-US"/>
        </w:rPr>
        <w:t xml:space="preserve">(2024). Unmasking the effects of </w:t>
      </w:r>
      <w:r w:rsidR="00DA7D83" w:rsidRPr="00BC1E3C">
        <w:rPr>
          <w:lang w:val="en-US"/>
        </w:rPr>
        <w:t xml:space="preserve">LGBTIQ+ </w:t>
      </w:r>
      <w:r w:rsidRPr="00BC1E3C">
        <w:rPr>
          <w:lang w:val="en-US"/>
        </w:rPr>
        <w:t xml:space="preserve">inequality: </w:t>
      </w:r>
      <w:r w:rsidR="00DA7D83" w:rsidRPr="00BC1E3C">
        <w:rPr>
          <w:lang w:val="en-US"/>
        </w:rPr>
        <w:t>Insight of the Swiss LGBTIQ+ Panel.</w:t>
      </w:r>
      <w:r w:rsidRPr="00BC1E3C">
        <w:rPr>
          <w:lang w:val="en-US"/>
        </w:rPr>
        <w:t xml:space="preserve"> Invited talk </w:t>
      </w:r>
      <w:r w:rsidR="004F12B7" w:rsidRPr="00BC1E3C">
        <w:rPr>
          <w:lang w:val="en-US"/>
        </w:rPr>
        <w:t xml:space="preserve">held at the </w:t>
      </w:r>
      <w:r w:rsidRPr="00BC1E3C">
        <w:rPr>
          <w:i/>
          <w:iCs/>
          <w:lang w:val="en-US"/>
        </w:rPr>
        <w:t>University of California, San Fra</w:t>
      </w:r>
      <w:r w:rsidR="00B12F04" w:rsidRPr="00BC1E3C">
        <w:rPr>
          <w:i/>
          <w:iCs/>
          <w:lang w:val="en-US"/>
        </w:rPr>
        <w:t>nci</w:t>
      </w:r>
      <w:r w:rsidRPr="00BC1E3C">
        <w:rPr>
          <w:i/>
          <w:iCs/>
          <w:lang w:val="en-US"/>
        </w:rPr>
        <w:t>sco</w:t>
      </w:r>
      <w:r w:rsidRPr="00BC1E3C">
        <w:rPr>
          <w:lang w:val="en-US"/>
        </w:rPr>
        <w:t>, U.S.</w:t>
      </w:r>
    </w:p>
    <w:p w14:paraId="5C8735A2" w14:textId="256FCE52" w:rsidR="00E453CA" w:rsidRPr="00BC1E3C" w:rsidRDefault="00E453CA" w:rsidP="00E453CA">
      <w:pPr>
        <w:spacing w:after="60"/>
        <w:ind w:left="720" w:hanging="720"/>
      </w:pPr>
      <w:r w:rsidRPr="00BC1E3C">
        <w:rPr>
          <w:b/>
          <w:bCs/>
          <w:lang w:val="en-US"/>
        </w:rPr>
        <w:lastRenderedPageBreak/>
        <w:t xml:space="preserve">Hässler, T. </w:t>
      </w:r>
      <w:r w:rsidRPr="00BC1E3C">
        <w:rPr>
          <w:lang w:val="en-US"/>
        </w:rPr>
        <w:t xml:space="preserve">(2023). Unmasking the effects of inequality: How are people affected and when will they rise to address the divide? Invited talk held at the </w:t>
      </w:r>
      <w:r w:rsidRPr="00BC1E3C">
        <w:rPr>
          <w:i/>
          <w:iCs/>
          <w:lang w:val="en-US"/>
        </w:rPr>
        <w:t>University of Hawai’</w:t>
      </w:r>
      <w:r w:rsidR="00CA0575" w:rsidRPr="00BC1E3C">
        <w:rPr>
          <w:i/>
          <w:iCs/>
          <w:lang w:val="en-US"/>
        </w:rPr>
        <w:t>i</w:t>
      </w:r>
      <w:r w:rsidR="00BE371C" w:rsidRPr="00BC1E3C">
        <w:rPr>
          <w:i/>
          <w:iCs/>
          <w:lang w:val="en-US"/>
        </w:rPr>
        <w:t xml:space="preserve"> </w:t>
      </w:r>
      <w:proofErr w:type="spellStart"/>
      <w:r w:rsidRPr="00BC1E3C">
        <w:rPr>
          <w:i/>
          <w:iCs/>
          <w:lang w:val="en-US"/>
        </w:rPr>
        <w:t>Mānoa</w:t>
      </w:r>
      <w:proofErr w:type="spellEnd"/>
      <w:r w:rsidRPr="00BC1E3C">
        <w:rPr>
          <w:lang w:val="en-US"/>
        </w:rPr>
        <w:t>, U.S.</w:t>
      </w:r>
    </w:p>
    <w:p w14:paraId="13698E43" w14:textId="4B340ADD" w:rsidR="001033A2" w:rsidRPr="00BC1E3C" w:rsidRDefault="001033A2" w:rsidP="00D97DD0">
      <w:pPr>
        <w:spacing w:after="60"/>
        <w:ind w:left="720" w:hanging="720"/>
      </w:pPr>
      <w:r w:rsidRPr="00BC1E3C">
        <w:rPr>
          <w:b/>
          <w:bCs/>
          <w:lang w:val="en-US"/>
        </w:rPr>
        <w:t xml:space="preserve">Hässler, T. </w:t>
      </w:r>
      <w:r w:rsidRPr="00BC1E3C">
        <w:rPr>
          <w:lang w:val="en-US"/>
        </w:rPr>
        <w:t xml:space="preserve">(2023). </w:t>
      </w:r>
      <w:r w:rsidR="00E453CA" w:rsidRPr="00BC1E3C">
        <w:rPr>
          <w:lang w:val="en-US"/>
        </w:rPr>
        <w:t>How are people affected by inequalities and when do they tackle them</w:t>
      </w:r>
      <w:r w:rsidR="00672C93" w:rsidRPr="00BC1E3C">
        <w:rPr>
          <w:lang w:val="en-US"/>
        </w:rPr>
        <w:t>?</w:t>
      </w:r>
      <w:r w:rsidRPr="00BC1E3C">
        <w:rPr>
          <w:lang w:val="en-US"/>
        </w:rPr>
        <w:t xml:space="preserve"> Invited talk held at the </w:t>
      </w:r>
      <w:r w:rsidR="000A7C45" w:rsidRPr="00BC1E3C">
        <w:rPr>
          <w:i/>
          <w:iCs/>
          <w:lang w:val="en-US"/>
        </w:rPr>
        <w:t>University of Queensland</w:t>
      </w:r>
      <w:r w:rsidRPr="00BC1E3C">
        <w:rPr>
          <w:lang w:val="en-US"/>
        </w:rPr>
        <w:t>, Australia.</w:t>
      </w:r>
    </w:p>
    <w:p w14:paraId="6ADFBDFA" w14:textId="7731527D" w:rsidR="00665C8B" w:rsidRPr="00BC1E3C" w:rsidRDefault="00D50802" w:rsidP="00D97DD0">
      <w:pPr>
        <w:spacing w:after="60"/>
        <w:ind w:left="720" w:hanging="720"/>
      </w:pPr>
      <w:r w:rsidRPr="00BC1E3C">
        <w:rPr>
          <w:b/>
          <w:bCs/>
          <w:lang w:val="en-US"/>
        </w:rPr>
        <w:t xml:space="preserve">Hässler, T. </w:t>
      </w:r>
      <w:r w:rsidRPr="00BC1E3C">
        <w:rPr>
          <w:lang w:val="en-US"/>
        </w:rPr>
        <w:t xml:space="preserve">(2023). The future of LGBTIQ+ Research. Invited discussion </w:t>
      </w:r>
      <w:r w:rsidR="000C78E8" w:rsidRPr="00BC1E3C">
        <w:rPr>
          <w:lang w:val="en-US"/>
        </w:rPr>
        <w:t xml:space="preserve">held </w:t>
      </w:r>
      <w:r w:rsidRPr="00BC1E3C">
        <w:rPr>
          <w:lang w:val="en-US"/>
        </w:rPr>
        <w:t xml:space="preserve">at the </w:t>
      </w:r>
      <w:r w:rsidR="000C78E8" w:rsidRPr="00BC1E3C">
        <w:rPr>
          <w:lang w:val="en-US"/>
        </w:rPr>
        <w:t>Gender and Sexuality Preconference</w:t>
      </w:r>
      <w:r w:rsidR="00665C8B" w:rsidRPr="00BC1E3C">
        <w:rPr>
          <w:lang w:val="en-US"/>
        </w:rPr>
        <w:t xml:space="preserve">, </w:t>
      </w:r>
      <w:r w:rsidR="00665C8B" w:rsidRPr="00BC1E3C">
        <w:rPr>
          <w:i/>
          <w:iCs/>
          <w:lang w:val="en-US"/>
        </w:rPr>
        <w:t>Society of Australasian Social Psychologists</w:t>
      </w:r>
      <w:r w:rsidR="00665C8B" w:rsidRPr="00BC1E3C">
        <w:rPr>
          <w:lang w:val="en-US"/>
        </w:rPr>
        <w:t>, Australia.</w:t>
      </w:r>
    </w:p>
    <w:p w14:paraId="6570A996" w14:textId="3D6943AC" w:rsidR="00235535" w:rsidRPr="00BC1E3C" w:rsidRDefault="00235535" w:rsidP="00235535">
      <w:pPr>
        <w:spacing w:after="60"/>
        <w:ind w:left="709" w:hanging="709"/>
      </w:pPr>
      <w:r w:rsidRPr="00BC1E3C">
        <w:rPr>
          <w:b/>
          <w:bCs/>
          <w:lang w:val="en-US"/>
        </w:rPr>
        <w:t>Hässler, T.</w:t>
      </w:r>
      <w:r w:rsidRPr="00BC1E3C">
        <w:rPr>
          <w:lang w:val="en-US"/>
        </w:rPr>
        <w:t xml:space="preserve"> (2023).</w:t>
      </w:r>
      <w:r w:rsidRPr="00BC1E3C">
        <w:rPr>
          <w:i/>
          <w:iCs/>
          <w:lang w:val="en-US"/>
        </w:rPr>
        <w:t xml:space="preserve"> </w:t>
      </w:r>
      <w:r w:rsidRPr="00BC1E3C">
        <w:t xml:space="preserve">LGBTIQ+ </w:t>
      </w:r>
      <w:r w:rsidR="00CC7344" w:rsidRPr="00BC1E3C">
        <w:t>p</w:t>
      </w:r>
      <w:r w:rsidRPr="00BC1E3C">
        <w:t xml:space="preserve">eople in Switzerland – Where are we heading to? </w:t>
      </w:r>
      <w:r w:rsidRPr="00BC1E3C">
        <w:rPr>
          <w:color w:val="000000" w:themeColor="text1"/>
          <w:lang w:val="en-US"/>
        </w:rPr>
        <w:t xml:space="preserve">Invited talk held at the </w:t>
      </w:r>
      <w:r w:rsidRPr="00BC1E3C">
        <w:rPr>
          <w:i/>
          <w:iCs/>
        </w:rPr>
        <w:t>University of Basel</w:t>
      </w:r>
      <w:r w:rsidRPr="00BC1E3C">
        <w:t xml:space="preserve">, Switzerland. </w:t>
      </w:r>
    </w:p>
    <w:p w14:paraId="382179DA" w14:textId="5F93CA71" w:rsidR="00E4364E" w:rsidRPr="00BC1E3C" w:rsidRDefault="00E4364E" w:rsidP="00E4364E">
      <w:pPr>
        <w:spacing w:after="60"/>
        <w:ind w:left="709" w:hanging="709"/>
      </w:pPr>
      <w:r w:rsidRPr="00BC1E3C">
        <w:rPr>
          <w:b/>
          <w:bCs/>
          <w:lang w:val="en-US"/>
        </w:rPr>
        <w:t>Hässler, T.</w:t>
      </w:r>
      <w:r w:rsidRPr="00BC1E3C">
        <w:rPr>
          <w:lang w:val="en-US"/>
        </w:rPr>
        <w:t xml:space="preserve"> (2023).</w:t>
      </w:r>
      <w:r w:rsidRPr="00BC1E3C">
        <w:rPr>
          <w:i/>
          <w:iCs/>
          <w:lang w:val="en-US"/>
        </w:rPr>
        <w:t xml:space="preserve"> </w:t>
      </w:r>
      <w:r w:rsidRPr="00BC1E3C">
        <w:t xml:space="preserve">LGBTIQ+ </w:t>
      </w:r>
      <w:r w:rsidR="00CC7344" w:rsidRPr="00BC1E3C">
        <w:t>p</w:t>
      </w:r>
      <w:r w:rsidR="00235535" w:rsidRPr="00BC1E3C">
        <w:t xml:space="preserve">eople </w:t>
      </w:r>
      <w:r w:rsidRPr="00BC1E3C">
        <w:t>at Swiss Universities – Insights from the Swiss LGBTIQ+ Panel</w:t>
      </w:r>
      <w:r w:rsidRPr="00BC1E3C">
        <w:rPr>
          <w:i/>
          <w:iCs/>
        </w:rPr>
        <w:t>.</w:t>
      </w:r>
      <w:r w:rsidRPr="00BC1E3C">
        <w:t xml:space="preserve"> </w:t>
      </w:r>
      <w:r w:rsidR="0095192B" w:rsidRPr="00BC1E3C">
        <w:rPr>
          <w:color w:val="000000" w:themeColor="text1"/>
          <w:lang w:val="en-US"/>
        </w:rPr>
        <w:t xml:space="preserve">Invited talk held at the </w:t>
      </w:r>
      <w:r w:rsidRPr="00BC1E3C">
        <w:rPr>
          <w:i/>
          <w:iCs/>
        </w:rPr>
        <w:t>University of Basel</w:t>
      </w:r>
      <w:r w:rsidRPr="00BC1E3C">
        <w:t xml:space="preserve">, Switzerland. </w:t>
      </w:r>
    </w:p>
    <w:p w14:paraId="774C6D25" w14:textId="5B63D1DD" w:rsidR="00E4364E" w:rsidRPr="00BC1E3C" w:rsidRDefault="00E4364E" w:rsidP="00E4364E">
      <w:pPr>
        <w:spacing w:after="60"/>
        <w:ind w:left="709" w:hanging="709"/>
        <w:rPr>
          <w:b/>
          <w:bCs/>
          <w:lang w:val="en-US"/>
        </w:rPr>
      </w:pPr>
      <w:r w:rsidRPr="00BC1E3C">
        <w:rPr>
          <w:lang w:val="en-US"/>
        </w:rPr>
        <w:t>Eisner, E. &amp;</w:t>
      </w:r>
      <w:r w:rsidRPr="00BC1E3C">
        <w:rPr>
          <w:b/>
          <w:bCs/>
          <w:lang w:val="en-US"/>
        </w:rPr>
        <w:t xml:space="preserve"> Hässler, T. </w:t>
      </w:r>
      <w:r w:rsidRPr="00BC1E3C">
        <w:rPr>
          <w:lang w:val="en-US"/>
        </w:rPr>
        <w:t>(</w:t>
      </w:r>
      <w:r w:rsidR="00A333D2" w:rsidRPr="00BC1E3C">
        <w:rPr>
          <w:lang w:val="en-US"/>
        </w:rPr>
        <w:t>2023</w:t>
      </w:r>
      <w:r w:rsidRPr="00BC1E3C">
        <w:rPr>
          <w:lang w:val="en-US"/>
        </w:rPr>
        <w:t xml:space="preserve">). </w:t>
      </w:r>
      <w:r w:rsidRPr="00BC1E3C">
        <w:t>The situation of LGBTIQ+ people in Switzerland – Insights from the Swiss LGBTIQ+ Panel</w:t>
      </w:r>
      <w:r w:rsidRPr="00BC1E3C">
        <w:rPr>
          <w:i/>
          <w:iCs/>
        </w:rPr>
        <w:t>.</w:t>
      </w:r>
      <w:r w:rsidRPr="00BC1E3C">
        <w:t xml:space="preserve"> </w:t>
      </w:r>
      <w:r w:rsidR="00392436" w:rsidRPr="00BC1E3C">
        <w:rPr>
          <w:color w:val="000000" w:themeColor="text1"/>
          <w:lang w:val="en-US"/>
        </w:rPr>
        <w:t xml:space="preserve">Invited talk held at the </w:t>
      </w:r>
      <w:r w:rsidR="006E73ED" w:rsidRPr="00BC1E3C">
        <w:rPr>
          <w:rStyle w:val="Strong"/>
          <w:rFonts w:eastAsiaTheme="majorEastAsia"/>
          <w:b w:val="0"/>
          <w:bCs w:val="0"/>
          <w:i/>
          <w:iCs/>
          <w:lang w:val="en-US"/>
        </w:rPr>
        <w:t xml:space="preserve">Federal Office for </w:t>
      </w:r>
      <w:r w:rsidR="00333965" w:rsidRPr="00BC1E3C">
        <w:rPr>
          <w:rStyle w:val="Strong"/>
          <w:rFonts w:eastAsiaTheme="majorEastAsia"/>
          <w:b w:val="0"/>
          <w:bCs w:val="0"/>
          <w:i/>
          <w:iCs/>
          <w:lang w:val="en-US"/>
        </w:rPr>
        <w:t>Gender Equality</w:t>
      </w:r>
      <w:r w:rsidRPr="00BC1E3C">
        <w:rPr>
          <w:rStyle w:val="Strong"/>
          <w:rFonts w:eastAsiaTheme="majorEastAsia"/>
          <w:b w:val="0"/>
          <w:bCs w:val="0"/>
          <w:lang w:val="en-US"/>
        </w:rPr>
        <w:t xml:space="preserve">, Switzerland. </w:t>
      </w:r>
    </w:p>
    <w:p w14:paraId="3DE2CD36" w14:textId="77777777" w:rsidR="00A333D2" w:rsidRPr="00BC1E3C" w:rsidRDefault="00A333D2" w:rsidP="00A333D2">
      <w:pPr>
        <w:spacing w:after="60"/>
        <w:ind w:left="709" w:hanging="709"/>
        <w:rPr>
          <w:lang w:val="de-DE"/>
        </w:rPr>
      </w:pPr>
      <w:r w:rsidRPr="00BC1E3C">
        <w:rPr>
          <w:b/>
          <w:bCs/>
          <w:lang w:val="de-CH"/>
        </w:rPr>
        <w:t xml:space="preserve">Hässler, T.  </w:t>
      </w:r>
      <w:r w:rsidRPr="00BC1E3C">
        <w:rPr>
          <w:lang w:val="de-DE"/>
        </w:rPr>
        <w:t xml:space="preserve">&amp; Eisner, L. (2022). Veranstaltung Fachstelle Diversität &amp; Inklusion - LGBTQIA+ am Arbeitsplatz: Wo stehen wir heute? </w:t>
      </w:r>
      <w:r w:rsidRPr="00BC1E3C">
        <w:t xml:space="preserve">[Event Diversity &amp; Inclusion - LGBTQIA+ in the Workplace: Where do we stand today?]. </w:t>
      </w:r>
      <w:proofErr w:type="spellStart"/>
      <w:r w:rsidRPr="00BC1E3C">
        <w:rPr>
          <w:lang w:val="de-DE"/>
        </w:rPr>
        <w:t>Invited</w:t>
      </w:r>
      <w:proofErr w:type="spellEnd"/>
      <w:r w:rsidRPr="00BC1E3C">
        <w:rPr>
          <w:lang w:val="de-DE"/>
        </w:rPr>
        <w:t xml:space="preserve"> Talk. </w:t>
      </w:r>
      <w:r w:rsidRPr="00BC1E3C">
        <w:rPr>
          <w:i/>
          <w:iCs/>
          <w:lang w:val="de-DE"/>
        </w:rPr>
        <w:t>Paul-Scherer-Institute and Eidgenössische Anstalt für Wasserversorgung, Abwasserreinigung und Gewässerschutz (EAWAG)</w:t>
      </w:r>
      <w:r w:rsidRPr="00BC1E3C">
        <w:rPr>
          <w:lang w:val="de-DE"/>
        </w:rPr>
        <w:t xml:space="preserve">, Online-Talk. </w:t>
      </w:r>
    </w:p>
    <w:p w14:paraId="40E75314" w14:textId="41D1A2F4" w:rsidR="00A333D2" w:rsidRPr="00BC1E3C" w:rsidRDefault="00A333D2" w:rsidP="00A333D2">
      <w:pPr>
        <w:spacing w:after="60"/>
        <w:ind w:left="709" w:hanging="709"/>
      </w:pPr>
      <w:r w:rsidRPr="00BC1E3C">
        <w:rPr>
          <w:b/>
          <w:bCs/>
          <w:lang w:val="de-DE"/>
        </w:rPr>
        <w:t xml:space="preserve">Hässler, T. </w:t>
      </w:r>
      <w:r w:rsidRPr="00BC1E3C">
        <w:rPr>
          <w:lang w:val="de-DE"/>
        </w:rPr>
        <w:t xml:space="preserve">&amp; Eisner, L. (2022). Tag gegen Homo-, Bi-, Inter- und Transphobie (IDAHOBIT). </w:t>
      </w:r>
      <w:r w:rsidRPr="00BC1E3C">
        <w:t xml:space="preserve">[Day against </w:t>
      </w:r>
      <w:r w:rsidR="00DA01A4" w:rsidRPr="00BC1E3C">
        <w:t>h</w:t>
      </w:r>
      <w:r w:rsidRPr="00BC1E3C">
        <w:t xml:space="preserve">omo-, </w:t>
      </w:r>
      <w:r w:rsidR="00DA01A4" w:rsidRPr="00BC1E3C">
        <w:t>b</w:t>
      </w:r>
      <w:r w:rsidRPr="00BC1E3C">
        <w:t xml:space="preserve">i-, and </w:t>
      </w:r>
      <w:r w:rsidR="00DA01A4" w:rsidRPr="00BC1E3C">
        <w:t>t</w:t>
      </w:r>
      <w:r w:rsidRPr="00BC1E3C">
        <w:t>ransphobi</w:t>
      </w:r>
      <w:r w:rsidR="00DA01A4" w:rsidRPr="00BC1E3C">
        <w:t>a</w:t>
      </w:r>
      <w:r w:rsidRPr="00BC1E3C">
        <w:t xml:space="preserve">]. Invited Panel Discussion. </w:t>
      </w:r>
      <w:r w:rsidRPr="00BC1E3C">
        <w:rPr>
          <w:i/>
          <w:iCs/>
        </w:rPr>
        <w:t>University of Bern</w:t>
      </w:r>
      <w:r w:rsidRPr="00BC1E3C">
        <w:t xml:space="preserve">, Switzerland. </w:t>
      </w:r>
    </w:p>
    <w:p w14:paraId="056B0488" w14:textId="329D7C59" w:rsidR="00A333D2" w:rsidRPr="00BC1E3C" w:rsidRDefault="00A333D2" w:rsidP="00A333D2">
      <w:pPr>
        <w:spacing w:after="60"/>
        <w:ind w:left="709" w:hanging="709"/>
      </w:pPr>
      <w:r w:rsidRPr="00BC1E3C">
        <w:rPr>
          <w:b/>
          <w:bCs/>
        </w:rPr>
        <w:t xml:space="preserve">Hässler, T. </w:t>
      </w:r>
      <w:r w:rsidRPr="00BC1E3C">
        <w:t xml:space="preserve">&amp; Eisner, L. (2022). LGBTIQ+ in the context of higher education institutions and transnational solidarity. Invited Panel Discussion. </w:t>
      </w:r>
      <w:r w:rsidRPr="00BC1E3C">
        <w:rPr>
          <w:i/>
          <w:iCs/>
        </w:rPr>
        <w:t>Zurich University for Applied Science</w:t>
      </w:r>
      <w:r w:rsidRPr="00BC1E3C">
        <w:t>, Switzerland.</w:t>
      </w:r>
    </w:p>
    <w:p w14:paraId="2630D018" w14:textId="3A4CADC3" w:rsidR="00A333D2" w:rsidRPr="00BC1E3C" w:rsidRDefault="00A333D2" w:rsidP="00A333D2">
      <w:pPr>
        <w:spacing w:after="60"/>
        <w:ind w:left="709" w:hanging="709"/>
      </w:pPr>
      <w:r w:rsidRPr="00BC1E3C">
        <w:t xml:space="preserve">Eisner, L. &amp; </w:t>
      </w:r>
      <w:r w:rsidRPr="00BC1E3C">
        <w:rPr>
          <w:b/>
          <w:bCs/>
        </w:rPr>
        <w:t xml:space="preserve">Hässler, T. </w:t>
      </w:r>
      <w:r w:rsidRPr="00BC1E3C">
        <w:t xml:space="preserve">(2022). </w:t>
      </w:r>
      <w:r w:rsidRPr="00BC1E3C">
        <w:rPr>
          <w:lang w:val="fr-CH"/>
        </w:rPr>
        <w:t xml:space="preserve">La situation des personnes LGBTIQ+ en Suisse [The situation of LGBTIQ+ people in </w:t>
      </w:r>
      <w:proofErr w:type="spellStart"/>
      <w:r w:rsidRPr="00BC1E3C">
        <w:rPr>
          <w:lang w:val="fr-CH"/>
        </w:rPr>
        <w:t>Switzerland</w:t>
      </w:r>
      <w:proofErr w:type="spellEnd"/>
      <w:r w:rsidRPr="00BC1E3C">
        <w:rPr>
          <w:lang w:val="fr-CH"/>
        </w:rPr>
        <w:t xml:space="preserve">]. </w:t>
      </w:r>
      <w:r w:rsidRPr="00BC1E3C">
        <w:t xml:space="preserve">Invited Talk. </w:t>
      </w:r>
      <w:r w:rsidRPr="00BC1E3C">
        <w:rPr>
          <w:i/>
          <w:iCs/>
        </w:rPr>
        <w:t>University of Neuchâtel</w:t>
      </w:r>
      <w:r w:rsidRPr="00BC1E3C">
        <w:t xml:space="preserve">, Switzerland. </w:t>
      </w:r>
    </w:p>
    <w:p w14:paraId="4A04132F" w14:textId="4B8E83CB" w:rsidR="00E4364E" w:rsidRPr="00BC1E3C" w:rsidRDefault="00E4364E" w:rsidP="00E4364E">
      <w:pPr>
        <w:ind w:left="720" w:hanging="720"/>
        <w:rPr>
          <w:color w:val="000000" w:themeColor="text1"/>
        </w:rPr>
      </w:pPr>
      <w:r w:rsidRPr="00BC1E3C">
        <w:rPr>
          <w:b/>
          <w:lang w:val="en-US"/>
        </w:rPr>
        <w:t>Hässler</w:t>
      </w:r>
      <w:r w:rsidRPr="00BC1E3C">
        <w:rPr>
          <w:b/>
          <w:bCs/>
          <w:lang w:val="en-US"/>
        </w:rPr>
        <w:t>, T.</w:t>
      </w:r>
      <w:r w:rsidRPr="00BC1E3C">
        <w:rPr>
          <w:lang w:val="en-US"/>
        </w:rPr>
        <w:t xml:space="preserve"> (2021</w:t>
      </w:r>
      <w:r w:rsidRPr="00BC1E3C">
        <w:rPr>
          <w:color w:val="000000" w:themeColor="text1"/>
          <w:lang w:val="en-US"/>
        </w:rPr>
        <w:t xml:space="preserve">). How do political and social changes affect LGBTIQ+ individuals? – Insights from two longitudinal studies. Invited talk held at the Group Processes and Social Inclusion meeting, </w:t>
      </w:r>
      <w:r w:rsidRPr="00BC1E3C">
        <w:rPr>
          <w:i/>
          <w:iCs/>
          <w:color w:val="000000" w:themeColor="text1"/>
          <w:lang w:val="en-US"/>
        </w:rPr>
        <w:t>University College Dublin</w:t>
      </w:r>
      <w:r w:rsidR="00B6746A" w:rsidRPr="00BC1E3C">
        <w:rPr>
          <w:color w:val="000000" w:themeColor="text1"/>
          <w:lang w:val="en-US"/>
        </w:rPr>
        <w:t>,</w:t>
      </w:r>
      <w:r w:rsidRPr="00BC1E3C">
        <w:rPr>
          <w:color w:val="000000" w:themeColor="text1"/>
          <w:lang w:val="en-US"/>
        </w:rPr>
        <w:t xml:space="preserve"> Ireland. </w:t>
      </w:r>
    </w:p>
    <w:p w14:paraId="1960DDE6" w14:textId="04358312" w:rsidR="00E4364E" w:rsidRPr="00BC1E3C" w:rsidRDefault="00E4364E" w:rsidP="00E4364E">
      <w:pPr>
        <w:spacing w:before="120" w:after="60"/>
        <w:ind w:left="709" w:hanging="709"/>
        <w:rPr>
          <w:color w:val="000000" w:themeColor="text1"/>
          <w:lang w:val="en-US"/>
        </w:rPr>
      </w:pPr>
      <w:r w:rsidRPr="00BC1E3C">
        <w:rPr>
          <w:b/>
          <w:lang w:val="en-US"/>
        </w:rPr>
        <w:t>Hässler</w:t>
      </w:r>
      <w:r w:rsidRPr="00BC1E3C">
        <w:rPr>
          <w:b/>
          <w:bCs/>
          <w:lang w:val="en-US"/>
        </w:rPr>
        <w:t>, T.</w:t>
      </w:r>
      <w:r w:rsidRPr="00BC1E3C">
        <w:rPr>
          <w:lang w:val="en-US"/>
        </w:rPr>
        <w:t xml:space="preserve"> (2021). Studying inequalities and collective efforts to reduce them. </w:t>
      </w:r>
      <w:r w:rsidR="00500ED4" w:rsidRPr="00BC1E3C">
        <w:rPr>
          <w:color w:val="000000" w:themeColor="text1"/>
          <w:lang w:val="en-US"/>
        </w:rPr>
        <w:t xml:space="preserve">Invited talk held at the </w:t>
      </w:r>
      <w:r w:rsidRPr="00BC1E3C">
        <w:rPr>
          <w:color w:val="000000" w:themeColor="text1"/>
          <w:lang w:val="en-US"/>
        </w:rPr>
        <w:t xml:space="preserve">Department of Psychology, </w:t>
      </w:r>
      <w:r w:rsidRPr="00BC1E3C">
        <w:rPr>
          <w:i/>
          <w:iCs/>
          <w:color w:val="000000" w:themeColor="text1"/>
          <w:lang w:val="en-US"/>
        </w:rPr>
        <w:t>McGill University</w:t>
      </w:r>
      <w:r w:rsidRPr="00BC1E3C">
        <w:rPr>
          <w:color w:val="000000" w:themeColor="text1"/>
          <w:lang w:val="en-US"/>
        </w:rPr>
        <w:t>,</w:t>
      </w:r>
      <w:r w:rsidR="00B6746A" w:rsidRPr="00BC1E3C">
        <w:rPr>
          <w:color w:val="000000" w:themeColor="text1"/>
          <w:lang w:val="en-US"/>
        </w:rPr>
        <w:t xml:space="preserve"> </w:t>
      </w:r>
      <w:r w:rsidRPr="00BC1E3C">
        <w:rPr>
          <w:color w:val="000000" w:themeColor="text1"/>
          <w:lang w:val="en-US"/>
        </w:rPr>
        <w:t xml:space="preserve">Canada. </w:t>
      </w:r>
    </w:p>
    <w:p w14:paraId="342D82A4" w14:textId="7C00F520" w:rsidR="00E4364E" w:rsidRPr="00BC1E3C" w:rsidRDefault="00E4364E" w:rsidP="00E4364E">
      <w:pPr>
        <w:spacing w:before="120" w:after="60"/>
        <w:ind w:left="709" w:hanging="709"/>
        <w:rPr>
          <w:color w:val="000000" w:themeColor="text1"/>
          <w:lang w:val="en-US"/>
        </w:rPr>
      </w:pPr>
      <w:r w:rsidRPr="00BC1E3C">
        <w:rPr>
          <w:b/>
          <w:lang w:val="en-US"/>
        </w:rPr>
        <w:t>Hässler</w:t>
      </w:r>
      <w:r w:rsidRPr="00BC1E3C">
        <w:rPr>
          <w:b/>
          <w:bCs/>
          <w:lang w:val="en-US"/>
        </w:rPr>
        <w:t>, T.</w:t>
      </w:r>
      <w:r w:rsidRPr="00BC1E3C">
        <w:rPr>
          <w:lang w:val="en-US"/>
        </w:rPr>
        <w:t xml:space="preserve"> (2021). Assessing changes over time - Insights from a longitudinal panel study in the LGBTIQ+ context. </w:t>
      </w:r>
      <w:r w:rsidRPr="00BC1E3C">
        <w:rPr>
          <w:color w:val="000000" w:themeColor="text1"/>
          <w:lang w:val="en-US"/>
        </w:rPr>
        <w:t xml:space="preserve">Invited talk held at the School of Psychological Sciences, </w:t>
      </w:r>
      <w:r w:rsidRPr="00BC1E3C">
        <w:rPr>
          <w:i/>
          <w:iCs/>
          <w:color w:val="000000" w:themeColor="text1"/>
          <w:lang w:val="en-US"/>
        </w:rPr>
        <w:t>University of Newcastle</w:t>
      </w:r>
      <w:r w:rsidRPr="00BC1E3C">
        <w:rPr>
          <w:color w:val="000000" w:themeColor="text1"/>
          <w:lang w:val="en-US"/>
        </w:rPr>
        <w:t xml:space="preserve">, Australia. </w:t>
      </w:r>
    </w:p>
    <w:p w14:paraId="50F9AF5C" w14:textId="6E64556B" w:rsidR="00E4364E" w:rsidRPr="00BC1E3C" w:rsidRDefault="00E4364E" w:rsidP="00E4364E">
      <w:pPr>
        <w:spacing w:before="120" w:after="60"/>
        <w:ind w:left="709" w:hanging="709"/>
        <w:rPr>
          <w:color w:val="000000" w:themeColor="text1"/>
          <w:lang w:val="en-US"/>
        </w:rPr>
      </w:pPr>
      <w:r w:rsidRPr="00BC1E3C">
        <w:rPr>
          <w:b/>
          <w:lang w:val="en-US"/>
        </w:rPr>
        <w:t>Hässler</w:t>
      </w:r>
      <w:r w:rsidRPr="00BC1E3C">
        <w:rPr>
          <w:b/>
          <w:bCs/>
          <w:lang w:val="en-US"/>
        </w:rPr>
        <w:t>, T.</w:t>
      </w:r>
      <w:r w:rsidRPr="00BC1E3C">
        <w:rPr>
          <w:lang w:val="en-US"/>
        </w:rPr>
        <w:t xml:space="preserve"> (2021). The Zurich Intergroup Project - Intergroup contact and support for social change toward greater equality. </w:t>
      </w:r>
      <w:r w:rsidRPr="00BC1E3C">
        <w:rPr>
          <w:color w:val="000000" w:themeColor="text1"/>
          <w:lang w:val="en-US"/>
        </w:rPr>
        <w:t xml:space="preserve">Invited talk held at the Social Group, </w:t>
      </w:r>
      <w:r w:rsidRPr="00BC1E3C">
        <w:rPr>
          <w:i/>
          <w:iCs/>
          <w:color w:val="000000" w:themeColor="text1"/>
          <w:lang w:val="en-US"/>
        </w:rPr>
        <w:t>University of Newcastle</w:t>
      </w:r>
      <w:r w:rsidRPr="00BC1E3C">
        <w:rPr>
          <w:color w:val="000000" w:themeColor="text1"/>
          <w:lang w:val="en-US"/>
        </w:rPr>
        <w:t xml:space="preserve">, Australia. </w:t>
      </w:r>
    </w:p>
    <w:p w14:paraId="15C937D6" w14:textId="6E3D4F70" w:rsidR="00E4364E" w:rsidRPr="00BC1E3C" w:rsidRDefault="00E4364E" w:rsidP="00E4364E">
      <w:pPr>
        <w:spacing w:after="60"/>
        <w:ind w:left="709" w:hanging="709"/>
        <w:rPr>
          <w:color w:val="000000" w:themeColor="text1"/>
          <w:lang w:val="en-US"/>
        </w:rPr>
      </w:pPr>
      <w:r w:rsidRPr="00BC1E3C">
        <w:rPr>
          <w:b/>
          <w:lang w:val="en-US"/>
        </w:rPr>
        <w:t>Hässler</w:t>
      </w:r>
      <w:r w:rsidRPr="00BC1E3C">
        <w:rPr>
          <w:b/>
          <w:bCs/>
          <w:lang w:val="en-US"/>
        </w:rPr>
        <w:t>, T.</w:t>
      </w:r>
      <w:r w:rsidRPr="00BC1E3C">
        <w:rPr>
          <w:lang w:val="en-US"/>
        </w:rPr>
        <w:t xml:space="preserve"> (2021). Creating a longitudinal panel study with a hard-to-reach population – Insights from the Swiss LGBTIQ+ Panel. </w:t>
      </w:r>
      <w:r w:rsidRPr="00BC1E3C">
        <w:rPr>
          <w:color w:val="000000" w:themeColor="text1"/>
          <w:lang w:val="en-US"/>
        </w:rPr>
        <w:t xml:space="preserve">Invited talk held at the Psychology Seminar Series, </w:t>
      </w:r>
      <w:r w:rsidRPr="00BC1E3C">
        <w:rPr>
          <w:i/>
          <w:iCs/>
          <w:color w:val="000000" w:themeColor="text1"/>
          <w:lang w:val="en-US"/>
        </w:rPr>
        <w:t>Queen’s University Belfast</w:t>
      </w:r>
      <w:r w:rsidRPr="00BC1E3C">
        <w:rPr>
          <w:color w:val="000000" w:themeColor="text1"/>
          <w:lang w:val="en-US"/>
        </w:rPr>
        <w:t xml:space="preserve">, Northern Ireland. </w:t>
      </w:r>
    </w:p>
    <w:p w14:paraId="636FD74B" w14:textId="415E7A6B" w:rsidR="00E4364E" w:rsidRPr="00BC1E3C" w:rsidRDefault="00E4364E" w:rsidP="00E4364E">
      <w:pPr>
        <w:spacing w:after="60"/>
        <w:ind w:left="709" w:hanging="709"/>
        <w:rPr>
          <w:color w:val="000000" w:themeColor="text1"/>
          <w:lang w:val="en-US"/>
        </w:rPr>
      </w:pPr>
      <w:r w:rsidRPr="00BC1E3C">
        <w:rPr>
          <w:b/>
          <w:lang w:val="en-US"/>
        </w:rPr>
        <w:t>Hässler</w:t>
      </w:r>
      <w:r w:rsidRPr="00BC1E3C">
        <w:rPr>
          <w:b/>
          <w:bCs/>
          <w:lang w:val="en-US"/>
        </w:rPr>
        <w:t>, T.</w:t>
      </w:r>
      <w:r w:rsidRPr="00BC1E3C">
        <w:rPr>
          <w:lang w:val="en-US"/>
        </w:rPr>
        <w:t xml:space="preserve"> (2021). Intergroup contact and support for social change toward greater equality - </w:t>
      </w:r>
      <w:r w:rsidR="0013141E" w:rsidRPr="00BC1E3C">
        <w:rPr>
          <w:lang w:val="en-US"/>
        </w:rPr>
        <w:t>A</w:t>
      </w:r>
      <w:r w:rsidRPr="00BC1E3C">
        <w:rPr>
          <w:lang w:val="en-US"/>
        </w:rPr>
        <w:t xml:space="preserve"> multi-national project in the context of ethnicity, sexual orientation, and gender identity. </w:t>
      </w:r>
      <w:r w:rsidRPr="00BC1E3C">
        <w:rPr>
          <w:color w:val="000000" w:themeColor="text1"/>
          <w:lang w:val="en-US"/>
        </w:rPr>
        <w:t xml:space="preserve">Invited talk held at the Immigration Policy Lab und die Public Policy Group, </w:t>
      </w:r>
      <w:r w:rsidRPr="00BC1E3C">
        <w:rPr>
          <w:i/>
          <w:iCs/>
          <w:color w:val="000000" w:themeColor="text1"/>
          <w:lang w:val="en-US"/>
        </w:rPr>
        <w:t>ETH Zürich</w:t>
      </w:r>
      <w:r w:rsidR="0013141E" w:rsidRPr="00BC1E3C">
        <w:rPr>
          <w:color w:val="000000" w:themeColor="text1"/>
          <w:lang w:val="en-US"/>
        </w:rPr>
        <w:t xml:space="preserve">, </w:t>
      </w:r>
      <w:r w:rsidRPr="00BC1E3C">
        <w:rPr>
          <w:color w:val="000000" w:themeColor="text1"/>
          <w:lang w:val="en-US"/>
        </w:rPr>
        <w:t xml:space="preserve">Switzerland. </w:t>
      </w:r>
    </w:p>
    <w:p w14:paraId="54A34E2F" w14:textId="786B4558" w:rsidR="00E4364E" w:rsidRPr="00BC1E3C" w:rsidRDefault="00E4364E" w:rsidP="00E4364E">
      <w:pPr>
        <w:spacing w:after="60"/>
        <w:ind w:left="709" w:hanging="709"/>
        <w:rPr>
          <w:lang w:val="en-US"/>
        </w:rPr>
      </w:pPr>
      <w:r w:rsidRPr="00BC1E3C">
        <w:rPr>
          <w:b/>
          <w:lang w:val="en-US"/>
        </w:rPr>
        <w:lastRenderedPageBreak/>
        <w:t>Hässler</w:t>
      </w:r>
      <w:r w:rsidRPr="00BC1E3C">
        <w:rPr>
          <w:b/>
          <w:bCs/>
          <w:lang w:val="en-US"/>
        </w:rPr>
        <w:t>, T.</w:t>
      </w:r>
      <w:r w:rsidRPr="00BC1E3C">
        <w:rPr>
          <w:lang w:val="en-US"/>
        </w:rPr>
        <w:t xml:space="preserve">, &amp; Eisner, L. (2021). The Swiss LGBTIQ+ Panel. </w:t>
      </w:r>
      <w:r w:rsidRPr="00BC1E3C">
        <w:rPr>
          <w:color w:val="000000" w:themeColor="text1"/>
          <w:lang w:val="en-US"/>
        </w:rPr>
        <w:t xml:space="preserve">Invited talk held at the </w:t>
      </w:r>
      <w:r w:rsidRPr="00BC1E3C">
        <w:rPr>
          <w:i/>
          <w:iCs/>
          <w:color w:val="000000" w:themeColor="text1"/>
          <w:lang w:val="en-US"/>
        </w:rPr>
        <w:t>Swiss LGBTIQ+ Network for Researchers</w:t>
      </w:r>
      <w:r w:rsidRPr="00BC1E3C">
        <w:rPr>
          <w:color w:val="000000" w:themeColor="text1"/>
          <w:lang w:val="en-US"/>
        </w:rPr>
        <w:t xml:space="preserve">. </w:t>
      </w:r>
      <w:r w:rsidR="00653201" w:rsidRPr="00BC1E3C">
        <w:rPr>
          <w:color w:val="000000" w:themeColor="text1"/>
          <w:lang w:val="en-US"/>
        </w:rPr>
        <w:t>Online-Talk.</w:t>
      </w:r>
    </w:p>
    <w:p w14:paraId="17FB372B" w14:textId="67F46A89" w:rsidR="00E4364E" w:rsidRPr="00BC1E3C" w:rsidRDefault="00E4364E" w:rsidP="00BE3E47">
      <w:pPr>
        <w:spacing w:after="60"/>
        <w:ind w:left="709" w:hanging="709"/>
        <w:rPr>
          <w:lang w:val="en-US"/>
        </w:rPr>
      </w:pPr>
      <w:r w:rsidRPr="00BC1E3C">
        <w:rPr>
          <w:b/>
          <w:lang w:val="en-US"/>
        </w:rPr>
        <w:t>Hässler</w:t>
      </w:r>
      <w:r w:rsidRPr="00BC1E3C">
        <w:rPr>
          <w:b/>
          <w:bCs/>
          <w:lang w:val="en-US"/>
        </w:rPr>
        <w:t>, T</w:t>
      </w:r>
      <w:r w:rsidRPr="00BC1E3C">
        <w:rPr>
          <w:lang w:val="en-US"/>
        </w:rPr>
        <w:t xml:space="preserve">. Cooperation toward social change. </w:t>
      </w:r>
      <w:r w:rsidRPr="00BC1E3C">
        <w:rPr>
          <w:color w:val="000000" w:themeColor="text1"/>
          <w:lang w:val="en-US"/>
        </w:rPr>
        <w:t xml:space="preserve">Invited talk held at the Department of Social Psychology, </w:t>
      </w:r>
      <w:r w:rsidRPr="00BC1E3C">
        <w:rPr>
          <w:i/>
          <w:iCs/>
          <w:color w:val="000000" w:themeColor="text1"/>
          <w:lang w:val="en-US"/>
        </w:rPr>
        <w:t>University of British Columbia</w:t>
      </w:r>
      <w:r w:rsidRPr="00BC1E3C">
        <w:rPr>
          <w:color w:val="000000" w:themeColor="text1"/>
          <w:lang w:val="en-US"/>
        </w:rPr>
        <w:t>, Canada.</w:t>
      </w:r>
    </w:p>
    <w:p w14:paraId="1B803B26" w14:textId="153C7F48" w:rsidR="00E4364E" w:rsidRPr="00BC1E3C" w:rsidRDefault="00E4364E" w:rsidP="00E4364E">
      <w:pPr>
        <w:spacing w:after="60"/>
        <w:ind w:left="709" w:hanging="709"/>
        <w:rPr>
          <w:color w:val="000000" w:themeColor="text1"/>
          <w:lang w:val="en-US"/>
        </w:rPr>
      </w:pPr>
      <w:r w:rsidRPr="008C3DEA">
        <w:rPr>
          <w:b/>
          <w:lang w:val="en-US"/>
        </w:rPr>
        <w:t>Hässler</w:t>
      </w:r>
      <w:r w:rsidRPr="008C3DEA">
        <w:rPr>
          <w:b/>
          <w:bCs/>
          <w:lang w:val="en-US"/>
        </w:rPr>
        <w:t>, T.</w:t>
      </w:r>
      <w:r w:rsidR="003F1693" w:rsidRPr="008C3DEA">
        <w:rPr>
          <w:b/>
          <w:bCs/>
          <w:lang w:val="en-US"/>
        </w:rPr>
        <w:t xml:space="preserve"> </w:t>
      </w:r>
      <w:r w:rsidRPr="00BC1E3C">
        <w:rPr>
          <w:color w:val="000000" w:themeColor="text1"/>
          <w:lang w:val="en-US"/>
        </w:rPr>
        <w:t xml:space="preserve">(2018). Support for social change toward greater equality in the context of ethnicity, gender, sexual orientation, and gender identity. Invited talk held at the Department of Social Psychology, </w:t>
      </w:r>
      <w:r w:rsidRPr="00BC1E3C">
        <w:rPr>
          <w:i/>
          <w:iCs/>
          <w:color w:val="000000" w:themeColor="text1"/>
          <w:lang w:val="en-US"/>
        </w:rPr>
        <w:t>University of Washington</w:t>
      </w:r>
      <w:r w:rsidRPr="00BC1E3C">
        <w:rPr>
          <w:color w:val="000000" w:themeColor="text1"/>
          <w:lang w:val="en-US"/>
        </w:rPr>
        <w:t>, U.S.</w:t>
      </w:r>
    </w:p>
    <w:p w14:paraId="2169E212" w14:textId="01979320" w:rsidR="00E4364E" w:rsidRPr="00BC1E3C" w:rsidRDefault="00E4364E" w:rsidP="00E4364E">
      <w:pPr>
        <w:spacing w:after="60"/>
        <w:ind w:left="709" w:hanging="709"/>
        <w:rPr>
          <w:color w:val="000000" w:themeColor="text1"/>
          <w:lang w:val="en-US"/>
        </w:rPr>
      </w:pPr>
      <w:r w:rsidRPr="008C3DEA">
        <w:rPr>
          <w:b/>
          <w:lang w:val="en-US"/>
        </w:rPr>
        <w:t>Hässler</w:t>
      </w:r>
      <w:r w:rsidRPr="008C3DEA">
        <w:rPr>
          <w:b/>
          <w:bCs/>
          <w:lang w:val="en-US"/>
        </w:rPr>
        <w:t>, T</w:t>
      </w:r>
      <w:r w:rsidR="00D168A3" w:rsidRPr="008C3DEA">
        <w:rPr>
          <w:b/>
          <w:bCs/>
          <w:lang w:val="en-US"/>
        </w:rPr>
        <w:t>.</w:t>
      </w:r>
      <w:r w:rsidRPr="00BC1E3C">
        <w:rPr>
          <w:color w:val="000000" w:themeColor="text1"/>
          <w:lang w:val="en-US"/>
        </w:rPr>
        <w:t xml:space="preserve"> (2018). Support for social change toward greater equality. Invited talk held at the Department of Social Psychology, </w:t>
      </w:r>
      <w:r w:rsidRPr="00BC1E3C">
        <w:rPr>
          <w:i/>
          <w:iCs/>
          <w:color w:val="000000" w:themeColor="text1"/>
          <w:lang w:val="en-US"/>
        </w:rPr>
        <w:t>Simon Fraser University</w:t>
      </w:r>
      <w:r w:rsidRPr="00BC1E3C">
        <w:rPr>
          <w:color w:val="000000" w:themeColor="text1"/>
          <w:lang w:val="en-US"/>
        </w:rPr>
        <w:t>, Canada.</w:t>
      </w:r>
    </w:p>
    <w:p w14:paraId="76128807" w14:textId="1AB462BC" w:rsidR="00E4364E" w:rsidRPr="00BC1E3C" w:rsidRDefault="00E4364E" w:rsidP="00E4364E">
      <w:pPr>
        <w:spacing w:after="60"/>
        <w:ind w:left="709" w:hanging="709"/>
        <w:rPr>
          <w:color w:val="2F5496" w:themeColor="accent1" w:themeShade="BF"/>
          <w:lang w:val="en-US"/>
        </w:rPr>
      </w:pPr>
      <w:r w:rsidRPr="008C3DEA">
        <w:rPr>
          <w:b/>
          <w:color w:val="000000" w:themeColor="text1"/>
          <w:lang w:val="en-US"/>
        </w:rPr>
        <w:t>Hässler, T.</w:t>
      </w:r>
      <w:r w:rsidR="003F1693" w:rsidRPr="008C3DEA">
        <w:rPr>
          <w:b/>
          <w:color w:val="000000" w:themeColor="text1"/>
          <w:lang w:val="en-US"/>
        </w:rPr>
        <w:t xml:space="preserve"> </w:t>
      </w:r>
      <w:r w:rsidRPr="00BC1E3C">
        <w:rPr>
          <w:color w:val="000000" w:themeColor="text1"/>
          <w:lang w:val="en-US"/>
        </w:rPr>
        <w:t xml:space="preserve">(2018). Intergroup contact and support for social change. Invited talk held at the Department of Social Psychology, </w:t>
      </w:r>
      <w:r w:rsidRPr="00BC1E3C">
        <w:rPr>
          <w:i/>
          <w:iCs/>
          <w:color w:val="000000" w:themeColor="text1"/>
          <w:lang w:val="en-US"/>
        </w:rPr>
        <w:t>University of Hagen</w:t>
      </w:r>
      <w:r w:rsidRPr="00BC1E3C">
        <w:rPr>
          <w:color w:val="000000" w:themeColor="text1"/>
          <w:lang w:val="en-US"/>
        </w:rPr>
        <w:t>, Germany.</w:t>
      </w:r>
    </w:p>
    <w:p w14:paraId="3FF97D4A" w14:textId="2B8400C9" w:rsidR="00E4364E" w:rsidRPr="00BC1E3C" w:rsidRDefault="00E4364E" w:rsidP="00E4364E">
      <w:pPr>
        <w:spacing w:after="60"/>
        <w:ind w:left="709" w:hanging="709"/>
        <w:rPr>
          <w:lang w:val="en-US"/>
        </w:rPr>
      </w:pPr>
      <w:r w:rsidRPr="00BC1E3C">
        <w:rPr>
          <w:b/>
          <w:lang w:val="en-US"/>
        </w:rPr>
        <w:t>Hässler, T.</w:t>
      </w:r>
      <w:r w:rsidR="00D168A3">
        <w:rPr>
          <w:lang w:val="en-US"/>
        </w:rPr>
        <w:t xml:space="preserve"> </w:t>
      </w:r>
      <w:r w:rsidRPr="00BC1E3C">
        <w:rPr>
          <w:lang w:val="en-US"/>
        </w:rPr>
        <w:t xml:space="preserve">(2017). Intergroup </w:t>
      </w:r>
      <w:r w:rsidR="000212F2" w:rsidRPr="00BC1E3C">
        <w:rPr>
          <w:lang w:val="en-US"/>
        </w:rPr>
        <w:t>c</w:t>
      </w:r>
      <w:r w:rsidRPr="00BC1E3C">
        <w:rPr>
          <w:lang w:val="en-US"/>
        </w:rPr>
        <w:t xml:space="preserve">ontact and support for social change. Invited talk held at the Department of Social Psychology, </w:t>
      </w:r>
      <w:r w:rsidRPr="00BC1E3C">
        <w:rPr>
          <w:i/>
          <w:iCs/>
          <w:lang w:val="en-US"/>
        </w:rPr>
        <w:t>University of Lausanne</w:t>
      </w:r>
      <w:r w:rsidRPr="00BC1E3C">
        <w:rPr>
          <w:lang w:val="en-US"/>
        </w:rPr>
        <w:t>, Switzerland.</w:t>
      </w:r>
    </w:p>
    <w:p w14:paraId="2CC1413F" w14:textId="10361BD6" w:rsidR="00E4364E" w:rsidRPr="00BC1E3C" w:rsidRDefault="00E4364E" w:rsidP="00764F4A">
      <w:pPr>
        <w:ind w:left="709" w:hanging="709"/>
        <w:rPr>
          <w:lang w:val="en-US"/>
        </w:rPr>
      </w:pPr>
      <w:r w:rsidRPr="00BC1E3C">
        <w:rPr>
          <w:b/>
          <w:lang w:val="en-US"/>
        </w:rPr>
        <w:t>Hässler, T.</w:t>
      </w:r>
      <w:r w:rsidRPr="00BC1E3C">
        <w:rPr>
          <w:lang w:val="en-US"/>
        </w:rPr>
        <w:t xml:space="preserve"> (2017). Intergroup contact and support for social change in advantaged and disadvantaged groups. Invited talk held at the Department of Social Psychology, </w:t>
      </w:r>
      <w:r w:rsidRPr="00BC1E3C">
        <w:rPr>
          <w:i/>
          <w:iCs/>
          <w:lang w:val="en-US"/>
        </w:rPr>
        <w:t>University of Koblenz-Landau</w:t>
      </w:r>
      <w:r w:rsidRPr="00BC1E3C">
        <w:rPr>
          <w:lang w:val="en-US"/>
        </w:rPr>
        <w:t>, Germany.</w:t>
      </w:r>
    </w:p>
    <w:p w14:paraId="7C386C66" w14:textId="77777777" w:rsidR="003B00A5" w:rsidRPr="00BC1E3C" w:rsidRDefault="003B00A5" w:rsidP="00764F4A">
      <w:pPr>
        <w:ind w:left="709" w:hanging="709"/>
        <w:rPr>
          <w:lang w:val="en-US"/>
        </w:rPr>
      </w:pPr>
    </w:p>
    <w:p w14:paraId="0CF0DC57" w14:textId="08B7549E" w:rsidR="00E4364E" w:rsidRPr="00B97ADA" w:rsidRDefault="00247BF0" w:rsidP="00E4364E">
      <w:pPr>
        <w:pStyle w:val="Heading2"/>
        <w:pBdr>
          <w:bottom w:val="single" w:sz="18" w:space="1" w:color="7F7F7F" w:themeColor="text1" w:themeTint="80"/>
        </w:pBdr>
        <w:spacing w:after="120"/>
        <w:jc w:val="both"/>
        <w:rPr>
          <w:rFonts w:ascii="Times New Roman" w:hAnsi="Times New Roman"/>
          <w:b/>
          <w:bCs/>
          <w:color w:val="21448A"/>
          <w:sz w:val="24"/>
          <w:szCs w:val="24"/>
          <w:u w:val="none"/>
          <w:lang w:val="en-US"/>
        </w:rPr>
      </w:pPr>
      <w:r w:rsidRPr="00B97ADA">
        <w:rPr>
          <w:rFonts w:ascii="Times New Roman" w:hAnsi="Times New Roman"/>
          <w:b/>
          <w:bCs/>
          <w:color w:val="21448A"/>
          <w:sz w:val="24"/>
          <w:szCs w:val="24"/>
          <w:u w:val="none"/>
          <w:lang w:val="en-US"/>
        </w:rPr>
        <w:t xml:space="preserve">Conference </w:t>
      </w:r>
      <w:r w:rsidR="00E4364E" w:rsidRPr="00B97ADA">
        <w:rPr>
          <w:rFonts w:ascii="Times New Roman" w:hAnsi="Times New Roman"/>
          <w:b/>
          <w:bCs/>
          <w:color w:val="21448A"/>
          <w:sz w:val="24"/>
          <w:szCs w:val="24"/>
          <w:u w:val="none"/>
          <w:lang w:val="en-US"/>
        </w:rPr>
        <w:t>Talks - Academic</w:t>
      </w:r>
    </w:p>
    <w:p w14:paraId="63E12F7F" w14:textId="2E54AB65" w:rsidR="009915A1" w:rsidRPr="00BC1E3C" w:rsidRDefault="009915A1" w:rsidP="009915A1">
      <w:pPr>
        <w:spacing w:after="60"/>
        <w:ind w:left="720" w:hanging="720"/>
        <w:rPr>
          <w:lang w:val="en-US"/>
        </w:rPr>
      </w:pPr>
      <w:r w:rsidRPr="00BC1E3C">
        <w:rPr>
          <w:b/>
          <w:bCs/>
          <w:lang w:val="en-US"/>
        </w:rPr>
        <w:t xml:space="preserve">Hässler, T. </w:t>
      </w:r>
      <w:r w:rsidRPr="00BC1E3C">
        <w:rPr>
          <w:lang w:val="en-US"/>
        </w:rPr>
        <w:t xml:space="preserve">(2025). </w:t>
      </w:r>
      <w:r w:rsidR="009D1DFE" w:rsidRPr="009D1DFE">
        <w:rPr>
          <w:rFonts w:eastAsiaTheme="minorHAnsi"/>
          <w:lang w:val="en-GB"/>
        </w:rPr>
        <w:t xml:space="preserve">Unmasking the effects of inequality: </w:t>
      </w:r>
      <w:r w:rsidR="009D1DFE">
        <w:rPr>
          <w:rFonts w:eastAsiaTheme="minorHAnsi"/>
          <w:lang w:val="en-GB"/>
        </w:rPr>
        <w:t>W</w:t>
      </w:r>
      <w:r w:rsidR="009D1DFE" w:rsidRPr="009D1DFE">
        <w:rPr>
          <w:rFonts w:eastAsiaTheme="minorHAnsi"/>
          <w:lang w:val="en-GB"/>
        </w:rPr>
        <w:t>hen will we rise to address the divide?</w:t>
      </w:r>
      <w:r>
        <w:rPr>
          <w:rFonts w:eastAsiaTheme="minorHAnsi"/>
          <w:lang w:val="en-GB"/>
        </w:rPr>
        <w:t xml:space="preserve"> </w:t>
      </w:r>
      <w:r w:rsidRPr="00BC1E3C">
        <w:rPr>
          <w:lang w:val="en-US"/>
        </w:rPr>
        <w:t xml:space="preserve">Talk held at the </w:t>
      </w:r>
      <w:r w:rsidR="001975C9">
        <w:rPr>
          <w:i/>
          <w:lang w:val="en-US"/>
        </w:rPr>
        <w:t>Society of Australasian Social Psychologists</w:t>
      </w:r>
      <w:r w:rsidRPr="00BC1E3C">
        <w:rPr>
          <w:iCs/>
          <w:lang w:val="en-US"/>
        </w:rPr>
        <w:t xml:space="preserve">, </w:t>
      </w:r>
      <w:r w:rsidR="006E2093">
        <w:rPr>
          <w:iCs/>
          <w:lang w:val="en-US"/>
        </w:rPr>
        <w:t xml:space="preserve">Melbourne, </w:t>
      </w:r>
      <w:r>
        <w:rPr>
          <w:iCs/>
          <w:lang w:val="en-US"/>
        </w:rPr>
        <w:t>Australia</w:t>
      </w:r>
      <w:r w:rsidRPr="00BC1E3C">
        <w:rPr>
          <w:lang w:val="en-US"/>
        </w:rPr>
        <w:t xml:space="preserve">. </w:t>
      </w:r>
    </w:p>
    <w:p w14:paraId="7508FA4F" w14:textId="77777777" w:rsidR="00B97ADA" w:rsidRPr="00A12F9F" w:rsidRDefault="00B97ADA" w:rsidP="00B97ADA">
      <w:pPr>
        <w:autoSpaceDE w:val="0"/>
        <w:autoSpaceDN w:val="0"/>
        <w:adjustRightInd w:val="0"/>
        <w:ind w:left="720" w:hanging="720"/>
        <w:rPr>
          <w:rFonts w:eastAsiaTheme="minorHAnsi"/>
          <w:color w:val="000000"/>
          <w:sz w:val="22"/>
          <w:szCs w:val="22"/>
          <w:lang w:val="en-GB"/>
        </w:rPr>
      </w:pPr>
      <w:r w:rsidRPr="002F6DD3">
        <w:rPr>
          <w:b/>
          <w:bCs/>
          <w:lang w:val="en-US"/>
        </w:rPr>
        <w:t xml:space="preserve">Hässler, T. </w:t>
      </w:r>
      <w:r w:rsidRPr="002F6DD3">
        <w:rPr>
          <w:lang w:val="en-US"/>
        </w:rPr>
        <w:t>(202</w:t>
      </w:r>
      <w:r>
        <w:rPr>
          <w:lang w:val="en-US"/>
        </w:rPr>
        <w:t>5</w:t>
      </w:r>
      <w:r w:rsidRPr="002F6DD3">
        <w:rPr>
          <w:lang w:val="en-US"/>
        </w:rPr>
        <w:t>)</w:t>
      </w:r>
      <w:r>
        <w:rPr>
          <w:lang w:val="en-US"/>
        </w:rPr>
        <w:t>.</w:t>
      </w:r>
      <w:r w:rsidRPr="00114976">
        <w:rPr>
          <w:lang w:val="en-US"/>
        </w:rPr>
        <w:t xml:space="preserve"> </w:t>
      </w:r>
      <w:r w:rsidRPr="00A12F9F">
        <w:rPr>
          <w:lang w:val="en-US"/>
        </w:rPr>
        <w:t>Navigating progress and backlash: Insights from a longitudinal LGBTIQ+ Panel on societal change and well-being</w:t>
      </w:r>
      <w:r>
        <w:rPr>
          <w:lang w:val="en-US"/>
        </w:rPr>
        <w:t xml:space="preserve">. </w:t>
      </w:r>
      <w:r>
        <w:rPr>
          <w:i/>
          <w:color w:val="000000" w:themeColor="text1"/>
          <w:lang w:val="en-US"/>
        </w:rPr>
        <w:t>British Psychological Society</w:t>
      </w:r>
      <w:r w:rsidRPr="002F6DD3">
        <w:rPr>
          <w:i/>
          <w:color w:val="000000" w:themeColor="text1"/>
          <w:lang w:val="en-US"/>
        </w:rPr>
        <w:t xml:space="preserve">, </w:t>
      </w:r>
      <w:r>
        <w:rPr>
          <w:iCs/>
          <w:color w:val="000000" w:themeColor="text1"/>
          <w:lang w:val="en-US"/>
        </w:rPr>
        <w:t>Oxford</w:t>
      </w:r>
      <w:r w:rsidRPr="002F6DD3">
        <w:rPr>
          <w:iCs/>
          <w:color w:val="000000" w:themeColor="text1"/>
          <w:lang w:val="en-US"/>
        </w:rPr>
        <w:t xml:space="preserve">, </w:t>
      </w:r>
      <w:r>
        <w:rPr>
          <w:iCs/>
          <w:color w:val="000000" w:themeColor="text1"/>
          <w:lang w:val="en-US"/>
        </w:rPr>
        <w:t>England</w:t>
      </w:r>
      <w:r w:rsidRPr="002F6DD3">
        <w:rPr>
          <w:iCs/>
          <w:color w:val="000000" w:themeColor="text1"/>
          <w:lang w:val="en-US"/>
        </w:rPr>
        <w:t>.</w:t>
      </w:r>
    </w:p>
    <w:p w14:paraId="17B21778" w14:textId="23602885" w:rsidR="008F2B98" w:rsidRPr="00BC1E3C" w:rsidRDefault="008F2B98" w:rsidP="008F2B98">
      <w:pPr>
        <w:ind w:left="720" w:hanging="720"/>
        <w:rPr>
          <w:lang w:val="en-US"/>
        </w:rPr>
      </w:pPr>
      <w:r w:rsidRPr="00BC1E3C">
        <w:rPr>
          <w:b/>
          <w:bCs/>
          <w:lang w:val="en-US"/>
        </w:rPr>
        <w:t xml:space="preserve">Hässler, T. </w:t>
      </w:r>
      <w:r w:rsidRPr="00BC1E3C">
        <w:rPr>
          <w:lang w:val="en-US"/>
        </w:rPr>
        <w:t xml:space="preserve">(2025). Launching a </w:t>
      </w:r>
      <w:r w:rsidR="00524141" w:rsidRPr="00BC1E3C">
        <w:rPr>
          <w:lang w:val="en-US"/>
        </w:rPr>
        <w:t>g</w:t>
      </w:r>
      <w:r w:rsidRPr="00BC1E3C">
        <w:rPr>
          <w:lang w:val="en-US"/>
        </w:rPr>
        <w:t>lobal LGBTIQ</w:t>
      </w:r>
      <w:r w:rsidR="00524141" w:rsidRPr="00BC1E3C">
        <w:rPr>
          <w:lang w:val="en-US"/>
        </w:rPr>
        <w:t xml:space="preserve">+ initiative to understand and address health disparities worldwide </w:t>
      </w:r>
      <w:r w:rsidR="00BE16F0" w:rsidRPr="00BC1E3C">
        <w:rPr>
          <w:i/>
          <w:iCs/>
          <w:lang w:val="en-US"/>
        </w:rPr>
        <w:t xml:space="preserve">Population Research Center </w:t>
      </w:r>
      <w:r w:rsidR="009D456A" w:rsidRPr="00BC1E3C">
        <w:rPr>
          <w:i/>
          <w:iCs/>
          <w:lang w:val="en-US"/>
        </w:rPr>
        <w:t xml:space="preserve">Annual </w:t>
      </w:r>
      <w:r w:rsidR="00BE16F0" w:rsidRPr="00BC1E3C">
        <w:rPr>
          <w:i/>
          <w:iCs/>
          <w:lang w:val="en-US"/>
        </w:rPr>
        <w:t>Retreat</w:t>
      </w:r>
      <w:r w:rsidRPr="00BC1E3C">
        <w:rPr>
          <w:lang w:val="en-US"/>
        </w:rPr>
        <w:t xml:space="preserve">, </w:t>
      </w:r>
      <w:r w:rsidR="00BE16F0" w:rsidRPr="00BC1E3C">
        <w:rPr>
          <w:lang w:val="en-US"/>
        </w:rPr>
        <w:t>Zurich</w:t>
      </w:r>
      <w:r w:rsidRPr="00BC1E3C">
        <w:rPr>
          <w:lang w:val="en-US"/>
        </w:rPr>
        <w:t xml:space="preserve">, </w:t>
      </w:r>
      <w:r w:rsidR="00BE16F0" w:rsidRPr="00BC1E3C">
        <w:rPr>
          <w:lang w:val="en-US"/>
        </w:rPr>
        <w:t>Switzerland</w:t>
      </w:r>
      <w:r w:rsidRPr="00BC1E3C">
        <w:rPr>
          <w:lang w:val="en-US"/>
        </w:rPr>
        <w:t>.</w:t>
      </w:r>
    </w:p>
    <w:p w14:paraId="6B90EABA" w14:textId="06C47615" w:rsidR="007269DD" w:rsidRPr="00BC1E3C" w:rsidRDefault="007269DD" w:rsidP="007269DD">
      <w:pPr>
        <w:ind w:left="720" w:hanging="720"/>
        <w:rPr>
          <w:lang w:val="en-US"/>
        </w:rPr>
      </w:pPr>
      <w:r w:rsidRPr="00BC1E3C">
        <w:rPr>
          <w:b/>
          <w:bCs/>
          <w:lang w:val="en-US"/>
        </w:rPr>
        <w:t xml:space="preserve">Hässler, T. </w:t>
      </w:r>
      <w:r w:rsidRPr="00BC1E3C">
        <w:rPr>
          <w:lang w:val="en-US"/>
        </w:rPr>
        <w:t>(2025).</w:t>
      </w:r>
      <w:r w:rsidR="00114976" w:rsidRPr="00BC1E3C">
        <w:rPr>
          <w:lang w:val="en-US"/>
        </w:rPr>
        <w:t xml:space="preserve"> Promoting LGBTIQ+ </w:t>
      </w:r>
      <w:r w:rsidR="00F76089" w:rsidRPr="00BC1E3C">
        <w:rPr>
          <w:lang w:val="en-US"/>
        </w:rPr>
        <w:t>h</w:t>
      </w:r>
      <w:r w:rsidR="00114976" w:rsidRPr="00BC1E3C">
        <w:rPr>
          <w:lang w:val="en-US"/>
        </w:rPr>
        <w:t xml:space="preserve">ealth </w:t>
      </w:r>
      <w:r w:rsidR="00F76089" w:rsidRPr="00BC1E3C">
        <w:rPr>
          <w:lang w:val="en-US"/>
        </w:rPr>
        <w:t>r</w:t>
      </w:r>
      <w:r w:rsidR="00114976" w:rsidRPr="00BC1E3C">
        <w:rPr>
          <w:lang w:val="en-US"/>
        </w:rPr>
        <w:t xml:space="preserve">esearch </w:t>
      </w:r>
      <w:r w:rsidR="00F76089" w:rsidRPr="00BC1E3C">
        <w:rPr>
          <w:lang w:val="en-US"/>
        </w:rPr>
        <w:t>n</w:t>
      </w:r>
      <w:r w:rsidR="00114976" w:rsidRPr="00BC1E3C">
        <w:rPr>
          <w:lang w:val="en-US"/>
        </w:rPr>
        <w:t>etworks</w:t>
      </w:r>
      <w:r w:rsidRPr="00BC1E3C">
        <w:rPr>
          <w:lang w:val="en-US"/>
        </w:rPr>
        <w:t xml:space="preserve">. </w:t>
      </w:r>
      <w:r w:rsidRPr="00BC1E3C">
        <w:rPr>
          <w:i/>
          <w:iCs/>
          <w:lang w:val="en-US"/>
        </w:rPr>
        <w:t>LGBTIQ+ Health Conference</w:t>
      </w:r>
      <w:r w:rsidRPr="00BC1E3C">
        <w:rPr>
          <w:lang w:val="en-US"/>
        </w:rPr>
        <w:t>, Brussels, Belgium.</w:t>
      </w:r>
    </w:p>
    <w:p w14:paraId="5DDC680F" w14:textId="43DA6608" w:rsidR="007269DD" w:rsidRPr="00BC1E3C" w:rsidRDefault="007269DD" w:rsidP="007269DD">
      <w:pPr>
        <w:ind w:left="720" w:hanging="720"/>
        <w:rPr>
          <w:lang w:val="en-US"/>
        </w:rPr>
      </w:pPr>
      <w:r w:rsidRPr="00BC1E3C">
        <w:rPr>
          <w:b/>
          <w:bCs/>
          <w:lang w:val="en-US"/>
        </w:rPr>
        <w:t xml:space="preserve">Hässler, T. </w:t>
      </w:r>
      <w:r w:rsidRPr="00BC1E3C">
        <w:rPr>
          <w:lang w:val="en-US"/>
        </w:rPr>
        <w:t xml:space="preserve">(2025). LGBTIQ+ Health data: How to collect, how to use – Insights from the Swiss LGBTIQ+ Panel. </w:t>
      </w:r>
      <w:r w:rsidRPr="00BC1E3C">
        <w:rPr>
          <w:i/>
          <w:iCs/>
          <w:lang w:val="en-US"/>
        </w:rPr>
        <w:t>LGBTIQ+ Health Conference</w:t>
      </w:r>
      <w:r w:rsidRPr="00BC1E3C">
        <w:rPr>
          <w:lang w:val="en-US"/>
        </w:rPr>
        <w:t>, Brussels, Belgium.</w:t>
      </w:r>
    </w:p>
    <w:p w14:paraId="207C1CCC" w14:textId="1AD23400" w:rsidR="00552586" w:rsidRPr="00BC1E3C" w:rsidRDefault="00552586" w:rsidP="00552586">
      <w:pPr>
        <w:ind w:left="720" w:hanging="720"/>
        <w:rPr>
          <w:lang w:val="en-US"/>
        </w:rPr>
      </w:pPr>
      <w:r w:rsidRPr="00BC1E3C">
        <w:rPr>
          <w:b/>
          <w:bCs/>
          <w:lang w:val="en-US"/>
        </w:rPr>
        <w:t xml:space="preserve">Hässler, T. </w:t>
      </w:r>
      <w:r w:rsidRPr="00BC1E3C">
        <w:rPr>
          <w:lang w:val="en-US"/>
        </w:rPr>
        <w:t>(2025)</w:t>
      </w:r>
      <w:r w:rsidR="005D663E" w:rsidRPr="00BC1E3C">
        <w:rPr>
          <w:lang w:val="en-US"/>
        </w:rPr>
        <w:t>.</w:t>
      </w:r>
      <w:r w:rsidRPr="00BC1E3C">
        <w:rPr>
          <w:lang w:val="en-US"/>
        </w:rPr>
        <w:t xml:space="preserve"> </w:t>
      </w:r>
      <w:r w:rsidR="007269DD" w:rsidRPr="00BC1E3C">
        <w:rPr>
          <w:lang w:val="en-US"/>
        </w:rPr>
        <w:t>Ethics and methodology in research insights from the Swiss LGBTIQ+ Panel</w:t>
      </w:r>
      <w:r w:rsidRPr="00BC1E3C">
        <w:rPr>
          <w:lang w:val="en-US"/>
        </w:rPr>
        <w:t xml:space="preserve">. </w:t>
      </w:r>
      <w:r w:rsidR="007269DD" w:rsidRPr="00BC1E3C">
        <w:rPr>
          <w:i/>
          <w:iCs/>
          <w:lang w:val="en-US"/>
        </w:rPr>
        <w:t>LGBTIQ+ Health Conference</w:t>
      </w:r>
      <w:r w:rsidRPr="00BC1E3C">
        <w:rPr>
          <w:lang w:val="en-US"/>
        </w:rPr>
        <w:t xml:space="preserve">, </w:t>
      </w:r>
      <w:r w:rsidR="007269DD" w:rsidRPr="00BC1E3C">
        <w:rPr>
          <w:lang w:val="en-US"/>
        </w:rPr>
        <w:t>Brussels</w:t>
      </w:r>
      <w:r w:rsidRPr="00BC1E3C">
        <w:rPr>
          <w:lang w:val="en-US"/>
        </w:rPr>
        <w:t xml:space="preserve">, </w:t>
      </w:r>
      <w:r w:rsidR="007269DD" w:rsidRPr="00BC1E3C">
        <w:rPr>
          <w:lang w:val="en-US"/>
        </w:rPr>
        <w:t>Belgium</w:t>
      </w:r>
      <w:r w:rsidRPr="00BC1E3C">
        <w:rPr>
          <w:lang w:val="en-US"/>
        </w:rPr>
        <w:t>.</w:t>
      </w:r>
    </w:p>
    <w:p w14:paraId="629C97A3" w14:textId="1BDC8C9B" w:rsidR="004B4629" w:rsidRPr="00BC1E3C" w:rsidRDefault="004B4629" w:rsidP="006913C6">
      <w:pPr>
        <w:ind w:left="720" w:hanging="720"/>
        <w:rPr>
          <w:lang w:val="en-US"/>
        </w:rPr>
      </w:pPr>
      <w:r w:rsidRPr="00BC1E3C">
        <w:rPr>
          <w:b/>
          <w:bCs/>
          <w:lang w:val="en-US"/>
        </w:rPr>
        <w:t xml:space="preserve">Hässler, T. </w:t>
      </w:r>
      <w:r w:rsidRPr="00BC1E3C">
        <w:rPr>
          <w:lang w:val="en-US"/>
        </w:rPr>
        <w:t>(2024)</w:t>
      </w:r>
      <w:r w:rsidR="005D663E" w:rsidRPr="00BC1E3C">
        <w:rPr>
          <w:lang w:val="en-US"/>
        </w:rPr>
        <w:t>.</w:t>
      </w:r>
      <w:r w:rsidRPr="00BC1E3C">
        <w:rPr>
          <w:lang w:val="en-US"/>
        </w:rPr>
        <w:t xml:space="preserve"> Not </w:t>
      </w:r>
      <w:r w:rsidR="00DD3851" w:rsidRPr="00BC1E3C">
        <w:rPr>
          <w:lang w:val="en-US"/>
        </w:rPr>
        <w:t>a panacea: Exploring intergroup contact’s impact on support for social c</w:t>
      </w:r>
      <w:r w:rsidRPr="00BC1E3C">
        <w:rPr>
          <w:lang w:val="en-US"/>
        </w:rPr>
        <w:t xml:space="preserve">hange. </w:t>
      </w:r>
      <w:r w:rsidRPr="00BC1E3C">
        <w:rPr>
          <w:i/>
          <w:iCs/>
          <w:lang w:val="en-US"/>
        </w:rPr>
        <w:t>Collective Action Network Meeting</w:t>
      </w:r>
      <w:r w:rsidRPr="00BC1E3C">
        <w:rPr>
          <w:lang w:val="en-US"/>
        </w:rPr>
        <w:t>, Durham, England.</w:t>
      </w:r>
    </w:p>
    <w:p w14:paraId="1ECB1D93" w14:textId="35CF0917" w:rsidR="00DA6B32" w:rsidRPr="00BC1E3C" w:rsidRDefault="00DA6B32" w:rsidP="006913C6">
      <w:pPr>
        <w:ind w:left="720" w:hanging="720"/>
      </w:pPr>
      <w:r w:rsidRPr="00BC1E3C">
        <w:rPr>
          <w:b/>
          <w:bCs/>
          <w:lang w:val="en-US"/>
        </w:rPr>
        <w:t xml:space="preserve">Hässler, T. </w:t>
      </w:r>
      <w:r w:rsidRPr="00BC1E3C">
        <w:rPr>
          <w:lang w:val="en-US"/>
        </w:rPr>
        <w:t xml:space="preserve">(2024). </w:t>
      </w:r>
      <w:r w:rsidR="006913C6" w:rsidRPr="00BC1E3C">
        <w:t>Does it matter if we choose? A systematic test of selection bias on the effect of intergroup contact and support for social change</w:t>
      </w:r>
      <w:r w:rsidRPr="00BC1E3C">
        <w:rPr>
          <w:lang w:val="en-US"/>
        </w:rPr>
        <w:t xml:space="preserve">. </w:t>
      </w:r>
      <w:r w:rsidRPr="00BC1E3C">
        <w:rPr>
          <w:i/>
          <w:iCs/>
          <w:lang w:val="en-US"/>
        </w:rPr>
        <w:t>European Spring Conference</w:t>
      </w:r>
      <w:r w:rsidRPr="00BC1E3C">
        <w:rPr>
          <w:lang w:val="en-US"/>
        </w:rPr>
        <w:t>, Sils, Switzerland.</w:t>
      </w:r>
    </w:p>
    <w:p w14:paraId="7D19F3C8" w14:textId="1CBC9347" w:rsidR="006A3B72" w:rsidRPr="00BC1E3C" w:rsidRDefault="006A3B72" w:rsidP="009B3809">
      <w:pPr>
        <w:ind w:left="720" w:hanging="720"/>
      </w:pPr>
      <w:r w:rsidRPr="00BC1E3C">
        <w:rPr>
          <w:b/>
          <w:bCs/>
          <w:lang w:val="en-US"/>
        </w:rPr>
        <w:t>Hässler, T.,</w:t>
      </w:r>
      <w:r w:rsidRPr="00BC1E3C">
        <w:rPr>
          <w:lang w:val="en-US"/>
        </w:rPr>
        <w:t xml:space="preserve"> &amp; Ullrich, J. (2023). </w:t>
      </w:r>
      <w:r w:rsidR="009B3809" w:rsidRPr="00BC1E3C">
        <w:t>Does it matter if we choose? A systematic test of selection bias on the effect of intergroup contact and support for social change</w:t>
      </w:r>
      <w:r w:rsidRPr="00BC1E3C">
        <w:rPr>
          <w:lang w:val="en-US"/>
        </w:rPr>
        <w:t xml:space="preserve">. </w:t>
      </w:r>
      <w:r w:rsidR="00B5019F" w:rsidRPr="00BC1E3C">
        <w:rPr>
          <w:i/>
          <w:iCs/>
          <w:lang w:val="en-US"/>
        </w:rPr>
        <w:t>Society of Australasian Social Psychologists</w:t>
      </w:r>
      <w:r w:rsidRPr="00BC1E3C">
        <w:rPr>
          <w:color w:val="000000" w:themeColor="text1"/>
          <w:lang w:val="en-US"/>
        </w:rPr>
        <w:t xml:space="preserve">, </w:t>
      </w:r>
      <w:r w:rsidR="00B5019F" w:rsidRPr="00BC1E3C">
        <w:rPr>
          <w:lang w:val="en-US"/>
        </w:rPr>
        <w:t>Noosa</w:t>
      </w:r>
      <w:r w:rsidRPr="00BC1E3C">
        <w:rPr>
          <w:lang w:val="en-US"/>
        </w:rPr>
        <w:t xml:space="preserve">, </w:t>
      </w:r>
      <w:r w:rsidR="00B5019F" w:rsidRPr="00BC1E3C">
        <w:rPr>
          <w:lang w:val="en-US"/>
        </w:rPr>
        <w:t>Australia</w:t>
      </w:r>
      <w:r w:rsidRPr="00BC1E3C">
        <w:rPr>
          <w:lang w:val="en-US"/>
        </w:rPr>
        <w:t>.</w:t>
      </w:r>
    </w:p>
    <w:p w14:paraId="2BF2E964" w14:textId="6372D82E" w:rsidR="00452A33" w:rsidRPr="00BC1E3C" w:rsidRDefault="00452A33" w:rsidP="00452A33">
      <w:pPr>
        <w:spacing w:after="60"/>
        <w:ind w:left="709" w:hanging="709"/>
        <w:rPr>
          <w:iCs/>
          <w:color w:val="000000" w:themeColor="text1"/>
          <w:lang w:val="en-US"/>
        </w:rPr>
      </w:pPr>
      <w:r w:rsidRPr="00BC1E3C">
        <w:rPr>
          <w:b/>
          <w:bCs/>
          <w:lang w:val="en-US"/>
        </w:rPr>
        <w:t>Hässler, T.,</w:t>
      </w:r>
      <w:r w:rsidRPr="00BC1E3C">
        <w:rPr>
          <w:lang w:val="en-US"/>
        </w:rPr>
        <w:t xml:space="preserve"> &amp; Ullrich, J. (2023). Effect of intergroup contact and support for social change - Cross-sectional, quasi-experimental, and experimental results. </w:t>
      </w:r>
      <w:r w:rsidRPr="00BC1E3C">
        <w:rPr>
          <w:i/>
          <w:iCs/>
          <w:lang w:val="en-US"/>
        </w:rPr>
        <w:t>European Association of Social Psychology</w:t>
      </w:r>
      <w:r w:rsidRPr="00BC1E3C">
        <w:rPr>
          <w:color w:val="000000" w:themeColor="text1"/>
          <w:lang w:val="en-US"/>
        </w:rPr>
        <w:t xml:space="preserve">, </w:t>
      </w:r>
      <w:r w:rsidRPr="00BC1E3C">
        <w:rPr>
          <w:lang w:val="en-US"/>
        </w:rPr>
        <w:t>Novi Sad, Serbia.</w:t>
      </w:r>
    </w:p>
    <w:p w14:paraId="0F41AFE7" w14:textId="602DAA8A" w:rsidR="00E4364E" w:rsidRPr="00BC1E3C" w:rsidRDefault="00E4364E" w:rsidP="00E4364E">
      <w:pPr>
        <w:spacing w:after="60"/>
        <w:ind w:left="709" w:hanging="709"/>
        <w:rPr>
          <w:iCs/>
          <w:color w:val="000000" w:themeColor="text1"/>
          <w:lang w:val="en-US"/>
        </w:rPr>
      </w:pPr>
      <w:r w:rsidRPr="00BC1E3C">
        <w:rPr>
          <w:b/>
          <w:bCs/>
          <w:lang w:val="en-US"/>
        </w:rPr>
        <w:t>Hässler, T.,</w:t>
      </w:r>
      <w:r w:rsidRPr="00BC1E3C">
        <w:rPr>
          <w:lang w:val="en-US"/>
        </w:rPr>
        <w:t xml:space="preserve"> &amp; Ullrich</w:t>
      </w:r>
      <w:r w:rsidR="0034331C" w:rsidRPr="00BC1E3C">
        <w:rPr>
          <w:lang w:val="en-US"/>
        </w:rPr>
        <w:t>, J.</w:t>
      </w:r>
      <w:r w:rsidR="00093AC9" w:rsidRPr="00BC1E3C">
        <w:rPr>
          <w:lang w:val="en-US"/>
        </w:rPr>
        <w:t xml:space="preserve"> (2023)</w:t>
      </w:r>
      <w:r w:rsidRPr="00BC1E3C">
        <w:rPr>
          <w:lang w:val="en-US"/>
        </w:rPr>
        <w:t xml:space="preserve">. Effect of intergroup contact and support for social change - Cross-sectional, quasi-experimental, and experimental results. </w:t>
      </w:r>
      <w:r w:rsidRPr="00BC1E3C">
        <w:rPr>
          <w:i/>
          <w:iCs/>
          <w:lang w:val="en-US"/>
        </w:rPr>
        <w:t>European Association of Social Psychology</w:t>
      </w:r>
      <w:r w:rsidRPr="00BC1E3C">
        <w:rPr>
          <w:color w:val="000000" w:themeColor="text1"/>
          <w:lang w:val="en-US"/>
        </w:rPr>
        <w:t xml:space="preserve">, </w:t>
      </w:r>
      <w:r w:rsidRPr="00BC1E3C">
        <w:rPr>
          <w:lang w:val="en-US"/>
        </w:rPr>
        <w:t>Krakow, Poland.</w:t>
      </w:r>
    </w:p>
    <w:p w14:paraId="6605F088" w14:textId="6FBACB6E" w:rsidR="00E4364E" w:rsidRPr="00BC1E3C" w:rsidRDefault="00E4364E" w:rsidP="00E4364E">
      <w:pPr>
        <w:spacing w:after="60"/>
        <w:ind w:left="709" w:hanging="709"/>
        <w:rPr>
          <w:iCs/>
          <w:color w:val="000000" w:themeColor="text1"/>
          <w:lang w:val="en-US"/>
        </w:rPr>
      </w:pPr>
      <w:r w:rsidRPr="00BC1E3C">
        <w:rPr>
          <w:b/>
          <w:bCs/>
          <w:lang w:val="en-US"/>
        </w:rPr>
        <w:lastRenderedPageBreak/>
        <w:t xml:space="preserve">Hässler, T., </w:t>
      </w:r>
      <w:r w:rsidRPr="00BC1E3C">
        <w:rPr>
          <w:lang w:val="en-US"/>
        </w:rPr>
        <w:t>Glazier, J. &amp; Olson, K.</w:t>
      </w:r>
      <w:r w:rsidRPr="00BC1E3C">
        <w:rPr>
          <w:b/>
          <w:bCs/>
          <w:lang w:val="en-US"/>
        </w:rPr>
        <w:t xml:space="preserve"> </w:t>
      </w:r>
      <w:r w:rsidRPr="00BC1E3C">
        <w:rPr>
          <w:lang w:val="en-US"/>
        </w:rPr>
        <w:t>(2022). Consistency of gender identity across time.</w:t>
      </w:r>
      <w:r w:rsidRPr="00BC1E3C">
        <w:rPr>
          <w:i/>
          <w:color w:val="000000" w:themeColor="text1"/>
          <w:lang w:val="en-US"/>
        </w:rPr>
        <w:t xml:space="preserve"> European Association of Research on Adolescence, </w:t>
      </w:r>
      <w:r w:rsidRPr="00BC1E3C">
        <w:rPr>
          <w:iCs/>
          <w:color w:val="000000" w:themeColor="text1"/>
          <w:lang w:val="en-US"/>
        </w:rPr>
        <w:t>Dublin, Ireland.</w:t>
      </w:r>
    </w:p>
    <w:p w14:paraId="0CE9736A" w14:textId="3589FC4E" w:rsidR="00E4364E" w:rsidRPr="00BC1E3C" w:rsidRDefault="00E4364E" w:rsidP="00E4364E">
      <w:pPr>
        <w:spacing w:after="60"/>
        <w:ind w:left="709" w:hanging="709"/>
        <w:rPr>
          <w:lang w:val="en-US"/>
        </w:rPr>
      </w:pPr>
      <w:r w:rsidRPr="00BC1E3C">
        <w:rPr>
          <w:b/>
          <w:bCs/>
          <w:lang w:val="en-US"/>
        </w:rPr>
        <w:t xml:space="preserve">Hässler, T., </w:t>
      </w:r>
      <w:r w:rsidRPr="00BC1E3C">
        <w:rPr>
          <w:lang w:val="en-US"/>
        </w:rPr>
        <w:t>Pasek, M. H., Eisner, L., Osin, E., Visintin, E. P., Noor, M., van Laar, C., … &amp; Ullrich</w:t>
      </w:r>
      <w:r w:rsidR="0034331C" w:rsidRPr="00BC1E3C">
        <w:rPr>
          <w:lang w:val="en-US"/>
        </w:rPr>
        <w:t>, J.</w:t>
      </w:r>
      <w:r w:rsidRPr="00BC1E3C">
        <w:rPr>
          <w:lang w:val="en-US"/>
        </w:rPr>
        <w:t xml:space="preserve"> (2022). Uncovering and predicting LGB disclosure patterns across individuals and contexts. </w:t>
      </w:r>
      <w:r w:rsidRPr="00BC1E3C">
        <w:rPr>
          <w:i/>
          <w:color w:val="000000" w:themeColor="text1"/>
          <w:lang w:val="en-US"/>
        </w:rPr>
        <w:t>International Association of Cross-Cultural Research</w:t>
      </w:r>
      <w:r w:rsidRPr="00BC1E3C">
        <w:rPr>
          <w:iCs/>
          <w:color w:val="000000" w:themeColor="text1"/>
          <w:lang w:val="en-US"/>
        </w:rPr>
        <w:t>, Online-Conference.</w:t>
      </w:r>
    </w:p>
    <w:p w14:paraId="501FE14C" w14:textId="18FE58CC" w:rsidR="00E4364E" w:rsidRPr="00BC1E3C" w:rsidRDefault="00E4364E" w:rsidP="00E7777C">
      <w:pPr>
        <w:spacing w:after="60"/>
        <w:ind w:left="709" w:hanging="709"/>
        <w:rPr>
          <w:bCs/>
          <w:lang w:val="en-US"/>
        </w:rPr>
      </w:pPr>
      <w:r w:rsidRPr="00BC1E3C">
        <w:rPr>
          <w:b/>
          <w:lang w:val="en-US"/>
        </w:rPr>
        <w:t>Hässler</w:t>
      </w:r>
      <w:r w:rsidRPr="00BC1E3C">
        <w:rPr>
          <w:b/>
          <w:bCs/>
          <w:lang w:val="en-US"/>
        </w:rPr>
        <w:t>, T.</w:t>
      </w:r>
      <w:r w:rsidRPr="00BC1E3C">
        <w:rPr>
          <w:b/>
          <w:lang w:val="en-US"/>
        </w:rPr>
        <w:t xml:space="preserve">, </w:t>
      </w:r>
      <w:r w:rsidRPr="00BC1E3C">
        <w:rPr>
          <w:bCs/>
          <w:lang w:val="en-US"/>
        </w:rPr>
        <w:t xml:space="preserve">Eisner, L., Fischer, S., &amp; Rosset, J. (2022). </w:t>
      </w:r>
      <w:r w:rsidR="00A333D2" w:rsidRPr="00BC1E3C">
        <w:rPr>
          <w:bCs/>
          <w:lang w:val="en-US"/>
        </w:rPr>
        <w:t>T</w:t>
      </w:r>
      <w:r w:rsidR="00FE377A" w:rsidRPr="00BC1E3C">
        <w:rPr>
          <w:bCs/>
          <w:lang w:val="en-US"/>
        </w:rPr>
        <w:t xml:space="preserve">he impact of political campaigns targeting </w:t>
      </w:r>
      <w:r w:rsidRPr="00BC1E3C">
        <w:rPr>
          <w:bCs/>
          <w:lang w:val="en-US"/>
        </w:rPr>
        <w:t xml:space="preserve">LGBTIQ+ </w:t>
      </w:r>
      <w:r w:rsidR="00FE377A" w:rsidRPr="00BC1E3C">
        <w:rPr>
          <w:bCs/>
          <w:lang w:val="en-US"/>
        </w:rPr>
        <w:t>p</w:t>
      </w:r>
      <w:r w:rsidRPr="00BC1E3C">
        <w:rPr>
          <w:bCs/>
          <w:lang w:val="en-US"/>
        </w:rPr>
        <w:t xml:space="preserve">eople. </w:t>
      </w:r>
      <w:r w:rsidRPr="00BC1E3C">
        <w:rPr>
          <w:bCs/>
          <w:i/>
          <w:lang w:val="en-US"/>
        </w:rPr>
        <w:t>Society of Personality and Social Psychology</w:t>
      </w:r>
      <w:r w:rsidRPr="00BC1E3C">
        <w:rPr>
          <w:bCs/>
          <w:lang w:val="en-US"/>
        </w:rPr>
        <w:t>, San Francisco, U.S.</w:t>
      </w:r>
    </w:p>
    <w:p w14:paraId="721309CE" w14:textId="0E83625E" w:rsidR="00E4364E" w:rsidRPr="00B14446" w:rsidRDefault="00E4364E" w:rsidP="00E7777C">
      <w:pPr>
        <w:spacing w:after="60"/>
        <w:ind w:left="709" w:hanging="709"/>
        <w:rPr>
          <w:bCs/>
          <w:i/>
          <w:iCs/>
          <w:lang w:val="en-US"/>
        </w:rPr>
      </w:pPr>
      <w:r w:rsidRPr="00BC1E3C">
        <w:rPr>
          <w:b/>
          <w:lang w:val="de-DE"/>
        </w:rPr>
        <w:t>Hässler, T.</w:t>
      </w:r>
      <w:r w:rsidRPr="00BC1E3C">
        <w:rPr>
          <w:bCs/>
          <w:lang w:val="de-DE"/>
        </w:rPr>
        <w:t xml:space="preserve">, Eisner, L., &amp; Ullrich, J. (2020). </w:t>
      </w:r>
      <w:r w:rsidRPr="00BC1E3C">
        <w:rPr>
          <w:bCs/>
          <w:lang w:val="en-US"/>
        </w:rPr>
        <w:t xml:space="preserve">The variation off attitudes toward different LGBTIQ+ subgroups. </w:t>
      </w:r>
      <w:r w:rsidRPr="00B14446">
        <w:rPr>
          <w:bCs/>
          <w:i/>
          <w:iCs/>
          <w:lang w:val="en-US"/>
        </w:rPr>
        <w:t xml:space="preserve">Preach 2020, online.  </w:t>
      </w:r>
    </w:p>
    <w:p w14:paraId="5F6C24F0" w14:textId="6EBF33BC" w:rsidR="00E4364E" w:rsidRPr="00BC1E3C" w:rsidRDefault="00E4364E" w:rsidP="00E7777C">
      <w:pPr>
        <w:spacing w:after="60"/>
        <w:ind w:left="709" w:hanging="709"/>
        <w:rPr>
          <w:lang w:val="en-US"/>
        </w:rPr>
      </w:pPr>
      <w:r w:rsidRPr="00B14446">
        <w:rPr>
          <w:b/>
          <w:lang w:val="en-US"/>
        </w:rPr>
        <w:t>Hässler</w:t>
      </w:r>
      <w:r w:rsidRPr="00B14446">
        <w:rPr>
          <w:b/>
          <w:bCs/>
          <w:lang w:val="en-US"/>
        </w:rPr>
        <w:t>, T.</w:t>
      </w:r>
      <w:r w:rsidRPr="00B14446">
        <w:rPr>
          <w:lang w:val="en-US"/>
        </w:rPr>
        <w:t xml:space="preserve">, Ullrich, J., Bernadino, M., </w:t>
      </w:r>
      <w:proofErr w:type="spellStart"/>
      <w:r w:rsidRPr="00B14446">
        <w:rPr>
          <w:lang w:val="en-US"/>
        </w:rPr>
        <w:t>Shnabel</w:t>
      </w:r>
      <w:proofErr w:type="spellEnd"/>
      <w:r w:rsidRPr="00B14446">
        <w:rPr>
          <w:lang w:val="en-US"/>
        </w:rPr>
        <w:t xml:space="preserve">, N., Valdenegro, D., Van Laar, C., ... </w:t>
      </w:r>
      <w:r w:rsidRPr="00972C8D">
        <w:rPr>
          <w:lang w:val="en-US"/>
        </w:rPr>
        <w:t xml:space="preserve">Ugarte, L. M. (2019). </w:t>
      </w:r>
      <w:r w:rsidRPr="00BC1E3C">
        <w:rPr>
          <w:lang w:val="en-US"/>
        </w:rPr>
        <w:t xml:space="preserve">Multinational study on contact and support for social change. </w:t>
      </w:r>
      <w:r w:rsidRPr="00BC1E3C">
        <w:rPr>
          <w:i/>
          <w:lang w:val="en-US"/>
        </w:rPr>
        <w:t>Society for the Psychological Study of Social Issues</w:t>
      </w:r>
      <w:r w:rsidRPr="00BC1E3C">
        <w:rPr>
          <w:lang w:val="en-US"/>
        </w:rPr>
        <w:t>, San Diego, U.S.</w:t>
      </w:r>
    </w:p>
    <w:p w14:paraId="52D1E3D4" w14:textId="3FBC2350" w:rsidR="00E4364E" w:rsidRPr="00BC1E3C" w:rsidRDefault="00E4364E" w:rsidP="00E7777C">
      <w:pPr>
        <w:spacing w:after="60"/>
        <w:ind w:left="709" w:hanging="709"/>
        <w:rPr>
          <w:b/>
          <w:lang w:val="en-US"/>
        </w:rPr>
      </w:pPr>
      <w:r w:rsidRPr="00BC1E3C">
        <w:rPr>
          <w:b/>
          <w:lang w:val="de-DE"/>
        </w:rPr>
        <w:t>Hässler</w:t>
      </w:r>
      <w:r w:rsidRPr="00BC1E3C">
        <w:rPr>
          <w:b/>
          <w:bCs/>
          <w:lang w:val="de-DE"/>
        </w:rPr>
        <w:t>, T.</w:t>
      </w:r>
      <w:r w:rsidRPr="00BC1E3C">
        <w:rPr>
          <w:lang w:val="de-DE"/>
        </w:rPr>
        <w:t xml:space="preserve">, Ullrich, J., Bernadino, M., </w:t>
      </w:r>
      <w:proofErr w:type="spellStart"/>
      <w:r w:rsidRPr="00BC1E3C">
        <w:rPr>
          <w:lang w:val="de-DE"/>
        </w:rPr>
        <w:t>Shnabel</w:t>
      </w:r>
      <w:proofErr w:type="spellEnd"/>
      <w:r w:rsidRPr="00BC1E3C">
        <w:rPr>
          <w:lang w:val="de-DE"/>
        </w:rPr>
        <w:t xml:space="preserve">, N., </w:t>
      </w:r>
      <w:proofErr w:type="spellStart"/>
      <w:r w:rsidRPr="00BC1E3C">
        <w:rPr>
          <w:lang w:val="de-DE"/>
        </w:rPr>
        <w:t>Valdenegro</w:t>
      </w:r>
      <w:proofErr w:type="spellEnd"/>
      <w:r w:rsidRPr="00BC1E3C">
        <w:rPr>
          <w:lang w:val="de-DE"/>
        </w:rPr>
        <w:t xml:space="preserve">, D., Van Laar, C., ... </w:t>
      </w:r>
      <w:r w:rsidRPr="00BC1E3C">
        <w:rPr>
          <w:lang w:val="en-US"/>
        </w:rPr>
        <w:t xml:space="preserve">Ugarte, L. M. (2019). Multinational study on contact and support for social change. </w:t>
      </w:r>
      <w:r w:rsidRPr="00BC1E3C">
        <w:rPr>
          <w:i/>
          <w:lang w:val="en-US"/>
        </w:rPr>
        <w:t>SASP-SPSSI group meeting on Intergroup Contact</w:t>
      </w:r>
      <w:r w:rsidRPr="00BC1E3C">
        <w:rPr>
          <w:lang w:val="en-US"/>
        </w:rPr>
        <w:t>, New Castle, Australia.</w:t>
      </w:r>
    </w:p>
    <w:p w14:paraId="591E1148" w14:textId="30A7472B" w:rsidR="00E4364E" w:rsidRPr="00BC1E3C" w:rsidRDefault="00E4364E" w:rsidP="00E7777C">
      <w:pPr>
        <w:spacing w:after="60"/>
        <w:ind w:left="709" w:hanging="709"/>
        <w:rPr>
          <w:lang w:val="en-US"/>
        </w:rPr>
      </w:pPr>
      <w:r w:rsidRPr="00BC1E3C">
        <w:rPr>
          <w:b/>
          <w:lang w:val="de-DE"/>
        </w:rPr>
        <w:t>Hässler</w:t>
      </w:r>
      <w:r w:rsidRPr="00BC1E3C">
        <w:rPr>
          <w:b/>
          <w:bCs/>
          <w:lang w:val="de-DE"/>
        </w:rPr>
        <w:t>, T.</w:t>
      </w:r>
      <w:r w:rsidRPr="00BC1E3C">
        <w:rPr>
          <w:lang w:val="de-DE"/>
        </w:rPr>
        <w:t xml:space="preserve">, Ullrich, J., Bernadino, M., </w:t>
      </w:r>
      <w:proofErr w:type="spellStart"/>
      <w:r w:rsidRPr="00BC1E3C">
        <w:rPr>
          <w:lang w:val="de-DE"/>
        </w:rPr>
        <w:t>Shnabel</w:t>
      </w:r>
      <w:proofErr w:type="spellEnd"/>
      <w:r w:rsidRPr="00BC1E3C">
        <w:rPr>
          <w:lang w:val="de-DE"/>
        </w:rPr>
        <w:t xml:space="preserve">, N., </w:t>
      </w:r>
      <w:proofErr w:type="spellStart"/>
      <w:r w:rsidRPr="00BC1E3C">
        <w:rPr>
          <w:lang w:val="de-DE"/>
        </w:rPr>
        <w:t>Valdenegro</w:t>
      </w:r>
      <w:proofErr w:type="spellEnd"/>
      <w:r w:rsidRPr="00BC1E3C">
        <w:rPr>
          <w:lang w:val="de-DE"/>
        </w:rPr>
        <w:t xml:space="preserve">, D., Van Laar, C., ... </w:t>
      </w:r>
      <w:r w:rsidRPr="00BC1E3C">
        <w:rPr>
          <w:lang w:val="en-US"/>
        </w:rPr>
        <w:t xml:space="preserve">Ugarte, L. M. (2019). How and when does contact between advantaged and disadvantaged groups predict support for social change? </w:t>
      </w:r>
      <w:r w:rsidRPr="00BC1E3C">
        <w:rPr>
          <w:i/>
          <w:lang w:val="en-US"/>
        </w:rPr>
        <w:t>Society of Australasian Social Psychologists</w:t>
      </w:r>
      <w:r w:rsidRPr="00BC1E3C">
        <w:rPr>
          <w:lang w:val="en-US"/>
        </w:rPr>
        <w:t>, Sydney, Australia.</w:t>
      </w:r>
    </w:p>
    <w:p w14:paraId="7189EC1E" w14:textId="78E7EB57" w:rsidR="00E4364E" w:rsidRPr="00BC1E3C" w:rsidRDefault="00E4364E" w:rsidP="00E4364E">
      <w:pPr>
        <w:spacing w:before="120" w:after="60"/>
        <w:ind w:left="709" w:hanging="709"/>
        <w:rPr>
          <w:b/>
          <w:lang w:val="en-US"/>
        </w:rPr>
      </w:pPr>
      <w:r w:rsidRPr="00BC1E3C">
        <w:rPr>
          <w:b/>
          <w:lang w:val="en-US"/>
        </w:rPr>
        <w:t>Hässler</w:t>
      </w:r>
      <w:r w:rsidRPr="00BC1E3C">
        <w:rPr>
          <w:b/>
          <w:bCs/>
          <w:lang w:val="en-US"/>
        </w:rPr>
        <w:t>, T.</w:t>
      </w:r>
      <w:r w:rsidRPr="00BC1E3C">
        <w:rPr>
          <w:lang w:val="en-US"/>
        </w:rPr>
        <w:t xml:space="preserve">, Ullrich, J., Bernadino, M., </w:t>
      </w:r>
      <w:proofErr w:type="spellStart"/>
      <w:r w:rsidRPr="00BC1E3C">
        <w:rPr>
          <w:lang w:val="en-US"/>
        </w:rPr>
        <w:t>Shnabel</w:t>
      </w:r>
      <w:proofErr w:type="spellEnd"/>
      <w:r w:rsidRPr="00BC1E3C">
        <w:rPr>
          <w:lang w:val="en-US"/>
        </w:rPr>
        <w:t xml:space="preserve">, N., Valdenegro, D., Van Laar, C., ... Ugarte, L. M. (2019). Multinational study on contact and support for social change spanning 10,977 participants from 23 countries. </w:t>
      </w:r>
      <w:r w:rsidRPr="00BC1E3C">
        <w:rPr>
          <w:i/>
          <w:lang w:val="en-US"/>
        </w:rPr>
        <w:t>Society for Personality and Social Psychology</w:t>
      </w:r>
      <w:r w:rsidRPr="00BC1E3C">
        <w:rPr>
          <w:lang w:val="en-US"/>
        </w:rPr>
        <w:t>, Portland, U.S.</w:t>
      </w:r>
    </w:p>
    <w:p w14:paraId="5334297E" w14:textId="4A62D7FB" w:rsidR="00E4364E" w:rsidRPr="00BC1E3C" w:rsidRDefault="00E4364E" w:rsidP="00E7777C">
      <w:pPr>
        <w:spacing w:after="60"/>
        <w:ind w:left="709" w:hanging="709"/>
        <w:rPr>
          <w:b/>
          <w:lang w:val="en-US"/>
        </w:rPr>
      </w:pPr>
      <w:r w:rsidRPr="00BC1E3C">
        <w:rPr>
          <w:b/>
          <w:lang w:val="en-US"/>
        </w:rPr>
        <w:t>Hässler, T.</w:t>
      </w:r>
      <w:r w:rsidRPr="00BC1E3C">
        <w:rPr>
          <w:lang w:val="en-US"/>
        </w:rPr>
        <w:t xml:space="preserve">, Ullrich, J., Valdenegro, D., Bernadino, M., Ditlmann, R., González, R., ... Pistella, J. (2018). Intergroup contact and support for social change. </w:t>
      </w:r>
      <w:r w:rsidRPr="00BC1E3C">
        <w:rPr>
          <w:i/>
          <w:lang w:val="en-US"/>
        </w:rPr>
        <w:t>Society for Experimental Social Psychology - Groups Preconference</w:t>
      </w:r>
      <w:r w:rsidRPr="00BC1E3C">
        <w:rPr>
          <w:lang w:val="en-US"/>
        </w:rPr>
        <w:t>, Seattle, U.S.</w:t>
      </w:r>
    </w:p>
    <w:p w14:paraId="1328A483" w14:textId="43E13C29" w:rsidR="00E4364E" w:rsidRPr="00BC1E3C" w:rsidRDefault="00E4364E" w:rsidP="00E7777C">
      <w:pPr>
        <w:spacing w:after="60"/>
        <w:ind w:left="709" w:hanging="709"/>
        <w:rPr>
          <w:b/>
          <w:lang w:val="en-US"/>
        </w:rPr>
      </w:pPr>
      <w:r w:rsidRPr="00B14446">
        <w:rPr>
          <w:b/>
          <w:color w:val="000000" w:themeColor="text1"/>
          <w:lang w:val="en-US"/>
        </w:rPr>
        <w:t>Hässler, T.</w:t>
      </w:r>
      <w:r w:rsidRPr="00B14446">
        <w:rPr>
          <w:color w:val="000000" w:themeColor="text1"/>
          <w:lang w:val="en-US"/>
        </w:rPr>
        <w:t xml:space="preserve">, Ullrich, J., Valdenegro, D., Bernadino, M., Ditlmann, R., González, R., ... </w:t>
      </w:r>
      <w:r w:rsidRPr="00BC1E3C">
        <w:rPr>
          <w:color w:val="000000" w:themeColor="text1"/>
          <w:lang w:val="en-US"/>
        </w:rPr>
        <w:t xml:space="preserve">Pistella, J. (2018). Intergroup contact and support for social change in advantaged and disadvantaged groups. </w:t>
      </w:r>
      <w:r w:rsidRPr="00BC1E3C">
        <w:rPr>
          <w:i/>
          <w:color w:val="000000" w:themeColor="text1"/>
          <w:lang w:val="en-US"/>
        </w:rPr>
        <w:t>International Society of Political Psychology</w:t>
      </w:r>
      <w:r w:rsidRPr="00BC1E3C">
        <w:rPr>
          <w:color w:val="000000" w:themeColor="text1"/>
          <w:lang w:val="en-US"/>
        </w:rPr>
        <w:t xml:space="preserve">, San Antonio, U.S. </w:t>
      </w:r>
    </w:p>
    <w:p w14:paraId="193BF1FC" w14:textId="1D688EA4" w:rsidR="00E4364E" w:rsidRPr="00BC1E3C" w:rsidRDefault="00E4364E" w:rsidP="00E7777C">
      <w:pPr>
        <w:spacing w:after="60"/>
        <w:ind w:left="709" w:hanging="709"/>
        <w:rPr>
          <w:color w:val="000000" w:themeColor="text1"/>
          <w:lang w:val="en-US"/>
        </w:rPr>
      </w:pPr>
      <w:r w:rsidRPr="00BC1E3C">
        <w:rPr>
          <w:b/>
          <w:color w:val="000000" w:themeColor="text1"/>
          <w:lang w:val="en-US"/>
        </w:rPr>
        <w:t>Hässler, T.</w:t>
      </w:r>
      <w:r w:rsidRPr="00BC1E3C">
        <w:rPr>
          <w:color w:val="000000" w:themeColor="text1"/>
          <w:lang w:val="en-US"/>
        </w:rPr>
        <w:t xml:space="preserve">, Ullrich, J., Valdenegro, D., Bernadino, M., Ditlmann, R., González, R., ... Pistella, J. (2018). Intergroup contact and support for social change in advantaged and disadvantaged groups. </w:t>
      </w:r>
      <w:r w:rsidRPr="00BC1E3C">
        <w:rPr>
          <w:i/>
          <w:color w:val="000000" w:themeColor="text1"/>
          <w:lang w:val="en-US"/>
        </w:rPr>
        <w:t>Society for the Psychological Study of Social Issues</w:t>
      </w:r>
      <w:r w:rsidRPr="00BC1E3C">
        <w:rPr>
          <w:color w:val="000000" w:themeColor="text1"/>
          <w:lang w:val="en-US"/>
        </w:rPr>
        <w:t xml:space="preserve">, Pittsburgh, U.S. </w:t>
      </w:r>
    </w:p>
    <w:p w14:paraId="2BBF1376" w14:textId="3D7B0C71" w:rsidR="00E4364E" w:rsidRPr="00BC1E3C" w:rsidRDefault="00E4364E" w:rsidP="00E4364E">
      <w:pPr>
        <w:spacing w:after="60"/>
        <w:ind w:left="709" w:hanging="709"/>
        <w:rPr>
          <w:color w:val="000000" w:themeColor="text1"/>
          <w:lang w:val="en-US"/>
        </w:rPr>
      </w:pPr>
      <w:r w:rsidRPr="00B14446">
        <w:rPr>
          <w:b/>
          <w:color w:val="000000" w:themeColor="text1"/>
          <w:lang w:val="en-US"/>
        </w:rPr>
        <w:t>Hässler, T.</w:t>
      </w:r>
      <w:r w:rsidRPr="00B14446">
        <w:rPr>
          <w:color w:val="000000" w:themeColor="text1"/>
          <w:lang w:val="en-US"/>
        </w:rPr>
        <w:t xml:space="preserve">, Ullrich, J., Valdenegro, D., Bernadino, M., Ditlmann, R., González, R., ... </w:t>
      </w:r>
      <w:r w:rsidRPr="00BC1E3C">
        <w:rPr>
          <w:color w:val="000000" w:themeColor="text1"/>
          <w:lang w:val="en-US"/>
        </w:rPr>
        <w:t xml:space="preserve">Pistella, J. (2018). Intergroup contact and support for social change in advantaged and disadvantaged groups. </w:t>
      </w:r>
      <w:r w:rsidRPr="00BC1E3C">
        <w:rPr>
          <w:i/>
          <w:color w:val="000000" w:themeColor="text1"/>
          <w:lang w:val="en-US"/>
        </w:rPr>
        <w:t>Society for Personality and Social Psychology</w:t>
      </w:r>
      <w:r w:rsidRPr="00BC1E3C">
        <w:rPr>
          <w:color w:val="000000" w:themeColor="text1"/>
          <w:lang w:val="en-US"/>
        </w:rPr>
        <w:t xml:space="preserve">, Atlanta, U.S. </w:t>
      </w:r>
    </w:p>
    <w:p w14:paraId="5C5A5136" w14:textId="7411BA83" w:rsidR="00E4364E" w:rsidRPr="00BC1E3C" w:rsidRDefault="00E4364E" w:rsidP="00E4364E">
      <w:pPr>
        <w:spacing w:after="60"/>
        <w:ind w:left="709" w:hanging="709"/>
        <w:rPr>
          <w:lang w:val="en-US"/>
        </w:rPr>
      </w:pPr>
      <w:r w:rsidRPr="00BC1E3C">
        <w:rPr>
          <w:b/>
          <w:lang w:val="en-US"/>
        </w:rPr>
        <w:t>Hässler, T.</w:t>
      </w:r>
      <w:r w:rsidRPr="00BC1E3C">
        <w:rPr>
          <w:lang w:val="en-US"/>
        </w:rPr>
        <w:t xml:space="preserve">, Ullrich, J., Valdenegro, D., Bernadino, M., Ditlmann, R., González, R., ... </w:t>
      </w:r>
      <w:r w:rsidRPr="00BC1E3C">
        <w:rPr>
          <w:color w:val="000000" w:themeColor="text1"/>
          <w:lang w:val="en-US"/>
        </w:rPr>
        <w:t xml:space="preserve">Pistella, J. </w:t>
      </w:r>
      <w:r w:rsidRPr="00BC1E3C">
        <w:rPr>
          <w:lang w:val="en-US"/>
        </w:rPr>
        <w:t xml:space="preserve">(2017). Intergroup contact and support for social change in cis- heterosexuals and LGBTIQ+ individuals. </w:t>
      </w:r>
      <w:r w:rsidRPr="00BC1E3C">
        <w:rPr>
          <w:i/>
          <w:lang w:val="en-US"/>
        </w:rPr>
        <w:t>Swiss Psychological Society</w:t>
      </w:r>
      <w:r w:rsidRPr="00BC1E3C">
        <w:rPr>
          <w:lang w:val="en-US"/>
        </w:rPr>
        <w:t>, Lausanne, Switzerland.</w:t>
      </w:r>
    </w:p>
    <w:p w14:paraId="0FEA5911" w14:textId="4A965699" w:rsidR="00E4364E" w:rsidRPr="00BC1E3C" w:rsidRDefault="00E4364E" w:rsidP="00E4364E">
      <w:pPr>
        <w:spacing w:after="60"/>
        <w:ind w:left="709" w:hanging="709"/>
        <w:rPr>
          <w:lang w:val="en-US"/>
        </w:rPr>
      </w:pPr>
      <w:r w:rsidRPr="00BC1E3C">
        <w:rPr>
          <w:b/>
          <w:lang w:val="en-US"/>
        </w:rPr>
        <w:t>Hässler, T</w:t>
      </w:r>
      <w:r w:rsidRPr="00BC1E3C">
        <w:rPr>
          <w:b/>
          <w:bCs/>
          <w:lang w:val="en-US"/>
        </w:rPr>
        <w:t>.</w:t>
      </w:r>
      <w:r w:rsidRPr="00BC1E3C">
        <w:rPr>
          <w:lang w:val="en-US"/>
        </w:rPr>
        <w:t xml:space="preserve">, Ullrich, J., Valdenegro, D., Bernadino, M., Ditlmann, R., González, R., ... </w:t>
      </w:r>
      <w:r w:rsidRPr="00BC1E3C">
        <w:rPr>
          <w:color w:val="000000" w:themeColor="text1"/>
          <w:lang w:val="en-US"/>
        </w:rPr>
        <w:t xml:space="preserve">Pistella, J. </w:t>
      </w:r>
      <w:r w:rsidRPr="00BC1E3C">
        <w:rPr>
          <w:lang w:val="en-US"/>
        </w:rPr>
        <w:t xml:space="preserve">(2017). Intergroup contact and support for social change in advantaged and disadvantaged groups. </w:t>
      </w:r>
      <w:r w:rsidRPr="00BC1E3C">
        <w:rPr>
          <w:i/>
          <w:lang w:val="en-US"/>
        </w:rPr>
        <w:t>European Association of Social Psychology</w:t>
      </w:r>
      <w:r w:rsidRPr="00BC1E3C">
        <w:rPr>
          <w:lang w:val="en-US"/>
        </w:rPr>
        <w:t>, Granada, Spain.</w:t>
      </w:r>
    </w:p>
    <w:p w14:paraId="2C67897D" w14:textId="7F616411" w:rsidR="00E4364E" w:rsidRPr="00BC1E3C" w:rsidRDefault="00E4364E" w:rsidP="00E4364E">
      <w:pPr>
        <w:spacing w:after="60"/>
        <w:ind w:left="709" w:hanging="709"/>
        <w:rPr>
          <w:lang w:val="en-US"/>
        </w:rPr>
      </w:pPr>
      <w:r w:rsidRPr="00BC1E3C">
        <w:rPr>
          <w:b/>
          <w:lang w:val="en-US"/>
        </w:rPr>
        <w:lastRenderedPageBreak/>
        <w:t>Hässler, T.</w:t>
      </w:r>
      <w:r w:rsidRPr="00BC1E3C">
        <w:rPr>
          <w:lang w:val="en-US"/>
        </w:rPr>
        <w:t xml:space="preserve">, Ullrich, J., Valdenegro, D., Bernadino, M., Ditlmann, R., González, R., ... </w:t>
      </w:r>
      <w:r w:rsidRPr="00BC1E3C">
        <w:rPr>
          <w:color w:val="000000" w:themeColor="text1"/>
          <w:lang w:val="en-US"/>
        </w:rPr>
        <w:t xml:space="preserve">Pistella, J. </w:t>
      </w:r>
      <w:r w:rsidRPr="00BC1E3C">
        <w:rPr>
          <w:lang w:val="en-US"/>
        </w:rPr>
        <w:t xml:space="preserve">(2017). Intergroup contact and support for social change in advantaged and disadvantaged groups. </w:t>
      </w:r>
      <w:r w:rsidRPr="00BC1E3C">
        <w:rPr>
          <w:i/>
          <w:color w:val="000000" w:themeColor="text1"/>
          <w:lang w:val="en-US"/>
        </w:rPr>
        <w:t>International Society of Political Psychology</w:t>
      </w:r>
      <w:r w:rsidRPr="00BC1E3C">
        <w:rPr>
          <w:lang w:val="en-US"/>
        </w:rPr>
        <w:t>, Edinburgh, Scotland.</w:t>
      </w:r>
    </w:p>
    <w:p w14:paraId="1B124F9D" w14:textId="41EC3C68" w:rsidR="00E4364E" w:rsidRPr="00BC1E3C" w:rsidRDefault="00E4364E" w:rsidP="00E4364E">
      <w:pPr>
        <w:spacing w:after="100"/>
        <w:ind w:left="709" w:hanging="709"/>
        <w:rPr>
          <w:lang w:val="en-US"/>
        </w:rPr>
      </w:pPr>
      <w:r w:rsidRPr="00B14446">
        <w:rPr>
          <w:b/>
          <w:lang w:val="en-US"/>
        </w:rPr>
        <w:t>Hässler, T.</w:t>
      </w:r>
      <w:r w:rsidRPr="00B14446">
        <w:rPr>
          <w:lang w:val="en-US"/>
        </w:rPr>
        <w:t xml:space="preserve">, </w:t>
      </w:r>
      <w:proofErr w:type="spellStart"/>
      <w:r w:rsidRPr="00B14446">
        <w:rPr>
          <w:lang w:val="en-US"/>
        </w:rPr>
        <w:t>Shnabel</w:t>
      </w:r>
      <w:proofErr w:type="spellEnd"/>
      <w:r w:rsidRPr="00B14446">
        <w:rPr>
          <w:lang w:val="en-US"/>
        </w:rPr>
        <w:t>, N., Ullrich, J., Arditti-Vogel, A., &amp; SimanTov-</w:t>
      </w:r>
      <w:proofErr w:type="spellStart"/>
      <w:r w:rsidRPr="00B14446">
        <w:rPr>
          <w:lang w:val="en-US"/>
        </w:rPr>
        <w:t>Nachlieli</w:t>
      </w:r>
      <w:proofErr w:type="spellEnd"/>
      <w:r w:rsidRPr="00B14446">
        <w:rPr>
          <w:lang w:val="en-US"/>
        </w:rPr>
        <w:t xml:space="preserve">, I. (2016). </w:t>
      </w:r>
      <w:r w:rsidRPr="00BC1E3C">
        <w:rPr>
          <w:lang w:val="en-US"/>
        </w:rPr>
        <w:t xml:space="preserve">System justification </w:t>
      </w:r>
      <w:proofErr w:type="gramStart"/>
      <w:r w:rsidRPr="00BC1E3C">
        <w:rPr>
          <w:lang w:val="en-US"/>
        </w:rPr>
        <w:t>moderates</w:t>
      </w:r>
      <w:proofErr w:type="gramEnd"/>
      <w:r w:rsidRPr="00BC1E3C">
        <w:rPr>
          <w:lang w:val="en-US"/>
        </w:rPr>
        <w:t xml:space="preserve"> power and morality needs in disadvantaged and advantaged groups. </w:t>
      </w:r>
      <w:r w:rsidRPr="00BC1E3C">
        <w:rPr>
          <w:i/>
          <w:lang w:val="en-US"/>
        </w:rPr>
        <w:t>Section Social Psychology of the German Psychological Society</w:t>
      </w:r>
      <w:r w:rsidRPr="00BC1E3C">
        <w:rPr>
          <w:lang w:val="en-US"/>
        </w:rPr>
        <w:t>, Leipzig, Germany.</w:t>
      </w:r>
    </w:p>
    <w:p w14:paraId="2884ED4A" w14:textId="1AA340FB" w:rsidR="00E4364E" w:rsidRPr="00BC1E3C" w:rsidRDefault="00E4364E" w:rsidP="00E4364E">
      <w:pPr>
        <w:spacing w:after="60"/>
        <w:ind w:left="709" w:hanging="709"/>
        <w:rPr>
          <w:lang w:val="en-US"/>
        </w:rPr>
      </w:pPr>
      <w:r w:rsidRPr="00B14446">
        <w:rPr>
          <w:b/>
          <w:lang w:val="en-US"/>
        </w:rPr>
        <w:t>Hässler, T.</w:t>
      </w:r>
      <w:r w:rsidRPr="00B14446">
        <w:rPr>
          <w:lang w:val="en-US"/>
        </w:rPr>
        <w:t xml:space="preserve">, Ullrich, J., Valdenegro, D., Bernadino, M., Ditlmann, González, R. </w:t>
      </w:r>
      <w:r w:rsidRPr="00B14446">
        <w:rPr>
          <w:color w:val="000000" w:themeColor="text1"/>
          <w:lang w:val="en-US"/>
        </w:rPr>
        <w:t>...</w:t>
      </w:r>
      <w:r w:rsidRPr="00B14446">
        <w:rPr>
          <w:lang w:val="en-US"/>
        </w:rPr>
        <w:t xml:space="preserve"> </w:t>
      </w:r>
      <w:r w:rsidRPr="00BC1E3C">
        <w:rPr>
          <w:lang w:val="en-US"/>
        </w:rPr>
        <w:t xml:space="preserve">&amp; Wright, S. (2016). Intergroup contact and support for social change in advantaged and disadvantaged groups. </w:t>
      </w:r>
      <w:proofErr w:type="spellStart"/>
      <w:r w:rsidRPr="00BC1E3C">
        <w:rPr>
          <w:i/>
          <w:lang w:val="en-US"/>
        </w:rPr>
        <w:t>SoDoc</w:t>
      </w:r>
      <w:proofErr w:type="spellEnd"/>
      <w:r w:rsidRPr="00BC1E3C">
        <w:rPr>
          <w:i/>
          <w:lang w:val="en-US"/>
        </w:rPr>
        <w:t xml:space="preserve"> Meeting</w:t>
      </w:r>
      <w:r w:rsidRPr="00BC1E3C">
        <w:rPr>
          <w:lang w:val="en-US"/>
        </w:rPr>
        <w:t>, Hamburg, Germany.</w:t>
      </w:r>
    </w:p>
    <w:p w14:paraId="0E8FECA7" w14:textId="27133A0A" w:rsidR="00E4364E" w:rsidRPr="00BC1E3C" w:rsidRDefault="00E4364E" w:rsidP="00E4364E">
      <w:pPr>
        <w:spacing w:after="60"/>
        <w:ind w:left="709" w:hanging="709"/>
        <w:rPr>
          <w:lang w:val="en-US"/>
        </w:rPr>
      </w:pPr>
      <w:r w:rsidRPr="00BC1E3C">
        <w:rPr>
          <w:b/>
          <w:lang w:val="en-US"/>
        </w:rPr>
        <w:t>Hässler, T.</w:t>
      </w:r>
      <w:r w:rsidRPr="00BC1E3C">
        <w:rPr>
          <w:lang w:val="en-US"/>
        </w:rPr>
        <w:t xml:space="preserve">, Ullrich, J., Valdenegro, D., Bernadino, M., Ditlmann, …. &amp; Wright, S. (2016). Intergroup contact and support for social change in advantaged and disadvantaged groups. </w:t>
      </w:r>
      <w:r w:rsidRPr="00BC1E3C">
        <w:rPr>
          <w:i/>
          <w:lang w:val="en-US"/>
        </w:rPr>
        <w:t>European Association of Social Psychology Summer Schoo</w:t>
      </w:r>
      <w:r w:rsidRPr="00BC1E3C">
        <w:rPr>
          <w:i/>
          <w:iCs/>
          <w:lang w:val="en-US"/>
        </w:rPr>
        <w:t>l</w:t>
      </w:r>
      <w:r w:rsidRPr="00BC1E3C">
        <w:rPr>
          <w:lang w:val="en-US"/>
        </w:rPr>
        <w:t xml:space="preserve">, Exeter, United Kingdom. </w:t>
      </w:r>
    </w:p>
    <w:p w14:paraId="4276820F" w14:textId="33CC9148" w:rsidR="00E4364E" w:rsidRPr="00BC1E3C" w:rsidRDefault="00E4364E" w:rsidP="00E4364E">
      <w:pPr>
        <w:spacing w:after="60"/>
        <w:ind w:left="709" w:hanging="709"/>
        <w:rPr>
          <w:lang w:val="en-US"/>
        </w:rPr>
      </w:pPr>
      <w:r w:rsidRPr="00BC1E3C">
        <w:rPr>
          <w:b/>
          <w:lang w:val="en-US"/>
        </w:rPr>
        <w:t>Hässler, T.</w:t>
      </w:r>
      <w:r w:rsidRPr="00BC1E3C">
        <w:rPr>
          <w:lang w:val="en-US"/>
        </w:rPr>
        <w:t xml:space="preserve">, González, G., Lay, S., Lickel, B., Zagefka, H., Brown, R., Tropp, L., Manzi, J., &amp; Bernardino, M. (2016). With a little help from our friends: The impact of cross-group friendship on acculturation preferences. </w:t>
      </w:r>
      <w:r w:rsidRPr="00BC1E3C">
        <w:rPr>
          <w:i/>
          <w:lang w:val="en-US"/>
        </w:rPr>
        <w:t>NCCR - On the Move Summer School</w:t>
      </w:r>
      <w:r w:rsidRPr="00BC1E3C">
        <w:rPr>
          <w:iCs/>
          <w:lang w:val="en-US"/>
        </w:rPr>
        <w:t>,</w:t>
      </w:r>
      <w:r w:rsidRPr="00BC1E3C">
        <w:rPr>
          <w:i/>
          <w:lang w:val="en-US"/>
        </w:rPr>
        <w:t xml:space="preserve"> </w:t>
      </w:r>
      <w:r w:rsidRPr="00BC1E3C">
        <w:rPr>
          <w:lang w:val="en-US"/>
        </w:rPr>
        <w:t>Neuchâtel, Switzerland.</w:t>
      </w:r>
    </w:p>
    <w:p w14:paraId="464A6090" w14:textId="2E673DD2" w:rsidR="00061637" w:rsidRPr="00BC1E3C" w:rsidRDefault="00E4364E" w:rsidP="00061637">
      <w:pPr>
        <w:ind w:left="709" w:hanging="709"/>
        <w:rPr>
          <w:lang w:val="en-US"/>
        </w:rPr>
      </w:pPr>
      <w:r w:rsidRPr="00BC1E3C">
        <w:rPr>
          <w:b/>
          <w:lang w:val="en-US"/>
        </w:rPr>
        <w:t>Hässler, T.</w:t>
      </w:r>
      <w:r w:rsidRPr="00BC1E3C">
        <w:rPr>
          <w:lang w:val="en-US"/>
        </w:rPr>
        <w:t xml:space="preserve">, Ullrich, J., &amp; </w:t>
      </w:r>
      <w:proofErr w:type="spellStart"/>
      <w:r w:rsidRPr="00BC1E3C">
        <w:rPr>
          <w:lang w:val="en-US"/>
        </w:rPr>
        <w:t>Shnabel</w:t>
      </w:r>
      <w:proofErr w:type="spellEnd"/>
      <w:r w:rsidRPr="00BC1E3C">
        <w:rPr>
          <w:lang w:val="en-US"/>
        </w:rPr>
        <w:t xml:space="preserve">, N. (2015). Testing the needs-based model of reconciliation among low- and high system-justifiers in the context of status inequality. </w:t>
      </w:r>
      <w:r w:rsidRPr="00BC1E3C">
        <w:rPr>
          <w:i/>
          <w:lang w:val="en-US"/>
        </w:rPr>
        <w:t>Section Social Psychology of the German Psychological Society</w:t>
      </w:r>
      <w:r w:rsidRPr="00BC1E3C">
        <w:rPr>
          <w:lang w:val="en-US"/>
        </w:rPr>
        <w:t xml:space="preserve">, Potsdam, Germany. </w:t>
      </w:r>
    </w:p>
    <w:p w14:paraId="6E856718" w14:textId="77777777" w:rsidR="00061637" w:rsidRPr="00BC1E3C" w:rsidRDefault="00061637" w:rsidP="0008709D">
      <w:pPr>
        <w:rPr>
          <w:lang w:val="en-US"/>
        </w:rPr>
      </w:pPr>
    </w:p>
    <w:p w14:paraId="375DA21C" w14:textId="69ED0E4C" w:rsidR="00910F03" w:rsidRPr="00E57E1E" w:rsidRDefault="00910F03" w:rsidP="00910F03">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E57E1E">
        <w:rPr>
          <w:rFonts w:ascii="Times New Roman" w:hAnsi="Times New Roman"/>
          <w:b/>
          <w:bCs/>
          <w:color w:val="21448A"/>
          <w:sz w:val="24"/>
          <w:szCs w:val="24"/>
          <w:u w:val="none"/>
          <w:lang w:val="en-US"/>
        </w:rPr>
        <w:t>Editorial Positions</w:t>
      </w:r>
    </w:p>
    <w:p w14:paraId="58499963" w14:textId="77777777" w:rsidR="00D43B99" w:rsidRPr="00BC1E3C" w:rsidRDefault="00D43B99" w:rsidP="00D43B99">
      <w:pPr>
        <w:tabs>
          <w:tab w:val="left" w:pos="1418"/>
        </w:tabs>
        <w:ind w:left="1418" w:hanging="1418"/>
        <w:rPr>
          <w:lang w:val="en-US" w:eastAsia="en-GB"/>
        </w:rPr>
      </w:pPr>
      <w:r w:rsidRPr="00BC1E3C">
        <w:rPr>
          <w:lang w:val="en-US" w:eastAsia="en-GB"/>
        </w:rPr>
        <w:t xml:space="preserve">Issue Editor </w:t>
      </w:r>
      <w:r w:rsidRPr="00BC1E3C">
        <w:rPr>
          <w:lang w:val="en-US" w:eastAsia="en-GB"/>
        </w:rPr>
        <w:tab/>
        <w:t>Journal of Community &amp; Applied Social Psychology | Special Issue on “Promoting social change locally, nationally, and globally” to be published in 2025.</w:t>
      </w:r>
    </w:p>
    <w:p w14:paraId="202E7CB9" w14:textId="290E7418" w:rsidR="00BC4FCF" w:rsidRPr="00BC1E3C" w:rsidRDefault="00304C67" w:rsidP="00510921">
      <w:pPr>
        <w:tabs>
          <w:tab w:val="left" w:pos="1418"/>
        </w:tabs>
        <w:rPr>
          <w:lang w:val="en-US"/>
        </w:rPr>
      </w:pPr>
      <w:r w:rsidRPr="00BC1E3C">
        <w:rPr>
          <w:lang w:val="en-US" w:eastAsia="en-GB"/>
        </w:rPr>
        <w:t>Issue</w:t>
      </w:r>
      <w:r w:rsidR="004F11A8" w:rsidRPr="00BC1E3C">
        <w:rPr>
          <w:lang w:val="en-US" w:eastAsia="en-GB"/>
        </w:rPr>
        <w:t xml:space="preserve"> Editor</w:t>
      </w:r>
      <w:r w:rsidR="00872659" w:rsidRPr="00BC1E3C">
        <w:rPr>
          <w:lang w:val="en-US" w:eastAsia="en-GB"/>
        </w:rPr>
        <w:t xml:space="preserve"> </w:t>
      </w:r>
      <w:r w:rsidR="00872659" w:rsidRPr="00BC1E3C">
        <w:rPr>
          <w:lang w:val="en-US" w:eastAsia="en-GB"/>
        </w:rPr>
        <w:softHyphen/>
      </w:r>
      <w:r w:rsidR="00874929" w:rsidRPr="00BC1E3C">
        <w:rPr>
          <w:lang w:val="en-US" w:eastAsia="en-GB"/>
        </w:rPr>
        <w:tab/>
      </w:r>
      <w:r w:rsidR="003156DE" w:rsidRPr="00BC1E3C">
        <w:rPr>
          <w:lang w:val="en-US" w:eastAsia="en-GB"/>
        </w:rPr>
        <w:t>Journal</w:t>
      </w:r>
      <w:r w:rsidR="00910F03" w:rsidRPr="00BC1E3C">
        <w:rPr>
          <w:lang w:val="en-US" w:eastAsia="en-GB"/>
        </w:rPr>
        <w:t xml:space="preserve"> of Social Issues</w:t>
      </w:r>
      <w:r w:rsidR="00872659" w:rsidRPr="00BC1E3C">
        <w:rPr>
          <w:lang w:val="en-US" w:eastAsia="en-GB"/>
        </w:rPr>
        <w:t xml:space="preserve"> </w:t>
      </w:r>
      <w:r w:rsidR="00CA438F" w:rsidRPr="00BC1E3C">
        <w:rPr>
          <w:lang w:val="en-US" w:eastAsia="en-GB"/>
        </w:rPr>
        <w:t>| Special</w:t>
      </w:r>
      <w:r w:rsidR="00910F03" w:rsidRPr="00BC1E3C">
        <w:rPr>
          <w:lang w:val="en-US" w:eastAsia="en-GB"/>
        </w:rPr>
        <w:t xml:space="preserve"> Issue on “Reimaging LGBTIQ+ Research</w:t>
      </w:r>
      <w:r w:rsidR="00BC4FCF" w:rsidRPr="00BC1E3C">
        <w:rPr>
          <w:lang w:val="en-US" w:eastAsia="en-GB"/>
        </w:rPr>
        <w:t xml:space="preserve"> </w:t>
      </w:r>
      <w:r w:rsidR="00BC4FCF" w:rsidRPr="00BC1E3C">
        <w:rPr>
          <w:lang w:val="en-US"/>
        </w:rPr>
        <w:t xml:space="preserve">– </w:t>
      </w:r>
    </w:p>
    <w:p w14:paraId="3BED5E92" w14:textId="1A8E615B" w:rsidR="004E1E2C" w:rsidRPr="00BC1E3C" w:rsidRDefault="00BC4FCF" w:rsidP="00D43B99">
      <w:pPr>
        <w:tabs>
          <w:tab w:val="left" w:pos="1418"/>
        </w:tabs>
        <w:spacing w:after="60"/>
        <w:ind w:left="1418"/>
        <w:rPr>
          <w:lang w:val="en-US" w:eastAsia="en-GB"/>
        </w:rPr>
      </w:pPr>
      <w:r w:rsidRPr="00BC1E3C">
        <w:rPr>
          <w:lang w:val="en-US"/>
        </w:rPr>
        <w:tab/>
        <w:t>Acknowledging differences across subpopulations, methods, and countries</w:t>
      </w:r>
      <w:r w:rsidR="00910F03" w:rsidRPr="00BC1E3C">
        <w:rPr>
          <w:lang w:val="en-US" w:eastAsia="en-GB"/>
        </w:rPr>
        <w:t>”</w:t>
      </w:r>
      <w:r w:rsidR="00A8453A" w:rsidRPr="00BC1E3C">
        <w:rPr>
          <w:lang w:val="en-US" w:eastAsia="en-GB"/>
        </w:rPr>
        <w:t xml:space="preserve">. Published in 2024. </w:t>
      </w:r>
    </w:p>
    <w:p w14:paraId="6B58C56E" w14:textId="77777777" w:rsidR="003B00A5" w:rsidRPr="00BC1E3C" w:rsidRDefault="003B00A5" w:rsidP="00D43B99">
      <w:pPr>
        <w:tabs>
          <w:tab w:val="left" w:pos="1418"/>
        </w:tabs>
        <w:spacing w:after="60"/>
        <w:ind w:left="1418"/>
        <w:rPr>
          <w:lang w:val="en-US" w:eastAsia="en-GB"/>
        </w:rPr>
      </w:pPr>
    </w:p>
    <w:p w14:paraId="5014FF50" w14:textId="77777777" w:rsidR="00A75F57" w:rsidRPr="00E57E1E" w:rsidRDefault="00A75F57" w:rsidP="00A75F57">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E57E1E">
        <w:rPr>
          <w:rFonts w:ascii="Times New Roman" w:hAnsi="Times New Roman"/>
          <w:b/>
          <w:bCs/>
          <w:color w:val="21448A"/>
          <w:sz w:val="24"/>
          <w:szCs w:val="24"/>
          <w:u w:val="none"/>
          <w:lang w:val="en-US"/>
        </w:rPr>
        <w:t>Individual Scientific Reviewing Activities</w:t>
      </w:r>
    </w:p>
    <w:p w14:paraId="30D91C40" w14:textId="17791F22" w:rsidR="005F35F1" w:rsidRPr="00BC1E3C" w:rsidRDefault="00A75F57" w:rsidP="005F35F1">
      <w:pPr>
        <w:jc w:val="both"/>
      </w:pPr>
      <w:r w:rsidRPr="00BC1E3C">
        <w:rPr>
          <w:iCs/>
          <w:lang w:val="en-US"/>
        </w:rPr>
        <w:t xml:space="preserve">Psychological Science; </w:t>
      </w:r>
      <w:r w:rsidR="00C96A8F" w:rsidRPr="00BC1E3C">
        <w:rPr>
          <w:iCs/>
          <w:lang w:val="en-US"/>
        </w:rPr>
        <w:t xml:space="preserve">Proceedings of the National Academy of Sciences; </w:t>
      </w:r>
      <w:r w:rsidRPr="00BC1E3C">
        <w:rPr>
          <w:iCs/>
          <w:lang w:val="en-US"/>
        </w:rPr>
        <w:t xml:space="preserve">Nature Human </w:t>
      </w:r>
      <w:proofErr w:type="spellStart"/>
      <w:r w:rsidRPr="00BC1E3C">
        <w:rPr>
          <w:iCs/>
          <w:lang w:val="en-US"/>
        </w:rPr>
        <w:t>Behaviour</w:t>
      </w:r>
      <w:proofErr w:type="spellEnd"/>
      <w:r w:rsidRPr="00BC1E3C">
        <w:rPr>
          <w:iCs/>
          <w:lang w:val="en-US"/>
        </w:rPr>
        <w:t>; Journal of Personality and Social Psychology</w:t>
      </w:r>
      <w:r w:rsidRPr="00BC1E3C">
        <w:rPr>
          <w:i/>
          <w:lang w:val="en-US"/>
        </w:rPr>
        <w:t>;</w:t>
      </w:r>
      <w:r w:rsidRPr="00BC1E3C">
        <w:rPr>
          <w:iCs/>
          <w:lang w:val="en-US"/>
        </w:rPr>
        <w:t xml:space="preserve"> Personality and Social Psychology Bulletin; Psychology of Women Quarterly</w:t>
      </w:r>
      <w:r w:rsidRPr="00BC1E3C">
        <w:rPr>
          <w:color w:val="000000"/>
          <w:lang w:val="en-US"/>
        </w:rPr>
        <w:t xml:space="preserve">; </w:t>
      </w:r>
      <w:r w:rsidRPr="00BC1E3C">
        <w:rPr>
          <w:iCs/>
          <w:lang w:val="en-US"/>
        </w:rPr>
        <w:t xml:space="preserve">European Journal of Social Psychology; Group Processes and Intergroup Relations; British Journal of Psychology; </w:t>
      </w:r>
      <w:r w:rsidR="007F08E4" w:rsidRPr="00BC1E3C">
        <w:rPr>
          <w:iCs/>
          <w:lang w:val="en-US"/>
        </w:rPr>
        <w:t>Psychology of Sexual Orientation and Gender Identity</w:t>
      </w:r>
      <w:r w:rsidR="00924EED" w:rsidRPr="00BC1E3C">
        <w:rPr>
          <w:iCs/>
          <w:lang w:val="en-US"/>
        </w:rPr>
        <w:t xml:space="preserve">; </w:t>
      </w:r>
      <w:r w:rsidRPr="00BC1E3C">
        <w:rPr>
          <w:iCs/>
          <w:lang w:val="en-US"/>
        </w:rPr>
        <w:t xml:space="preserve">Political Psychology; </w:t>
      </w:r>
      <w:r w:rsidRPr="00BC1E3C">
        <w:rPr>
          <w:color w:val="000000"/>
          <w:lang w:val="en-US"/>
        </w:rPr>
        <w:t xml:space="preserve">Journal of Ethnic and Migration Studies; International Journal of Intercultural Relations; </w:t>
      </w:r>
      <w:proofErr w:type="spellStart"/>
      <w:r w:rsidRPr="00BC1E3C">
        <w:rPr>
          <w:color w:val="000000"/>
          <w:lang w:val="en-US"/>
        </w:rPr>
        <w:t>Plos</w:t>
      </w:r>
      <w:proofErr w:type="spellEnd"/>
      <w:r w:rsidRPr="00BC1E3C">
        <w:rPr>
          <w:color w:val="000000"/>
          <w:lang w:val="en-US"/>
        </w:rPr>
        <w:t xml:space="preserve"> One; Journal of Community &amp; Applied Social Psychology</w:t>
      </w:r>
      <w:r w:rsidR="005F35F1" w:rsidRPr="00BC1E3C">
        <w:rPr>
          <w:color w:val="000000"/>
          <w:lang w:val="en-US"/>
        </w:rPr>
        <w:t xml:space="preserve">; </w:t>
      </w:r>
      <w:r w:rsidR="005F35F1" w:rsidRPr="00BC1E3C">
        <w:t>Society of Personality and Social Psychology (Annual Meeting)</w:t>
      </w:r>
    </w:p>
    <w:p w14:paraId="43739334" w14:textId="4B5A76F8" w:rsidR="00A75F57" w:rsidRPr="00BC1E3C" w:rsidRDefault="004E1E2C" w:rsidP="004E1E2C">
      <w:pPr>
        <w:tabs>
          <w:tab w:val="left" w:pos="1001"/>
        </w:tabs>
        <w:spacing w:after="80"/>
        <w:jc w:val="both"/>
        <w:rPr>
          <w:iCs/>
          <w:lang w:val="en-US"/>
        </w:rPr>
      </w:pPr>
      <w:r w:rsidRPr="00BC1E3C">
        <w:rPr>
          <w:iCs/>
          <w:lang w:val="en-US"/>
        </w:rPr>
        <w:tab/>
      </w:r>
    </w:p>
    <w:p w14:paraId="43E3109A" w14:textId="77777777" w:rsidR="00A75F57" w:rsidRPr="00E57E1E" w:rsidRDefault="00A75F57" w:rsidP="00A75F57">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E57E1E">
        <w:rPr>
          <w:rFonts w:ascii="Times New Roman" w:hAnsi="Times New Roman"/>
          <w:b/>
          <w:bCs/>
          <w:color w:val="21448A"/>
          <w:sz w:val="24"/>
          <w:szCs w:val="24"/>
          <w:u w:val="none"/>
          <w:lang w:val="en-US"/>
        </w:rPr>
        <w:t>Ad-hoc Grant Reviewer</w:t>
      </w:r>
    </w:p>
    <w:p w14:paraId="3DF4A352" w14:textId="700003F3" w:rsidR="00513752" w:rsidRPr="00BC1E3C" w:rsidRDefault="0036608F" w:rsidP="00497084">
      <w:r w:rsidRPr="00BC1E3C">
        <w:t>European Research Council</w:t>
      </w:r>
      <w:r w:rsidR="00B0470A" w:rsidRPr="00BC1E3C">
        <w:t xml:space="preserve">; </w:t>
      </w:r>
      <w:r w:rsidR="00A75F57" w:rsidRPr="00BC1E3C">
        <w:t>Israel Science Foundation</w:t>
      </w:r>
    </w:p>
    <w:p w14:paraId="72F9F7C5" w14:textId="77777777" w:rsidR="00AD0250" w:rsidRPr="00BC1E3C" w:rsidRDefault="00AD0250" w:rsidP="00A75F57">
      <w:pPr>
        <w:keepNext/>
        <w:pBdr>
          <w:bottom w:val="single" w:sz="18" w:space="1" w:color="7F7F7F"/>
        </w:pBdr>
        <w:spacing w:after="120"/>
        <w:jc w:val="both"/>
        <w:outlineLvl w:val="1"/>
        <w:rPr>
          <w:b/>
          <w:bCs/>
          <w:lang w:val="en-US"/>
        </w:rPr>
      </w:pPr>
    </w:p>
    <w:p w14:paraId="4AFAF812" w14:textId="6CB1904E" w:rsidR="00A75F57" w:rsidRPr="00E57E1E" w:rsidRDefault="00A75F57" w:rsidP="00A75F57">
      <w:pPr>
        <w:keepNext/>
        <w:pBdr>
          <w:bottom w:val="single" w:sz="18" w:space="1" w:color="7F7F7F"/>
        </w:pBdr>
        <w:spacing w:after="120"/>
        <w:jc w:val="both"/>
        <w:outlineLvl w:val="1"/>
        <w:rPr>
          <w:b/>
          <w:bCs/>
          <w:color w:val="21448A"/>
          <w:lang w:val="en-US"/>
        </w:rPr>
      </w:pPr>
      <w:r w:rsidRPr="00E57E1E">
        <w:rPr>
          <w:b/>
          <w:bCs/>
          <w:color w:val="21448A"/>
          <w:lang w:val="en-US"/>
        </w:rPr>
        <w:t>Institutional Service</w:t>
      </w:r>
    </w:p>
    <w:p w14:paraId="190B9818" w14:textId="06231E5E" w:rsidR="00A75F57" w:rsidRPr="00BC1E3C" w:rsidRDefault="00A75F57" w:rsidP="00CD64C0">
      <w:pPr>
        <w:tabs>
          <w:tab w:val="left" w:pos="2268"/>
        </w:tabs>
        <w:spacing w:after="60"/>
        <w:rPr>
          <w:bCs/>
          <w:color w:val="000000"/>
          <w:lang w:val="en-US"/>
        </w:rPr>
      </w:pPr>
      <w:r w:rsidRPr="00BC1E3C">
        <w:rPr>
          <w:bCs/>
          <w:color w:val="000000"/>
          <w:lang w:val="en-US"/>
        </w:rPr>
        <w:t>Program Committee</w:t>
      </w:r>
      <w:r w:rsidR="00A745B0" w:rsidRPr="00BC1E3C">
        <w:rPr>
          <w:bCs/>
          <w:color w:val="000000"/>
          <w:lang w:val="en-US"/>
        </w:rPr>
        <w:tab/>
      </w:r>
      <w:r w:rsidRPr="00BC1E3C">
        <w:rPr>
          <w:bCs/>
          <w:color w:val="000000"/>
          <w:lang w:val="en-US"/>
        </w:rPr>
        <w:t xml:space="preserve">Current Trends in Psychology, University of Novi Sad, Serbia </w:t>
      </w:r>
    </w:p>
    <w:p w14:paraId="6CD6841E" w14:textId="060ACF2D" w:rsidR="00A75F57" w:rsidRPr="00BC1E3C" w:rsidRDefault="00A75F57" w:rsidP="00CD64C0">
      <w:pPr>
        <w:tabs>
          <w:tab w:val="left" w:pos="2268"/>
        </w:tabs>
        <w:spacing w:after="60"/>
        <w:rPr>
          <w:bCs/>
          <w:color w:val="000000"/>
          <w:lang w:val="en-US"/>
        </w:rPr>
      </w:pPr>
      <w:r w:rsidRPr="00BC1E3C">
        <w:rPr>
          <w:bCs/>
          <w:color w:val="000000"/>
          <w:lang w:val="en-US"/>
        </w:rPr>
        <w:t>Diversity Committee</w:t>
      </w:r>
      <w:r w:rsidR="00A745B0" w:rsidRPr="00BC1E3C">
        <w:rPr>
          <w:bCs/>
          <w:color w:val="000000"/>
          <w:lang w:val="en-US"/>
        </w:rPr>
        <w:tab/>
      </w:r>
      <w:r w:rsidRPr="00BC1E3C">
        <w:rPr>
          <w:bCs/>
          <w:color w:val="000000"/>
          <w:lang w:val="en-US"/>
        </w:rPr>
        <w:t>Psychological Institute, University of Zurich, Switzerland</w:t>
      </w:r>
    </w:p>
    <w:p w14:paraId="70AA2930" w14:textId="66F55355" w:rsidR="00A75F57" w:rsidRPr="00BC1E3C" w:rsidRDefault="00A75F57" w:rsidP="00A745B0">
      <w:pPr>
        <w:tabs>
          <w:tab w:val="left" w:pos="2268"/>
        </w:tabs>
        <w:ind w:left="709" w:hanging="709"/>
        <w:rPr>
          <w:bCs/>
          <w:color w:val="000000"/>
          <w:lang w:val="en-US"/>
        </w:rPr>
      </w:pPr>
      <w:r w:rsidRPr="00BC1E3C">
        <w:rPr>
          <w:bCs/>
          <w:color w:val="000000"/>
          <w:lang w:val="en-US"/>
        </w:rPr>
        <w:t>Supporting Junior</w:t>
      </w:r>
      <w:r w:rsidR="00A745B0" w:rsidRPr="00BC1E3C">
        <w:rPr>
          <w:bCs/>
          <w:color w:val="000000"/>
          <w:lang w:val="en-US"/>
        </w:rPr>
        <w:tab/>
      </w:r>
      <w:r w:rsidRPr="00BC1E3C">
        <w:rPr>
          <w:bCs/>
          <w:color w:val="000000"/>
          <w:lang w:val="en-US"/>
        </w:rPr>
        <w:t>Psychological Institute, University of Zurich, Switzerland</w:t>
      </w:r>
    </w:p>
    <w:p w14:paraId="6FB0319A" w14:textId="6FDBEE92" w:rsidR="007D1022" w:rsidRPr="00BC1E3C" w:rsidRDefault="002C13E1" w:rsidP="00543D1C">
      <w:pPr>
        <w:tabs>
          <w:tab w:val="left" w:pos="2268"/>
        </w:tabs>
        <w:ind w:left="2829" w:hanging="2829"/>
        <w:jc w:val="both"/>
        <w:rPr>
          <w:iCs/>
          <w:lang w:val="en-US"/>
        </w:rPr>
      </w:pPr>
      <w:r w:rsidRPr="00BC1E3C">
        <w:rPr>
          <w:bCs/>
          <w:color w:val="000000"/>
          <w:lang w:val="en-US"/>
        </w:rPr>
        <w:t>Scholars</w:t>
      </w:r>
      <w:r w:rsidR="00A745B0" w:rsidRPr="00BC1E3C">
        <w:rPr>
          <w:bCs/>
          <w:color w:val="000000"/>
          <w:lang w:val="en-US"/>
        </w:rPr>
        <w:t xml:space="preserve"> Committee</w:t>
      </w:r>
      <w:r w:rsidR="0040116E" w:rsidRPr="00BC1E3C">
        <w:rPr>
          <w:iCs/>
          <w:lang w:val="en-US"/>
        </w:rPr>
        <w:tab/>
      </w:r>
    </w:p>
    <w:p w14:paraId="3E25CDA9" w14:textId="77777777" w:rsidR="00543D1C" w:rsidRPr="00BC1E3C" w:rsidRDefault="00543D1C" w:rsidP="004B628E">
      <w:pPr>
        <w:tabs>
          <w:tab w:val="left" w:pos="2268"/>
        </w:tabs>
        <w:ind w:left="2829" w:hanging="2829"/>
        <w:jc w:val="both"/>
        <w:rPr>
          <w:lang w:val="en-US"/>
        </w:rPr>
      </w:pPr>
    </w:p>
    <w:p w14:paraId="53C89918" w14:textId="4D2FD770" w:rsidR="00EC7080" w:rsidRPr="00E57E1E" w:rsidRDefault="00EC7080"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E57E1E">
        <w:rPr>
          <w:rFonts w:ascii="Times New Roman" w:hAnsi="Times New Roman"/>
          <w:b/>
          <w:bCs/>
          <w:color w:val="21448A"/>
          <w:sz w:val="24"/>
          <w:szCs w:val="24"/>
          <w:u w:val="none"/>
          <w:lang w:val="en-US"/>
        </w:rPr>
        <w:t>Supervision of Junior Researchers</w:t>
      </w:r>
    </w:p>
    <w:p w14:paraId="6DE2E684" w14:textId="77777777" w:rsidR="00000740" w:rsidRPr="00BC1E3C" w:rsidRDefault="00000740" w:rsidP="00000740">
      <w:pPr>
        <w:tabs>
          <w:tab w:val="left" w:pos="2268"/>
        </w:tabs>
        <w:spacing w:after="60"/>
        <w:ind w:left="2262" w:hanging="2262"/>
        <w:jc w:val="both"/>
        <w:rPr>
          <w:iCs/>
          <w:lang w:val="en-US"/>
        </w:rPr>
      </w:pPr>
      <w:r w:rsidRPr="00BC1E3C">
        <w:rPr>
          <w:iCs/>
          <w:lang w:val="en-US"/>
        </w:rPr>
        <w:t>2023 – Present</w:t>
      </w:r>
      <w:r w:rsidRPr="00BC1E3C">
        <w:rPr>
          <w:iCs/>
          <w:lang w:val="en-US"/>
        </w:rPr>
        <w:tab/>
        <w:t xml:space="preserve">Supervision of 2 PhD Theses </w:t>
      </w:r>
    </w:p>
    <w:p w14:paraId="4D51DC09" w14:textId="1A00A3F3" w:rsidR="006D266E" w:rsidRPr="00BC1E3C" w:rsidRDefault="006D266E" w:rsidP="00CD64C0">
      <w:pPr>
        <w:tabs>
          <w:tab w:val="left" w:pos="2268"/>
        </w:tabs>
        <w:spacing w:after="60"/>
        <w:ind w:left="2262" w:hanging="2262"/>
        <w:jc w:val="both"/>
        <w:rPr>
          <w:iCs/>
          <w:lang w:val="en-US"/>
        </w:rPr>
      </w:pPr>
      <w:r w:rsidRPr="00BC1E3C">
        <w:rPr>
          <w:iCs/>
          <w:lang w:val="en-US"/>
        </w:rPr>
        <w:t xml:space="preserve">2021 </w:t>
      </w:r>
      <w:r w:rsidRPr="00BC1E3C">
        <w:rPr>
          <w:iCs/>
          <w:lang w:val="en-US"/>
        </w:rPr>
        <w:sym w:font="Symbol" w:char="F02D"/>
      </w:r>
      <w:r w:rsidRPr="00BC1E3C">
        <w:rPr>
          <w:iCs/>
          <w:lang w:val="en-US"/>
        </w:rPr>
        <w:t xml:space="preserve"> Present </w:t>
      </w:r>
      <w:r w:rsidRPr="00BC1E3C">
        <w:rPr>
          <w:iCs/>
          <w:lang w:val="en-US"/>
        </w:rPr>
        <w:tab/>
        <w:t xml:space="preserve">Mentoring of </w:t>
      </w:r>
      <w:r w:rsidR="000E2612" w:rsidRPr="00BC1E3C">
        <w:rPr>
          <w:iCs/>
          <w:lang w:val="en-US"/>
        </w:rPr>
        <w:t>2</w:t>
      </w:r>
      <w:r w:rsidRPr="00BC1E3C">
        <w:rPr>
          <w:iCs/>
          <w:lang w:val="en-US"/>
        </w:rPr>
        <w:t xml:space="preserve"> </w:t>
      </w:r>
      <w:proofErr w:type="gramStart"/>
      <w:r w:rsidRPr="00BC1E3C">
        <w:rPr>
          <w:iCs/>
          <w:lang w:val="en-US"/>
        </w:rPr>
        <w:t>Master</w:t>
      </w:r>
      <w:r w:rsidR="000E2612" w:rsidRPr="00BC1E3C">
        <w:rPr>
          <w:iCs/>
          <w:lang w:val="en-US"/>
        </w:rPr>
        <w:t>’s</w:t>
      </w:r>
      <w:proofErr w:type="gramEnd"/>
      <w:r w:rsidRPr="00BC1E3C">
        <w:rPr>
          <w:iCs/>
          <w:lang w:val="en-US"/>
        </w:rPr>
        <w:t xml:space="preserve"> Student</w:t>
      </w:r>
      <w:r w:rsidR="000E2612" w:rsidRPr="00BC1E3C">
        <w:rPr>
          <w:iCs/>
          <w:lang w:val="en-US"/>
        </w:rPr>
        <w:t>s</w:t>
      </w:r>
      <w:r w:rsidRPr="00BC1E3C">
        <w:rPr>
          <w:iCs/>
          <w:lang w:val="en-US"/>
        </w:rPr>
        <w:t xml:space="preserve"> and </w:t>
      </w:r>
      <w:r w:rsidR="00F3136E" w:rsidRPr="00BC1E3C">
        <w:rPr>
          <w:iCs/>
          <w:lang w:val="en-US"/>
        </w:rPr>
        <w:t>2</w:t>
      </w:r>
      <w:r w:rsidRPr="00BC1E3C">
        <w:rPr>
          <w:iCs/>
          <w:lang w:val="en-US"/>
        </w:rPr>
        <w:t xml:space="preserve"> PhD Student</w:t>
      </w:r>
      <w:r w:rsidR="00F3136E" w:rsidRPr="00BC1E3C">
        <w:rPr>
          <w:iCs/>
          <w:lang w:val="en-US"/>
        </w:rPr>
        <w:t>s</w:t>
      </w:r>
      <w:r w:rsidR="000C3946" w:rsidRPr="00BC1E3C">
        <w:rPr>
          <w:iCs/>
          <w:lang w:val="en-US"/>
        </w:rPr>
        <w:t xml:space="preserve"> through Mento</w:t>
      </w:r>
      <w:r w:rsidR="00255E04" w:rsidRPr="00BC1E3C">
        <w:rPr>
          <w:iCs/>
          <w:lang w:val="en-US"/>
        </w:rPr>
        <w:t>r</w:t>
      </w:r>
      <w:r w:rsidR="000C3946" w:rsidRPr="00BC1E3C">
        <w:rPr>
          <w:iCs/>
          <w:lang w:val="en-US"/>
        </w:rPr>
        <w:t>-Mentee Schemes</w:t>
      </w:r>
    </w:p>
    <w:p w14:paraId="51A60E27" w14:textId="25A7CBCA" w:rsidR="00EC7080" w:rsidRPr="00BC1E3C" w:rsidRDefault="00EC7080" w:rsidP="00CD64C0">
      <w:pPr>
        <w:tabs>
          <w:tab w:val="left" w:pos="2268"/>
        </w:tabs>
        <w:spacing w:after="60"/>
        <w:ind w:left="2262" w:hanging="2262"/>
        <w:jc w:val="both"/>
        <w:rPr>
          <w:iCs/>
          <w:lang w:val="en-US"/>
        </w:rPr>
      </w:pPr>
      <w:r w:rsidRPr="00BC1E3C">
        <w:rPr>
          <w:iCs/>
          <w:lang w:val="en-US"/>
        </w:rPr>
        <w:t xml:space="preserve">2016 </w:t>
      </w:r>
      <w:r w:rsidRPr="00BC1E3C">
        <w:rPr>
          <w:iCs/>
          <w:lang w:val="en-US"/>
        </w:rPr>
        <w:sym w:font="Symbol" w:char="F02D"/>
      </w:r>
      <w:r w:rsidRPr="00BC1E3C">
        <w:rPr>
          <w:iCs/>
          <w:lang w:val="en-US"/>
        </w:rPr>
        <w:t xml:space="preserve"> Present</w:t>
      </w:r>
      <w:r w:rsidRPr="00BC1E3C">
        <w:rPr>
          <w:iCs/>
          <w:lang w:val="en-US"/>
        </w:rPr>
        <w:tab/>
      </w:r>
      <w:r w:rsidRPr="00BC1E3C">
        <w:rPr>
          <w:iCs/>
          <w:lang w:val="en-US"/>
        </w:rPr>
        <w:tab/>
        <w:t xml:space="preserve">Supervision of </w:t>
      </w:r>
      <w:r w:rsidR="002D311C" w:rsidRPr="00BC1E3C">
        <w:rPr>
          <w:iCs/>
          <w:lang w:val="en-US"/>
        </w:rPr>
        <w:t>1</w:t>
      </w:r>
      <w:r w:rsidR="000D74F2" w:rsidRPr="00BC1E3C">
        <w:rPr>
          <w:iCs/>
          <w:lang w:val="en-US"/>
        </w:rPr>
        <w:t>1</w:t>
      </w:r>
      <w:r w:rsidRPr="00BC1E3C">
        <w:rPr>
          <w:iCs/>
          <w:lang w:val="en-US"/>
        </w:rPr>
        <w:t xml:space="preserve"> </w:t>
      </w:r>
      <w:proofErr w:type="gramStart"/>
      <w:r w:rsidRPr="00BC1E3C">
        <w:rPr>
          <w:iCs/>
          <w:lang w:val="en-US"/>
        </w:rPr>
        <w:t>Master’s</w:t>
      </w:r>
      <w:proofErr w:type="gramEnd"/>
      <w:r w:rsidRPr="00BC1E3C">
        <w:rPr>
          <w:iCs/>
          <w:lang w:val="en-US"/>
        </w:rPr>
        <w:t xml:space="preserve"> Theses</w:t>
      </w:r>
      <w:r w:rsidR="00D62174" w:rsidRPr="00BC1E3C">
        <w:rPr>
          <w:iCs/>
          <w:lang w:val="en-US"/>
        </w:rPr>
        <w:t xml:space="preserve"> </w:t>
      </w:r>
    </w:p>
    <w:p w14:paraId="6A79BF3D" w14:textId="7004B6CD" w:rsidR="00EC7080" w:rsidRPr="00BC1E3C" w:rsidRDefault="00EC7080" w:rsidP="00CD64C0">
      <w:pPr>
        <w:tabs>
          <w:tab w:val="left" w:pos="2268"/>
        </w:tabs>
        <w:spacing w:after="60"/>
        <w:jc w:val="both"/>
        <w:rPr>
          <w:iCs/>
          <w:lang w:val="en-US"/>
        </w:rPr>
      </w:pPr>
      <w:r w:rsidRPr="00BC1E3C">
        <w:rPr>
          <w:iCs/>
          <w:lang w:val="en-US"/>
        </w:rPr>
        <w:t xml:space="preserve">2015 </w:t>
      </w:r>
      <w:r w:rsidRPr="00BC1E3C">
        <w:rPr>
          <w:iCs/>
          <w:lang w:val="en-US"/>
        </w:rPr>
        <w:sym w:font="Symbol" w:char="F02D"/>
      </w:r>
      <w:r w:rsidRPr="00BC1E3C">
        <w:rPr>
          <w:iCs/>
          <w:lang w:val="en-US"/>
        </w:rPr>
        <w:t xml:space="preserve"> Present</w:t>
      </w:r>
      <w:r w:rsidRPr="00BC1E3C">
        <w:rPr>
          <w:i/>
          <w:iCs/>
          <w:lang w:val="en-US"/>
        </w:rPr>
        <w:tab/>
      </w:r>
      <w:r w:rsidRPr="00BC1E3C">
        <w:rPr>
          <w:iCs/>
          <w:lang w:val="en-US"/>
        </w:rPr>
        <w:t xml:space="preserve">Supervision of </w:t>
      </w:r>
      <w:r w:rsidR="00365263" w:rsidRPr="00BC1E3C">
        <w:rPr>
          <w:iCs/>
          <w:lang w:val="en-US"/>
        </w:rPr>
        <w:t>30</w:t>
      </w:r>
      <w:r w:rsidRPr="00BC1E3C">
        <w:rPr>
          <w:iCs/>
          <w:lang w:val="en-US"/>
        </w:rPr>
        <w:t xml:space="preserve"> </w:t>
      </w:r>
      <w:proofErr w:type="gramStart"/>
      <w:r w:rsidRPr="00BC1E3C">
        <w:rPr>
          <w:iCs/>
          <w:lang w:val="en-US"/>
        </w:rPr>
        <w:t>Bachelor’s</w:t>
      </w:r>
      <w:proofErr w:type="gramEnd"/>
      <w:r w:rsidRPr="00BC1E3C">
        <w:rPr>
          <w:iCs/>
          <w:lang w:val="en-US"/>
        </w:rPr>
        <w:t xml:space="preserve"> Theses </w:t>
      </w:r>
    </w:p>
    <w:p w14:paraId="735CFE63" w14:textId="1E50B5E4" w:rsidR="00EC7080" w:rsidRPr="00BC1E3C" w:rsidRDefault="00EC7080" w:rsidP="000D03BD">
      <w:pPr>
        <w:widowControl w:val="0"/>
        <w:tabs>
          <w:tab w:val="left" w:pos="2268"/>
        </w:tabs>
        <w:autoSpaceDE w:val="0"/>
        <w:autoSpaceDN w:val="0"/>
        <w:adjustRightInd w:val="0"/>
        <w:ind w:left="2268" w:hanging="2268"/>
        <w:rPr>
          <w:color w:val="000000"/>
          <w:lang w:val="en-US"/>
        </w:rPr>
      </w:pPr>
      <w:r w:rsidRPr="00BC1E3C">
        <w:rPr>
          <w:color w:val="000000"/>
          <w:lang w:val="en-US"/>
        </w:rPr>
        <w:t xml:space="preserve">2014 – </w:t>
      </w:r>
      <w:r w:rsidR="00AC527A" w:rsidRPr="00BC1E3C">
        <w:rPr>
          <w:color w:val="000000"/>
          <w:lang w:val="en-US"/>
        </w:rPr>
        <w:t>Present</w:t>
      </w:r>
      <w:r w:rsidRPr="00BC1E3C">
        <w:rPr>
          <w:color w:val="000000"/>
          <w:lang w:val="en-US"/>
        </w:rPr>
        <w:t xml:space="preserve"> </w:t>
      </w:r>
      <w:r w:rsidRPr="00BC1E3C">
        <w:rPr>
          <w:color w:val="000000"/>
          <w:lang w:val="en-US"/>
        </w:rPr>
        <w:tab/>
        <w:t xml:space="preserve">Responsible for Supervision of </w:t>
      </w:r>
      <w:r w:rsidR="00E07F6F" w:rsidRPr="00BC1E3C">
        <w:rPr>
          <w:color w:val="000000"/>
          <w:lang w:val="en-US"/>
        </w:rPr>
        <w:t xml:space="preserve">one Postdoctoral </w:t>
      </w:r>
      <w:r w:rsidR="00D57821" w:rsidRPr="00BC1E3C">
        <w:rPr>
          <w:color w:val="000000"/>
          <w:lang w:val="en-US"/>
        </w:rPr>
        <w:t>Researcher</w:t>
      </w:r>
      <w:r w:rsidR="00E07F6F" w:rsidRPr="00BC1E3C">
        <w:rPr>
          <w:color w:val="000000"/>
          <w:lang w:val="en-US"/>
        </w:rPr>
        <w:t xml:space="preserve">, </w:t>
      </w:r>
      <w:r w:rsidR="00E57E1E">
        <w:rPr>
          <w:color w:val="000000"/>
          <w:lang w:val="en-US"/>
        </w:rPr>
        <w:t xml:space="preserve">one PhD Student, </w:t>
      </w:r>
      <w:r w:rsidR="004E6D05" w:rsidRPr="00BC1E3C">
        <w:rPr>
          <w:color w:val="000000"/>
          <w:lang w:val="en-US"/>
        </w:rPr>
        <w:t>1</w:t>
      </w:r>
      <w:r w:rsidR="000323BF" w:rsidRPr="00BC1E3C">
        <w:rPr>
          <w:color w:val="000000"/>
          <w:lang w:val="en-US"/>
        </w:rPr>
        <w:t>2</w:t>
      </w:r>
      <w:r w:rsidR="00AA2BA4" w:rsidRPr="00BC1E3C">
        <w:rPr>
          <w:color w:val="000000"/>
          <w:lang w:val="en-US"/>
        </w:rPr>
        <w:t xml:space="preserve"> </w:t>
      </w:r>
      <w:r w:rsidRPr="00BC1E3C">
        <w:rPr>
          <w:color w:val="000000"/>
          <w:lang w:val="en-US"/>
        </w:rPr>
        <w:t>Graduate Student Assistants</w:t>
      </w:r>
      <w:r w:rsidR="00BD1E46">
        <w:rPr>
          <w:color w:val="000000"/>
          <w:lang w:val="en-US"/>
        </w:rPr>
        <w:t>,</w:t>
      </w:r>
      <w:r w:rsidRPr="00BC1E3C">
        <w:rPr>
          <w:color w:val="000000"/>
          <w:lang w:val="en-US"/>
        </w:rPr>
        <w:t xml:space="preserve"> and </w:t>
      </w:r>
      <w:r w:rsidR="00AF6095" w:rsidRPr="00BC1E3C">
        <w:rPr>
          <w:color w:val="000000"/>
          <w:lang w:val="en-US"/>
        </w:rPr>
        <w:t>1</w:t>
      </w:r>
      <w:r w:rsidR="00D3164D" w:rsidRPr="00BC1E3C">
        <w:rPr>
          <w:color w:val="000000"/>
          <w:lang w:val="en-US"/>
        </w:rPr>
        <w:t xml:space="preserve">1 </w:t>
      </w:r>
      <w:r w:rsidRPr="00BC1E3C">
        <w:rPr>
          <w:color w:val="000000"/>
          <w:lang w:val="en-US"/>
        </w:rPr>
        <w:t>Research Interns</w:t>
      </w:r>
      <w:r w:rsidR="00985DF5" w:rsidRPr="00BC1E3C">
        <w:rPr>
          <w:color w:val="000000"/>
          <w:lang w:val="en-US"/>
        </w:rPr>
        <w:t>/Undergraduate Student Assistants</w:t>
      </w:r>
      <w:r w:rsidRPr="00BC1E3C">
        <w:rPr>
          <w:color w:val="000000"/>
          <w:lang w:val="en-US"/>
        </w:rPr>
        <w:t xml:space="preserve"> </w:t>
      </w:r>
    </w:p>
    <w:p w14:paraId="0AE3056E" w14:textId="77777777" w:rsidR="00CB6703" w:rsidRPr="00BC1E3C" w:rsidRDefault="00CB6703" w:rsidP="00143883">
      <w:pPr>
        <w:widowControl w:val="0"/>
        <w:tabs>
          <w:tab w:val="left" w:pos="2268"/>
        </w:tabs>
        <w:autoSpaceDE w:val="0"/>
        <w:autoSpaceDN w:val="0"/>
        <w:adjustRightInd w:val="0"/>
        <w:rPr>
          <w:color w:val="000000"/>
          <w:lang w:val="en-US"/>
        </w:rPr>
      </w:pPr>
    </w:p>
    <w:p w14:paraId="5197FEA5" w14:textId="77777777" w:rsidR="00CB6703" w:rsidRPr="00E57E1E" w:rsidRDefault="00CB6703" w:rsidP="000D03BD">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E57E1E">
        <w:rPr>
          <w:rFonts w:ascii="Times New Roman" w:hAnsi="Times New Roman"/>
          <w:b/>
          <w:bCs/>
          <w:color w:val="21448A"/>
          <w:sz w:val="24"/>
          <w:szCs w:val="24"/>
          <w:u w:val="none"/>
          <w:lang w:val="en-US"/>
        </w:rPr>
        <w:t>Teaching Activities</w:t>
      </w:r>
    </w:p>
    <w:p w14:paraId="4E30D9E9" w14:textId="77777777" w:rsidR="00485488" w:rsidRPr="00BC1E3C" w:rsidRDefault="00485488" w:rsidP="00485488">
      <w:pPr>
        <w:spacing w:after="100"/>
        <w:rPr>
          <w:lang w:val="en-US" w:eastAsia="en-GB"/>
        </w:rPr>
      </w:pPr>
      <w:r w:rsidRPr="00BC1E3C">
        <w:rPr>
          <w:lang w:val="en-US" w:eastAsia="en-GB"/>
        </w:rPr>
        <w:t>Lectures = up to 800 students; seminars = up to 30 students.</w:t>
      </w:r>
    </w:p>
    <w:p w14:paraId="6AF80F08" w14:textId="66F29E77" w:rsidR="00AC11E2" w:rsidRPr="00BC1E3C" w:rsidRDefault="00AC11E2" w:rsidP="00AC11E2">
      <w:pPr>
        <w:tabs>
          <w:tab w:val="left" w:pos="2268"/>
        </w:tabs>
        <w:spacing w:after="60"/>
        <w:ind w:left="2262" w:hanging="2262"/>
        <w:rPr>
          <w:iCs/>
          <w:color w:val="000000" w:themeColor="text1"/>
          <w:lang w:val="en-US"/>
        </w:rPr>
      </w:pPr>
      <w:r w:rsidRPr="00BC1E3C">
        <w:rPr>
          <w:iCs/>
          <w:color w:val="000000" w:themeColor="text1"/>
          <w:lang w:val="en-US"/>
        </w:rPr>
        <w:t xml:space="preserve">Fall 2025 </w:t>
      </w:r>
      <w:r w:rsidRPr="00BC1E3C">
        <w:rPr>
          <w:iCs/>
          <w:color w:val="000000" w:themeColor="text1"/>
          <w:lang w:val="en-US"/>
        </w:rPr>
        <w:tab/>
        <w:t xml:space="preserve">Lecturer, </w:t>
      </w:r>
      <w:r w:rsidR="00F96A25" w:rsidRPr="00BC1E3C">
        <w:rPr>
          <w:iCs/>
          <w:color w:val="000000" w:themeColor="text1"/>
          <w:lang w:val="en-US"/>
        </w:rPr>
        <w:t xml:space="preserve">Discrimination and </w:t>
      </w:r>
      <w:r w:rsidR="006B58E5" w:rsidRPr="00BC1E3C">
        <w:rPr>
          <w:iCs/>
          <w:color w:val="000000" w:themeColor="text1"/>
          <w:lang w:val="en-US"/>
        </w:rPr>
        <w:t>Its</w:t>
      </w:r>
      <w:r w:rsidR="00F96A25" w:rsidRPr="00BC1E3C">
        <w:rPr>
          <w:iCs/>
          <w:color w:val="000000" w:themeColor="text1"/>
          <w:lang w:val="en-US"/>
        </w:rPr>
        <w:t xml:space="preserve"> Impact on </w:t>
      </w:r>
      <w:r w:rsidR="006B58E5" w:rsidRPr="00BC1E3C">
        <w:rPr>
          <w:iCs/>
          <w:color w:val="000000" w:themeColor="text1"/>
          <w:lang w:val="en-US"/>
        </w:rPr>
        <w:t>Social Minorities</w:t>
      </w:r>
      <w:r w:rsidRPr="00BC1E3C">
        <w:rPr>
          <w:iCs/>
          <w:color w:val="000000" w:themeColor="text1"/>
          <w:lang w:val="en-US"/>
        </w:rPr>
        <w:t>, University of Zurich, Switzerland (Bachelor’s Seminar)</w:t>
      </w:r>
    </w:p>
    <w:p w14:paraId="56940370" w14:textId="5C663349" w:rsidR="00734E4D" w:rsidRPr="00BC1E3C" w:rsidRDefault="00734E4D" w:rsidP="00734E4D">
      <w:pPr>
        <w:tabs>
          <w:tab w:val="left" w:pos="2268"/>
        </w:tabs>
        <w:spacing w:after="60"/>
        <w:ind w:left="2262" w:hanging="2262"/>
        <w:rPr>
          <w:iCs/>
          <w:color w:val="000000" w:themeColor="text1"/>
          <w:lang w:val="en-US"/>
        </w:rPr>
      </w:pPr>
      <w:r w:rsidRPr="00BC1E3C">
        <w:rPr>
          <w:iCs/>
          <w:color w:val="000000" w:themeColor="text1"/>
          <w:lang w:val="en-US"/>
        </w:rPr>
        <w:t>Fall 2025</w:t>
      </w:r>
      <w:r w:rsidRPr="00BC1E3C">
        <w:rPr>
          <w:iCs/>
          <w:color w:val="000000" w:themeColor="text1"/>
          <w:lang w:val="en-US"/>
        </w:rPr>
        <w:tab/>
        <w:t>Co-Lecturer, Research Colloquium of Social Psychology Lab, University of Zurich, Switzerland (Master’s Seminar)</w:t>
      </w:r>
    </w:p>
    <w:p w14:paraId="7A9C6C49" w14:textId="56E4B17C" w:rsidR="001F5006" w:rsidRPr="00BC1E3C" w:rsidRDefault="001F5006" w:rsidP="001F5006">
      <w:pPr>
        <w:tabs>
          <w:tab w:val="left" w:pos="2268"/>
        </w:tabs>
        <w:spacing w:after="60"/>
        <w:ind w:left="2262" w:hanging="2262"/>
        <w:rPr>
          <w:iCs/>
          <w:color w:val="000000" w:themeColor="text1"/>
          <w:lang w:val="en-US"/>
        </w:rPr>
      </w:pPr>
      <w:r w:rsidRPr="00BC1E3C">
        <w:rPr>
          <w:iCs/>
          <w:color w:val="000000" w:themeColor="text1"/>
          <w:lang w:val="en-US"/>
        </w:rPr>
        <w:t>Spring 2025</w:t>
      </w:r>
      <w:r w:rsidRPr="00BC1E3C">
        <w:rPr>
          <w:iCs/>
          <w:color w:val="000000" w:themeColor="text1"/>
          <w:lang w:val="en-US"/>
        </w:rPr>
        <w:tab/>
        <w:t>Co-Lecturer, Research Colloquium of Social Psychology Lab, University of Zurich, Switzerland (Master’s Seminar)</w:t>
      </w:r>
    </w:p>
    <w:p w14:paraId="59F2F4DD" w14:textId="77777777" w:rsidR="00FF1417" w:rsidRPr="00BC1E3C" w:rsidRDefault="00FF1417" w:rsidP="00FF1417">
      <w:pPr>
        <w:tabs>
          <w:tab w:val="left" w:pos="2268"/>
        </w:tabs>
        <w:spacing w:after="60"/>
        <w:ind w:left="2262" w:hanging="2262"/>
        <w:rPr>
          <w:iCs/>
          <w:color w:val="000000" w:themeColor="text1"/>
          <w:lang w:val="en-US"/>
        </w:rPr>
      </w:pPr>
      <w:r w:rsidRPr="00BC1E3C">
        <w:rPr>
          <w:iCs/>
          <w:color w:val="000000" w:themeColor="text1"/>
          <w:lang w:val="en-US"/>
        </w:rPr>
        <w:t>Fall 2024</w:t>
      </w:r>
      <w:r w:rsidRPr="00BC1E3C">
        <w:rPr>
          <w:iCs/>
          <w:color w:val="000000" w:themeColor="text1"/>
          <w:lang w:val="en-US"/>
        </w:rPr>
        <w:tab/>
        <w:t>Lecturer, Social Groups, Discrimination and Social Justice, University of Zurich, Switzerland (Bachelor’s Seminar)</w:t>
      </w:r>
    </w:p>
    <w:p w14:paraId="25F3A413" w14:textId="1429BD68" w:rsidR="006C7497" w:rsidRPr="00BC1E3C" w:rsidRDefault="006C7497" w:rsidP="006C7497">
      <w:pPr>
        <w:tabs>
          <w:tab w:val="left" w:pos="2268"/>
        </w:tabs>
        <w:spacing w:after="60"/>
        <w:ind w:left="2262" w:hanging="2262"/>
        <w:rPr>
          <w:iCs/>
          <w:color w:val="000000" w:themeColor="text1"/>
          <w:lang w:val="en-US"/>
        </w:rPr>
      </w:pPr>
      <w:r w:rsidRPr="00BC1E3C">
        <w:rPr>
          <w:iCs/>
          <w:color w:val="000000" w:themeColor="text1"/>
          <w:lang w:val="en-US"/>
        </w:rPr>
        <w:t>Fall 2024</w:t>
      </w:r>
      <w:r w:rsidRPr="00BC1E3C">
        <w:rPr>
          <w:iCs/>
          <w:color w:val="000000" w:themeColor="text1"/>
          <w:lang w:val="en-US"/>
        </w:rPr>
        <w:tab/>
        <w:t>Co-Lecturer, Research Colloquium of Social Psychology Lab, University of Zurich, Switzerland (Master’s Seminar)</w:t>
      </w:r>
    </w:p>
    <w:p w14:paraId="45A18818" w14:textId="5AF944E9" w:rsidR="002C36FF" w:rsidRPr="00BC1E3C" w:rsidRDefault="002C36FF" w:rsidP="002C36FF">
      <w:pPr>
        <w:tabs>
          <w:tab w:val="left" w:pos="2268"/>
        </w:tabs>
        <w:spacing w:after="60"/>
        <w:ind w:left="2262" w:hanging="2262"/>
        <w:rPr>
          <w:iCs/>
          <w:color w:val="000000" w:themeColor="text1"/>
          <w:lang w:val="en-US"/>
        </w:rPr>
      </w:pPr>
      <w:r w:rsidRPr="00BC1E3C">
        <w:rPr>
          <w:iCs/>
          <w:color w:val="000000" w:themeColor="text1"/>
          <w:lang w:val="en-US"/>
        </w:rPr>
        <w:t>Spring 2024</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6406E987" w14:textId="47924FA5" w:rsidR="008A3150" w:rsidRPr="00BC1E3C" w:rsidRDefault="008A3150" w:rsidP="008A3150">
      <w:pPr>
        <w:tabs>
          <w:tab w:val="left" w:pos="2268"/>
        </w:tabs>
        <w:spacing w:after="60"/>
        <w:ind w:left="2262" w:hanging="2262"/>
        <w:rPr>
          <w:iCs/>
          <w:color w:val="000000" w:themeColor="text1"/>
          <w:lang w:val="en-US"/>
        </w:rPr>
      </w:pPr>
      <w:r w:rsidRPr="00BC1E3C">
        <w:rPr>
          <w:iCs/>
          <w:color w:val="000000" w:themeColor="text1"/>
          <w:lang w:val="en-US"/>
        </w:rPr>
        <w:t>Fall 2023</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4D87CAAF" w14:textId="322F7FD5" w:rsidR="008A3150" w:rsidRPr="00BC1E3C" w:rsidRDefault="008A3150" w:rsidP="008A3150">
      <w:pPr>
        <w:tabs>
          <w:tab w:val="left" w:pos="2268"/>
        </w:tabs>
        <w:spacing w:after="60"/>
        <w:ind w:left="2262" w:hanging="2262"/>
        <w:rPr>
          <w:iCs/>
          <w:color w:val="000000" w:themeColor="text1"/>
          <w:lang w:val="en-US"/>
        </w:rPr>
      </w:pPr>
      <w:r w:rsidRPr="00BC1E3C">
        <w:rPr>
          <w:iCs/>
          <w:color w:val="000000" w:themeColor="text1"/>
          <w:lang w:val="en-US"/>
        </w:rPr>
        <w:t>Spring 2023</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1A16CF75" w14:textId="5426B1BF" w:rsidR="008A0142" w:rsidRPr="00BC1E3C" w:rsidRDefault="00EF2A35" w:rsidP="008A0142">
      <w:pPr>
        <w:tabs>
          <w:tab w:val="left" w:pos="2268"/>
        </w:tabs>
        <w:spacing w:after="60"/>
        <w:ind w:left="2262" w:hanging="2262"/>
        <w:rPr>
          <w:iCs/>
          <w:color w:val="000000" w:themeColor="text1"/>
          <w:lang w:val="en-US"/>
        </w:rPr>
      </w:pPr>
      <w:r w:rsidRPr="00BC1E3C">
        <w:rPr>
          <w:iCs/>
          <w:color w:val="000000" w:themeColor="text1"/>
          <w:lang w:val="en-US"/>
        </w:rPr>
        <w:t>Fall</w:t>
      </w:r>
      <w:r w:rsidR="008A0142" w:rsidRPr="00BC1E3C">
        <w:rPr>
          <w:iCs/>
          <w:color w:val="000000" w:themeColor="text1"/>
          <w:lang w:val="en-US"/>
        </w:rPr>
        <w:t xml:space="preserve"> 202</w:t>
      </w:r>
      <w:r w:rsidRPr="00BC1E3C">
        <w:rPr>
          <w:iCs/>
          <w:color w:val="000000" w:themeColor="text1"/>
          <w:lang w:val="en-US"/>
        </w:rPr>
        <w:t>2</w:t>
      </w:r>
      <w:r w:rsidR="008A0142" w:rsidRPr="00BC1E3C">
        <w:rPr>
          <w:iCs/>
          <w:color w:val="000000" w:themeColor="text1"/>
          <w:lang w:val="en-US"/>
        </w:rPr>
        <w:tab/>
      </w:r>
      <w:r w:rsidR="00B53900" w:rsidRPr="00BC1E3C">
        <w:rPr>
          <w:iCs/>
          <w:color w:val="000000" w:themeColor="text1"/>
          <w:lang w:val="en-US"/>
        </w:rPr>
        <w:t>Co-Lecturer</w:t>
      </w:r>
      <w:r w:rsidR="008A0142" w:rsidRPr="00BC1E3C">
        <w:rPr>
          <w:iCs/>
          <w:color w:val="000000" w:themeColor="text1"/>
          <w:lang w:val="en-US"/>
        </w:rPr>
        <w:t>, Social Psychology</w:t>
      </w:r>
      <w:r w:rsidR="00B94471" w:rsidRPr="00BC1E3C">
        <w:rPr>
          <w:iCs/>
          <w:color w:val="000000" w:themeColor="text1"/>
          <w:lang w:val="en-US"/>
        </w:rPr>
        <w:t xml:space="preserve"> </w:t>
      </w:r>
    </w:p>
    <w:p w14:paraId="78218801" w14:textId="77777777" w:rsidR="008A0142" w:rsidRPr="00BC1E3C" w:rsidRDefault="008A0142" w:rsidP="008A0142">
      <w:pPr>
        <w:tabs>
          <w:tab w:val="left" w:pos="2268"/>
        </w:tabs>
        <w:spacing w:after="60"/>
        <w:ind w:left="2262" w:hanging="2262"/>
        <w:rPr>
          <w:iCs/>
          <w:color w:val="000000" w:themeColor="text1"/>
          <w:lang w:val="en-US"/>
        </w:rPr>
      </w:pPr>
      <w:r w:rsidRPr="00BC1E3C">
        <w:rPr>
          <w:iCs/>
          <w:color w:val="000000" w:themeColor="text1"/>
          <w:lang w:val="en-US"/>
        </w:rPr>
        <w:tab/>
        <w:t>University of Zurich, Switzerland (Bachelor’s Lecture)</w:t>
      </w:r>
    </w:p>
    <w:p w14:paraId="7B815595" w14:textId="52EB3396" w:rsidR="00E82CA7" w:rsidRPr="00BC1E3C" w:rsidRDefault="00E82CA7" w:rsidP="00E82CA7">
      <w:pPr>
        <w:tabs>
          <w:tab w:val="left" w:pos="2268"/>
        </w:tabs>
        <w:spacing w:after="60"/>
        <w:ind w:left="2262" w:hanging="2262"/>
        <w:rPr>
          <w:iCs/>
          <w:color w:val="000000" w:themeColor="text1"/>
          <w:lang w:val="en-US"/>
        </w:rPr>
      </w:pPr>
      <w:r w:rsidRPr="00BC1E3C">
        <w:rPr>
          <w:iCs/>
          <w:color w:val="000000" w:themeColor="text1"/>
          <w:lang w:val="en-US"/>
        </w:rPr>
        <w:t>Fall 2022</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230FE84E" w14:textId="03BE8647" w:rsidR="00825EAB" w:rsidRPr="00BC1E3C" w:rsidRDefault="00825EAB" w:rsidP="000D03BD">
      <w:pPr>
        <w:tabs>
          <w:tab w:val="left" w:pos="2268"/>
        </w:tabs>
        <w:spacing w:after="60"/>
        <w:ind w:left="2262" w:hanging="2262"/>
        <w:rPr>
          <w:iCs/>
          <w:color w:val="000000" w:themeColor="text1"/>
          <w:lang w:val="en-US"/>
        </w:rPr>
      </w:pPr>
      <w:r w:rsidRPr="00BC1E3C">
        <w:rPr>
          <w:iCs/>
          <w:color w:val="000000" w:themeColor="text1"/>
          <w:lang w:val="en-US"/>
        </w:rPr>
        <w:t>Spring 2022</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145904D0" w14:textId="7DEAAE5F" w:rsidR="00AB3D2A" w:rsidRPr="00BC1E3C" w:rsidRDefault="00AB3D2A" w:rsidP="000D03BD">
      <w:pPr>
        <w:tabs>
          <w:tab w:val="left" w:pos="2268"/>
        </w:tabs>
        <w:spacing w:after="60"/>
        <w:ind w:left="2262" w:hanging="2262"/>
        <w:rPr>
          <w:iCs/>
          <w:color w:val="000000" w:themeColor="text1"/>
          <w:lang w:val="en-US"/>
        </w:rPr>
      </w:pPr>
      <w:r w:rsidRPr="00BC1E3C">
        <w:rPr>
          <w:iCs/>
          <w:color w:val="000000" w:themeColor="text1"/>
          <w:lang w:val="en-US"/>
        </w:rPr>
        <w:t>Fall 2021</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Intergroup Relations - A Practical Application, University of Zurich, Switzerland (Master’s Seminar)</w:t>
      </w:r>
    </w:p>
    <w:p w14:paraId="2C3B8752" w14:textId="7B0150C1" w:rsidR="00881474" w:rsidRPr="00BC1E3C" w:rsidRDefault="00881474" w:rsidP="000D03BD">
      <w:pPr>
        <w:tabs>
          <w:tab w:val="left" w:pos="2268"/>
        </w:tabs>
        <w:spacing w:after="60"/>
        <w:ind w:left="2262" w:hanging="2262"/>
        <w:rPr>
          <w:iCs/>
          <w:color w:val="000000" w:themeColor="text1"/>
          <w:lang w:val="en-US"/>
        </w:rPr>
      </w:pPr>
      <w:r w:rsidRPr="00BC1E3C">
        <w:rPr>
          <w:iCs/>
          <w:color w:val="000000" w:themeColor="text1"/>
          <w:lang w:val="en-US"/>
        </w:rPr>
        <w:lastRenderedPageBreak/>
        <w:t>Fall 2021</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11B2A34E" w14:textId="6F1479EE" w:rsidR="005A03E6" w:rsidRPr="00BC1E3C" w:rsidRDefault="005A03E6"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2020 </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73B780E2" w14:textId="72263735"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2021</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Social Psychology – Lecture on Intergroup Relations</w:t>
      </w:r>
    </w:p>
    <w:p w14:paraId="61D84820" w14:textId="77777777"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ab/>
        <w:t>University of Zurich, Switzerland (Bachelor’s Lecture)</w:t>
      </w:r>
    </w:p>
    <w:p w14:paraId="4153CE5D" w14:textId="4B9E465F"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2021</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47209E5A" w14:textId="6CA07BBC"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2020</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Intergroup Relations - A Practical Application, University of Zurich, Switzerland (Master’s Seminar)</w:t>
      </w:r>
    </w:p>
    <w:p w14:paraId="4967B0FF" w14:textId="6F7B1C16"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2020 </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29FDF95C" w14:textId="25F6DD74"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2020</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0F540648" w14:textId="1D2AC92B" w:rsidR="00EC43FA" w:rsidRPr="00BC1E3C" w:rsidRDefault="00EC43FA" w:rsidP="000D03BD">
      <w:pPr>
        <w:tabs>
          <w:tab w:val="left" w:pos="2268"/>
        </w:tabs>
        <w:spacing w:after="120"/>
        <w:ind w:left="2262" w:hanging="2262"/>
        <w:rPr>
          <w:iCs/>
          <w:color w:val="000000" w:themeColor="text1"/>
          <w:lang w:val="en-US"/>
        </w:rPr>
      </w:pPr>
      <w:r w:rsidRPr="00BC1E3C">
        <w:rPr>
          <w:iCs/>
          <w:color w:val="000000" w:themeColor="text1"/>
          <w:lang w:val="en-US"/>
        </w:rPr>
        <w:t>Fall 2019</w:t>
      </w:r>
      <w:r w:rsidRPr="00BC1E3C">
        <w:rPr>
          <w:iCs/>
          <w:color w:val="000000" w:themeColor="text1"/>
          <w:lang w:val="en-US"/>
        </w:rPr>
        <w:tab/>
        <w:t xml:space="preserve">Workshop </w:t>
      </w:r>
      <w:r w:rsidR="00B53900" w:rsidRPr="00BC1E3C">
        <w:rPr>
          <w:iCs/>
          <w:color w:val="000000" w:themeColor="text1"/>
          <w:lang w:val="en-US"/>
        </w:rPr>
        <w:t>Lecturer</w:t>
      </w:r>
      <w:r w:rsidRPr="00BC1E3C">
        <w:rPr>
          <w:iCs/>
          <w:color w:val="000000" w:themeColor="text1"/>
          <w:lang w:val="en-US"/>
        </w:rPr>
        <w:t>, Workshop on R Markdown, Department of Social Psychology, University of Washington, U.S.</w:t>
      </w:r>
    </w:p>
    <w:p w14:paraId="2581B30D" w14:textId="62DE5A85" w:rsidR="00EC43FA" w:rsidRPr="00BC1E3C" w:rsidRDefault="00EC43FA" w:rsidP="000D03BD">
      <w:pPr>
        <w:tabs>
          <w:tab w:val="left" w:pos="2268"/>
        </w:tabs>
        <w:spacing w:after="120"/>
        <w:ind w:left="2262" w:hanging="2262"/>
        <w:rPr>
          <w:iCs/>
          <w:color w:val="000000" w:themeColor="text1"/>
          <w:lang w:val="en-US"/>
        </w:rPr>
      </w:pPr>
      <w:r w:rsidRPr="00BC1E3C">
        <w:rPr>
          <w:iCs/>
          <w:color w:val="000000" w:themeColor="text1"/>
          <w:lang w:val="en-US"/>
        </w:rPr>
        <w:t>Fall 2019</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xml:space="preserve">, Undergrad Lab-Meeting on Intergroup Relations, Department of Social Psychology, University of Washington, U.S </w:t>
      </w:r>
    </w:p>
    <w:p w14:paraId="7BBECAB8" w14:textId="46699765"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2019</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6173DC3E" w14:textId="3FD58C58"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2018 </w:t>
      </w:r>
      <w:r w:rsidRPr="00BC1E3C">
        <w:rPr>
          <w:iCs/>
          <w:color w:val="000000" w:themeColor="text1"/>
          <w:lang w:val="en-US"/>
        </w:rPr>
        <w:tab/>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Social Psychology – A Practical Application, University of Zurich, Switzerland (Master’s Seminar)</w:t>
      </w:r>
    </w:p>
    <w:p w14:paraId="34D529D7" w14:textId="04919180"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2018</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70B2E57C" w14:textId="6FF1EE11"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2018</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1A1AB1B9" w14:textId="0C79A250"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2017 </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Intergroup Relations, University of Zurich, Switzerland (Bachelor’s Seminar)</w:t>
      </w:r>
    </w:p>
    <w:p w14:paraId="0D20BA6F" w14:textId="4E70203C"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2017</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3B9CFEF4" w14:textId="6D821B91"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2017</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10EDAD30" w14:textId="1575C93C"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2016 </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Intergroup Relations, University of Zurich, Switzerland (Bachelor’s Seminar)</w:t>
      </w:r>
    </w:p>
    <w:p w14:paraId="0919B60D" w14:textId="48F4D726"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 xml:space="preserve">Fall 2016 </w:t>
      </w:r>
      <w:r w:rsidRPr="00BC1E3C">
        <w:rPr>
          <w:iCs/>
          <w:color w:val="000000" w:themeColor="text1"/>
          <w:lang w:val="en-US"/>
        </w:rPr>
        <w:tab/>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Methods and Statistics, University of Zurich, Switzerland (Master’s Seminar)</w:t>
      </w:r>
    </w:p>
    <w:p w14:paraId="3A69B942" w14:textId="247C0520"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2016</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04F4FD16" w14:textId="7C8162A5"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Spring 2016</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459DDBE1" w14:textId="737146D1"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2015</w:t>
      </w:r>
      <w:r w:rsidRPr="00BC1E3C">
        <w:rPr>
          <w:iCs/>
          <w:color w:val="000000" w:themeColor="text1"/>
          <w:lang w:val="en-US"/>
        </w:rPr>
        <w:tab/>
      </w:r>
      <w:r w:rsidR="00B53900" w:rsidRPr="00BC1E3C">
        <w:rPr>
          <w:iCs/>
          <w:color w:val="000000" w:themeColor="text1"/>
          <w:lang w:val="en-US"/>
        </w:rPr>
        <w:t>Lecturer</w:t>
      </w:r>
      <w:r w:rsidRPr="00BC1E3C">
        <w:rPr>
          <w:iCs/>
          <w:color w:val="000000" w:themeColor="text1"/>
          <w:lang w:val="en-US"/>
        </w:rPr>
        <w:t>, Intergroup Relations, University of Zurich, Switzerland (Bachelor’s Seminar)</w:t>
      </w:r>
    </w:p>
    <w:p w14:paraId="54092AFE" w14:textId="7492755C"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t>Fall 2015</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7EC32D75" w14:textId="5FAA5295" w:rsidR="00EC43FA" w:rsidRPr="00BC1E3C" w:rsidRDefault="00EC43FA" w:rsidP="000D03BD">
      <w:pPr>
        <w:tabs>
          <w:tab w:val="left" w:pos="2268"/>
        </w:tabs>
        <w:spacing w:after="60"/>
        <w:ind w:left="2262" w:hanging="2262"/>
        <w:rPr>
          <w:iCs/>
          <w:color w:val="000000" w:themeColor="text1"/>
          <w:lang w:val="en-US"/>
        </w:rPr>
      </w:pPr>
      <w:r w:rsidRPr="00BC1E3C">
        <w:rPr>
          <w:iCs/>
          <w:color w:val="000000" w:themeColor="text1"/>
          <w:lang w:val="en-US"/>
        </w:rPr>
        <w:lastRenderedPageBreak/>
        <w:t>Spring 2015</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5B521D33" w14:textId="38B51939" w:rsidR="00370B51" w:rsidRPr="00BC1E3C" w:rsidRDefault="00EC43FA" w:rsidP="00370B51">
      <w:pPr>
        <w:tabs>
          <w:tab w:val="left" w:pos="2268"/>
        </w:tabs>
        <w:ind w:left="2261" w:hanging="2261"/>
        <w:rPr>
          <w:iCs/>
          <w:color w:val="000000" w:themeColor="text1"/>
          <w:lang w:val="en-US"/>
        </w:rPr>
      </w:pPr>
      <w:r w:rsidRPr="00BC1E3C">
        <w:rPr>
          <w:iCs/>
          <w:color w:val="000000" w:themeColor="text1"/>
          <w:lang w:val="en-US"/>
        </w:rPr>
        <w:t>Fall 2014</w:t>
      </w:r>
      <w:r w:rsidRPr="00BC1E3C">
        <w:rPr>
          <w:iCs/>
          <w:color w:val="000000" w:themeColor="text1"/>
          <w:lang w:val="en-US"/>
        </w:rPr>
        <w:tab/>
      </w:r>
      <w:r w:rsidR="00B53900" w:rsidRPr="00BC1E3C">
        <w:rPr>
          <w:iCs/>
          <w:color w:val="000000" w:themeColor="text1"/>
          <w:lang w:val="en-US"/>
        </w:rPr>
        <w:t>Co-Lecturer</w:t>
      </w:r>
      <w:r w:rsidRPr="00BC1E3C">
        <w:rPr>
          <w:iCs/>
          <w:color w:val="000000" w:themeColor="text1"/>
          <w:lang w:val="en-US"/>
        </w:rPr>
        <w:t>, Research Colloquium of Social Psychology Lab, University of Zurich, Switzerland (Master’s Seminar)</w:t>
      </w:r>
    </w:p>
    <w:p w14:paraId="0BEB296F" w14:textId="11182009" w:rsidR="00370B51" w:rsidRPr="00BC1E3C" w:rsidRDefault="00370B51">
      <w:pPr>
        <w:rPr>
          <w:b/>
          <w:bCs/>
          <w:lang w:val="en-US"/>
        </w:rPr>
      </w:pPr>
    </w:p>
    <w:p w14:paraId="73F87FCF" w14:textId="02081A72" w:rsidR="00BD785E" w:rsidRPr="00AB1703" w:rsidRDefault="00BD785E" w:rsidP="000D03BD">
      <w:pPr>
        <w:keepNext/>
        <w:pBdr>
          <w:bottom w:val="single" w:sz="18" w:space="1" w:color="7F7F7F"/>
        </w:pBdr>
        <w:spacing w:after="120"/>
        <w:jc w:val="both"/>
        <w:outlineLvl w:val="1"/>
        <w:rPr>
          <w:b/>
          <w:bCs/>
          <w:color w:val="21448A"/>
          <w:lang w:val="en-US"/>
        </w:rPr>
      </w:pPr>
      <w:r w:rsidRPr="00AB1703">
        <w:rPr>
          <w:b/>
          <w:bCs/>
          <w:color w:val="21448A"/>
          <w:lang w:val="en-US"/>
        </w:rPr>
        <w:t>Contribution</w:t>
      </w:r>
      <w:r w:rsidR="00BF73A3" w:rsidRPr="00AB1703">
        <w:rPr>
          <w:b/>
          <w:bCs/>
          <w:color w:val="21448A"/>
          <w:lang w:val="en-US"/>
        </w:rPr>
        <w:t>s</w:t>
      </w:r>
      <w:r w:rsidRPr="00AB1703">
        <w:rPr>
          <w:b/>
          <w:bCs/>
          <w:color w:val="21448A"/>
          <w:lang w:val="en-US"/>
        </w:rPr>
        <w:t xml:space="preserve"> to Science</w:t>
      </w:r>
    </w:p>
    <w:p w14:paraId="1C87DB83" w14:textId="38997469" w:rsidR="004E2385" w:rsidRPr="00BC1E3C" w:rsidRDefault="004E2385" w:rsidP="004E2385">
      <w:pPr>
        <w:spacing w:after="100"/>
        <w:ind w:left="2268" w:hanging="2268"/>
        <w:rPr>
          <w:bCs/>
          <w:iCs/>
          <w:color w:val="000000"/>
          <w:lang w:val="en-US"/>
        </w:rPr>
      </w:pPr>
      <w:r w:rsidRPr="00BC1E3C">
        <w:rPr>
          <w:bCs/>
          <w:color w:val="000000"/>
          <w:lang w:val="en-US"/>
        </w:rPr>
        <w:t xml:space="preserve">Curator and </w:t>
      </w:r>
      <w:r w:rsidR="00E84A0E">
        <w:rPr>
          <w:bCs/>
          <w:color w:val="000000"/>
          <w:lang w:val="en-US"/>
        </w:rPr>
        <w:t>L</w:t>
      </w:r>
      <w:r w:rsidRPr="00BC1E3C">
        <w:rPr>
          <w:bCs/>
          <w:color w:val="000000"/>
          <w:lang w:val="en-US"/>
        </w:rPr>
        <w:t xml:space="preserve">eader </w:t>
      </w:r>
      <w:r w:rsidRPr="00BC1E3C">
        <w:rPr>
          <w:bCs/>
          <w:color w:val="000000"/>
          <w:lang w:val="en-US"/>
        </w:rPr>
        <w:tab/>
        <w:t>Global LGBTIQ+ Health Project (multi-national project involving over 1</w:t>
      </w:r>
      <w:r w:rsidR="001D56F2" w:rsidRPr="00BC1E3C">
        <w:rPr>
          <w:bCs/>
          <w:color w:val="000000"/>
          <w:lang w:val="en-US"/>
        </w:rPr>
        <w:t>1</w:t>
      </w:r>
      <w:r w:rsidRPr="00BC1E3C">
        <w:rPr>
          <w:bCs/>
          <w:color w:val="000000"/>
          <w:lang w:val="en-US"/>
        </w:rPr>
        <w:t xml:space="preserve">0 researchers and practitioners from over </w:t>
      </w:r>
      <w:r w:rsidR="001D56F2" w:rsidRPr="00BC1E3C">
        <w:rPr>
          <w:bCs/>
          <w:color w:val="000000"/>
          <w:lang w:val="en-US"/>
        </w:rPr>
        <w:t>7</w:t>
      </w:r>
      <w:r w:rsidRPr="00BC1E3C">
        <w:rPr>
          <w:bCs/>
          <w:color w:val="000000"/>
          <w:lang w:val="en-US"/>
        </w:rPr>
        <w:t>0 countries and all continents)</w:t>
      </w:r>
    </w:p>
    <w:p w14:paraId="19BB1DD6" w14:textId="79F82889" w:rsidR="00A10E2A" w:rsidRPr="00BC1E3C" w:rsidRDefault="00A10E2A" w:rsidP="00DC6D15">
      <w:pPr>
        <w:tabs>
          <w:tab w:val="left" w:pos="2268"/>
          <w:tab w:val="left" w:pos="2410"/>
        </w:tabs>
        <w:spacing w:after="100"/>
        <w:ind w:left="2260" w:hanging="2260"/>
        <w:rPr>
          <w:bCs/>
          <w:color w:val="000000"/>
          <w:lang w:val="en-US"/>
        </w:rPr>
      </w:pPr>
      <w:r w:rsidRPr="00BC1E3C">
        <w:rPr>
          <w:bCs/>
          <w:color w:val="000000"/>
          <w:lang w:val="en-US"/>
        </w:rPr>
        <w:t xml:space="preserve">Curator and </w:t>
      </w:r>
      <w:r w:rsidR="00E84A0E">
        <w:rPr>
          <w:bCs/>
          <w:color w:val="000000"/>
          <w:lang w:val="en-US"/>
        </w:rPr>
        <w:t>L</w:t>
      </w:r>
      <w:r w:rsidRPr="00BC1E3C">
        <w:rPr>
          <w:bCs/>
          <w:color w:val="000000"/>
          <w:lang w:val="en-US"/>
        </w:rPr>
        <w:t xml:space="preserve">eader </w:t>
      </w:r>
      <w:r w:rsidR="00667EAB" w:rsidRPr="00BC1E3C">
        <w:rPr>
          <w:bCs/>
          <w:color w:val="000000"/>
          <w:lang w:val="en-US"/>
        </w:rPr>
        <w:tab/>
      </w:r>
      <w:r w:rsidRPr="00BC1E3C">
        <w:rPr>
          <w:bCs/>
          <w:color w:val="000000"/>
          <w:lang w:val="en-US"/>
        </w:rPr>
        <w:t xml:space="preserve">Swiss LGBTIQ+ Panel (longitudinal project sampling </w:t>
      </w:r>
      <w:r w:rsidR="00CB0859" w:rsidRPr="00BC1E3C">
        <w:rPr>
          <w:bCs/>
          <w:color w:val="000000"/>
          <w:lang w:val="en-US"/>
        </w:rPr>
        <w:t>u</w:t>
      </w:r>
      <w:r w:rsidR="00815C88" w:rsidRPr="00BC1E3C">
        <w:rPr>
          <w:bCs/>
          <w:color w:val="000000"/>
          <w:lang w:val="en-US"/>
        </w:rPr>
        <w:t>p</w:t>
      </w:r>
      <w:r w:rsidR="00CB0859" w:rsidRPr="00BC1E3C">
        <w:rPr>
          <w:bCs/>
          <w:color w:val="000000"/>
          <w:lang w:val="en-US"/>
        </w:rPr>
        <w:t xml:space="preserve"> to </w:t>
      </w:r>
      <w:r w:rsidR="00D73D74" w:rsidRPr="00BC1E3C">
        <w:rPr>
          <w:bCs/>
          <w:color w:val="000000"/>
          <w:lang w:val="en-US"/>
        </w:rPr>
        <w:t>6</w:t>
      </w:r>
      <w:r w:rsidRPr="00BC1E3C">
        <w:rPr>
          <w:bCs/>
          <w:color w:val="000000"/>
          <w:lang w:val="en-US"/>
        </w:rPr>
        <w:t>,</w:t>
      </w:r>
      <w:r w:rsidR="00D73D74" w:rsidRPr="00BC1E3C">
        <w:rPr>
          <w:bCs/>
          <w:color w:val="000000"/>
          <w:lang w:val="en-US"/>
        </w:rPr>
        <w:t>3</w:t>
      </w:r>
      <w:r w:rsidRPr="00BC1E3C">
        <w:rPr>
          <w:bCs/>
          <w:color w:val="000000"/>
          <w:lang w:val="en-US"/>
        </w:rPr>
        <w:t>00 people</w:t>
      </w:r>
      <w:r w:rsidR="00227072" w:rsidRPr="00BC1E3C">
        <w:rPr>
          <w:bCs/>
          <w:color w:val="000000"/>
          <w:lang w:val="en-US"/>
        </w:rPr>
        <w:t xml:space="preserve"> since 2019</w:t>
      </w:r>
      <w:r w:rsidRPr="00BC1E3C">
        <w:rPr>
          <w:bCs/>
          <w:color w:val="000000"/>
          <w:lang w:val="en-US"/>
        </w:rPr>
        <w:t xml:space="preserve">; </w:t>
      </w:r>
      <w:hyperlink r:id="rId74" w:history="1">
        <w:r w:rsidR="00667EAB" w:rsidRPr="00BC1E3C">
          <w:rPr>
            <w:rStyle w:val="Hyperlink"/>
            <w:bCs/>
            <w:lang w:val="en-US"/>
          </w:rPr>
          <w:t>https://</w:t>
        </w:r>
        <w:proofErr w:type="spellStart"/>
        <w:r w:rsidR="00667EAB" w:rsidRPr="00BC1E3C">
          <w:rPr>
            <w:rStyle w:val="Hyperlink"/>
            <w:bCs/>
            <w:lang w:val="en-US"/>
          </w:rPr>
          <w:t>www.swiss-lgbtiq-panel.ch</w:t>
        </w:r>
        <w:proofErr w:type="spellEnd"/>
      </w:hyperlink>
      <w:r w:rsidRPr="00BC1E3C">
        <w:rPr>
          <w:bCs/>
          <w:color w:val="000000"/>
          <w:lang w:val="en-US"/>
        </w:rPr>
        <w:t>)</w:t>
      </w:r>
    </w:p>
    <w:p w14:paraId="5D7744DB" w14:textId="3F73B01B" w:rsidR="004B628E" w:rsidRPr="00BC1E3C" w:rsidRDefault="00A10E2A" w:rsidP="006C7006">
      <w:pPr>
        <w:spacing w:after="100"/>
        <w:ind w:left="2268" w:hanging="2268"/>
        <w:rPr>
          <w:bCs/>
          <w:iCs/>
          <w:color w:val="000000"/>
          <w:lang w:val="en-US"/>
        </w:rPr>
      </w:pPr>
      <w:r w:rsidRPr="00BC1E3C">
        <w:rPr>
          <w:bCs/>
          <w:color w:val="000000"/>
          <w:lang w:val="en-US"/>
        </w:rPr>
        <w:t xml:space="preserve">Curator and </w:t>
      </w:r>
      <w:r w:rsidR="00E84A0E">
        <w:rPr>
          <w:bCs/>
          <w:color w:val="000000"/>
          <w:lang w:val="en-US"/>
        </w:rPr>
        <w:t>L</w:t>
      </w:r>
      <w:r w:rsidRPr="00BC1E3C">
        <w:rPr>
          <w:bCs/>
          <w:color w:val="000000"/>
          <w:lang w:val="en-US"/>
        </w:rPr>
        <w:t xml:space="preserve">eader </w:t>
      </w:r>
      <w:r w:rsidR="00667EAB" w:rsidRPr="00BC1E3C">
        <w:rPr>
          <w:bCs/>
          <w:color w:val="000000"/>
          <w:lang w:val="en-US"/>
        </w:rPr>
        <w:tab/>
      </w:r>
      <w:r w:rsidRPr="00BC1E3C">
        <w:rPr>
          <w:bCs/>
          <w:color w:val="000000"/>
          <w:lang w:val="en-US"/>
        </w:rPr>
        <w:t xml:space="preserve">Zurich Intergroup Project (multi-national project involving 43 researchers from 23 countries; </w:t>
      </w:r>
      <w:hyperlink r:id="rId75" w:history="1">
        <w:r w:rsidRPr="00BC1E3C">
          <w:rPr>
            <w:rStyle w:val="Hyperlink"/>
            <w:bCs/>
            <w:lang w:val="en-US"/>
          </w:rPr>
          <w:t>https://</w:t>
        </w:r>
        <w:proofErr w:type="spellStart"/>
        <w:r w:rsidRPr="00BC1E3C">
          <w:rPr>
            <w:rStyle w:val="Hyperlink"/>
            <w:bCs/>
            <w:lang w:val="en-US"/>
          </w:rPr>
          <w:t>intergroupproject.wixsite.com</w:t>
        </w:r>
        <w:proofErr w:type="spellEnd"/>
        <w:r w:rsidRPr="00BC1E3C">
          <w:rPr>
            <w:rStyle w:val="Hyperlink"/>
            <w:bCs/>
            <w:lang w:val="en-US"/>
          </w:rPr>
          <w:t>/intergroup</w:t>
        </w:r>
      </w:hyperlink>
      <w:r w:rsidRPr="00BC1E3C">
        <w:rPr>
          <w:bCs/>
          <w:color w:val="000000"/>
          <w:lang w:val="en-US"/>
        </w:rPr>
        <w:t>)</w:t>
      </w:r>
    </w:p>
    <w:p w14:paraId="1752570D" w14:textId="77777777" w:rsidR="0071692B" w:rsidRPr="00BC1E3C" w:rsidRDefault="0071692B" w:rsidP="0071692B">
      <w:pPr>
        <w:tabs>
          <w:tab w:val="left" w:pos="2268"/>
        </w:tabs>
        <w:spacing w:after="100"/>
        <w:ind w:left="2260" w:hanging="2260"/>
        <w:rPr>
          <w:bCs/>
          <w:iCs/>
          <w:color w:val="000000"/>
          <w:lang w:val="en-US"/>
        </w:rPr>
      </w:pPr>
      <w:r w:rsidRPr="00BC1E3C">
        <w:rPr>
          <w:bCs/>
          <w:color w:val="000000"/>
          <w:lang w:val="en-US"/>
        </w:rPr>
        <w:t xml:space="preserve">Chair </w:t>
      </w:r>
      <w:r w:rsidRPr="00BC1E3C">
        <w:rPr>
          <w:bCs/>
          <w:color w:val="000000"/>
          <w:lang w:val="en-US"/>
        </w:rPr>
        <w:tab/>
      </w:r>
      <w:r w:rsidRPr="00BC1E3C">
        <w:rPr>
          <w:bCs/>
          <w:color w:val="000000"/>
          <w:lang w:val="en-US"/>
        </w:rPr>
        <w:tab/>
        <w:t xml:space="preserve">GASP mentorship luncheon – </w:t>
      </w:r>
      <w:r w:rsidRPr="00BC1E3C">
        <w:rPr>
          <w:bCs/>
          <w:iCs/>
          <w:color w:val="000000"/>
          <w:lang w:val="en-US"/>
        </w:rPr>
        <w:t>Society for Personality and Social Psychology</w:t>
      </w:r>
      <w:r w:rsidRPr="00BC1E3C">
        <w:rPr>
          <w:bCs/>
          <w:color w:val="000000"/>
          <w:lang w:val="en-US"/>
        </w:rPr>
        <w:t xml:space="preserve"> </w:t>
      </w:r>
      <w:r w:rsidRPr="00BC1E3C">
        <w:rPr>
          <w:bCs/>
          <w:iCs/>
          <w:color w:val="000000"/>
          <w:lang w:val="en-US"/>
        </w:rPr>
        <w:t>(2025)</w:t>
      </w:r>
    </w:p>
    <w:p w14:paraId="4CE24B9D" w14:textId="77777777" w:rsidR="0071692B" w:rsidRPr="00BC1E3C" w:rsidRDefault="0071692B" w:rsidP="0071692B">
      <w:pPr>
        <w:tabs>
          <w:tab w:val="left" w:pos="2268"/>
          <w:tab w:val="left" w:pos="2410"/>
        </w:tabs>
        <w:spacing w:after="100"/>
        <w:ind w:left="2260" w:hanging="2260"/>
        <w:rPr>
          <w:bCs/>
          <w:iCs/>
          <w:color w:val="000000"/>
          <w:lang w:val="en-US"/>
        </w:rPr>
      </w:pPr>
      <w:r w:rsidRPr="00BC1E3C">
        <w:rPr>
          <w:bCs/>
          <w:color w:val="000000"/>
          <w:lang w:val="en-US"/>
        </w:rPr>
        <w:t>Speaker</w:t>
      </w:r>
      <w:r w:rsidRPr="00BC1E3C">
        <w:rPr>
          <w:bCs/>
          <w:color w:val="000000"/>
          <w:lang w:val="en-US"/>
        </w:rPr>
        <w:tab/>
      </w:r>
      <w:r w:rsidRPr="00BC1E3C">
        <w:rPr>
          <w:bCs/>
          <w:color w:val="000000"/>
          <w:lang w:val="en-US"/>
        </w:rPr>
        <w:tab/>
        <w:t xml:space="preserve">Professional development session: </w:t>
      </w:r>
      <w:r w:rsidRPr="00BC1E3C">
        <w:rPr>
          <w:bCs/>
          <w:color w:val="000000"/>
        </w:rPr>
        <w:t xml:space="preserve">From science to practice: A deep dive into translational research </w:t>
      </w:r>
      <w:r w:rsidRPr="00BC1E3C">
        <w:rPr>
          <w:bCs/>
          <w:color w:val="000000"/>
          <w:lang w:val="en-US"/>
        </w:rPr>
        <w:t xml:space="preserve">– </w:t>
      </w:r>
      <w:r w:rsidRPr="00BC1E3C">
        <w:rPr>
          <w:bCs/>
          <w:iCs/>
          <w:color w:val="000000"/>
          <w:lang w:val="en-US"/>
        </w:rPr>
        <w:t xml:space="preserve">Society for Personality and Social Psychology (2025) </w:t>
      </w:r>
    </w:p>
    <w:p w14:paraId="30A09231" w14:textId="3A2FF92F" w:rsidR="00994914" w:rsidRPr="00BC1E3C" w:rsidRDefault="00A10E2A" w:rsidP="00994914">
      <w:pPr>
        <w:ind w:left="2268" w:hanging="2268"/>
        <w:rPr>
          <w:bCs/>
          <w:color w:val="000000"/>
          <w:lang w:val="en-US"/>
        </w:rPr>
      </w:pPr>
      <w:r w:rsidRPr="00BC1E3C">
        <w:rPr>
          <w:bCs/>
          <w:color w:val="000000"/>
          <w:lang w:val="en-US"/>
        </w:rPr>
        <w:t xml:space="preserve">Management </w:t>
      </w:r>
      <w:r w:rsidR="00994914" w:rsidRPr="00BC1E3C">
        <w:rPr>
          <w:bCs/>
          <w:color w:val="000000"/>
          <w:lang w:val="en-US"/>
        </w:rPr>
        <w:tab/>
      </w:r>
      <w:r w:rsidRPr="00BC1E3C">
        <w:rPr>
          <w:bCs/>
          <w:color w:val="000000"/>
          <w:lang w:val="en-US"/>
        </w:rPr>
        <w:t xml:space="preserve">European Cooperation in Science and Technology Action </w:t>
      </w:r>
    </w:p>
    <w:p w14:paraId="75B3D7BF" w14:textId="7587254C" w:rsidR="00866328" w:rsidRPr="00BC1E3C" w:rsidRDefault="00E84A0E" w:rsidP="00994914">
      <w:pPr>
        <w:ind w:left="2268" w:hanging="2268"/>
        <w:rPr>
          <w:bCs/>
          <w:color w:val="000000"/>
          <w:lang w:val="en-US"/>
        </w:rPr>
      </w:pPr>
      <w:r>
        <w:rPr>
          <w:bCs/>
          <w:color w:val="000000"/>
          <w:lang w:val="en-US"/>
        </w:rPr>
        <w:t>C</w:t>
      </w:r>
      <w:r w:rsidR="00994914" w:rsidRPr="00BC1E3C">
        <w:rPr>
          <w:bCs/>
          <w:color w:val="000000"/>
          <w:lang w:val="en-US"/>
        </w:rPr>
        <w:t xml:space="preserve">ommittee </w:t>
      </w:r>
      <w:r w:rsidR="00994914" w:rsidRPr="00BC1E3C">
        <w:rPr>
          <w:bCs/>
          <w:color w:val="000000"/>
          <w:lang w:val="en-US"/>
        </w:rPr>
        <w:tab/>
      </w:r>
      <w:r w:rsidR="00A10E2A" w:rsidRPr="00BC1E3C">
        <w:rPr>
          <w:bCs/>
          <w:color w:val="000000"/>
          <w:lang w:val="en-US"/>
        </w:rPr>
        <w:t xml:space="preserve">CA19103). LGBTIQ+ </w:t>
      </w:r>
      <w:r w:rsidR="00DA0180" w:rsidRPr="00BC1E3C">
        <w:rPr>
          <w:bCs/>
          <w:color w:val="000000"/>
          <w:lang w:val="en-US"/>
        </w:rPr>
        <w:t>s</w:t>
      </w:r>
      <w:r w:rsidR="00A10E2A" w:rsidRPr="00BC1E3C">
        <w:rPr>
          <w:bCs/>
          <w:color w:val="000000"/>
          <w:lang w:val="en-US"/>
        </w:rPr>
        <w:t xml:space="preserve">ocial and </w:t>
      </w:r>
      <w:proofErr w:type="spellStart"/>
      <w:r w:rsidR="00DA0180" w:rsidRPr="00BC1E3C">
        <w:rPr>
          <w:bCs/>
          <w:color w:val="000000"/>
          <w:lang w:val="en-US"/>
        </w:rPr>
        <w:t>e</w:t>
      </w:r>
      <w:r w:rsidR="00A10E2A" w:rsidRPr="00BC1E3C">
        <w:rPr>
          <w:bCs/>
          <w:color w:val="000000"/>
          <w:lang w:val="en-US"/>
        </w:rPr>
        <w:t>conomical</w:t>
      </w:r>
      <w:proofErr w:type="spellEnd"/>
      <w:r w:rsidR="00A10E2A" w:rsidRPr="00BC1E3C">
        <w:rPr>
          <w:bCs/>
          <w:color w:val="000000"/>
          <w:lang w:val="en-US"/>
        </w:rPr>
        <w:t xml:space="preserve"> (</w:t>
      </w:r>
      <w:r w:rsidR="00DA0180" w:rsidRPr="00BC1E3C">
        <w:rPr>
          <w:bCs/>
          <w:color w:val="000000"/>
          <w:lang w:val="en-US"/>
        </w:rPr>
        <w:t>i</w:t>
      </w:r>
      <w:r w:rsidR="00A10E2A" w:rsidRPr="00BC1E3C">
        <w:rPr>
          <w:bCs/>
          <w:color w:val="000000"/>
          <w:lang w:val="en-US"/>
        </w:rPr>
        <w:t>n)equalities (multi</w:t>
      </w:r>
      <w:r w:rsidR="00866328" w:rsidRPr="00BC1E3C">
        <w:rPr>
          <w:bCs/>
          <w:color w:val="000000"/>
          <w:lang w:val="en-US"/>
        </w:rPr>
        <w:t>-</w:t>
      </w:r>
    </w:p>
    <w:p w14:paraId="15F188F3" w14:textId="38C29159" w:rsidR="00A10E2A" w:rsidRPr="00BC1E3C" w:rsidRDefault="00E84A0E" w:rsidP="008520CD">
      <w:pPr>
        <w:spacing w:after="100"/>
        <w:ind w:left="2268" w:hanging="2268"/>
        <w:rPr>
          <w:bCs/>
          <w:color w:val="000000"/>
          <w:lang w:val="en-US"/>
        </w:rPr>
      </w:pPr>
      <w:r>
        <w:rPr>
          <w:bCs/>
          <w:color w:val="000000"/>
          <w:lang w:val="en-US"/>
        </w:rPr>
        <w:t>M</w:t>
      </w:r>
      <w:r w:rsidR="00866328" w:rsidRPr="00BC1E3C">
        <w:rPr>
          <w:bCs/>
          <w:color w:val="000000"/>
          <w:lang w:val="en-US"/>
        </w:rPr>
        <w:t xml:space="preserve">ember </w:t>
      </w:r>
      <w:r w:rsidR="00866328" w:rsidRPr="00BC1E3C">
        <w:rPr>
          <w:bCs/>
          <w:color w:val="000000"/>
          <w:lang w:val="en-US"/>
        </w:rPr>
        <w:tab/>
      </w:r>
      <w:r w:rsidR="00A10E2A" w:rsidRPr="00BC1E3C">
        <w:rPr>
          <w:bCs/>
          <w:color w:val="000000"/>
          <w:lang w:val="en-US"/>
        </w:rPr>
        <w:t>national collaboration involving interdisciplinary researchers from 23 European countries)</w:t>
      </w:r>
      <w:r w:rsidR="0071692B" w:rsidRPr="00BC1E3C">
        <w:rPr>
          <w:bCs/>
          <w:color w:val="000000"/>
          <w:lang w:val="en-US"/>
        </w:rPr>
        <w:t xml:space="preserve"> (2020-2024)</w:t>
      </w:r>
    </w:p>
    <w:p w14:paraId="17FA196B" w14:textId="2500866B" w:rsidR="00993C43" w:rsidRPr="00BC1E3C" w:rsidRDefault="00993C43" w:rsidP="000B0E45">
      <w:pPr>
        <w:tabs>
          <w:tab w:val="left" w:pos="2268"/>
        </w:tabs>
        <w:spacing w:after="100"/>
        <w:ind w:left="2260" w:hanging="2260"/>
        <w:rPr>
          <w:bCs/>
          <w:color w:val="000000"/>
          <w:lang w:val="en-US"/>
        </w:rPr>
      </w:pPr>
      <w:r w:rsidRPr="00BC1E3C">
        <w:rPr>
          <w:bCs/>
          <w:color w:val="000000"/>
          <w:lang w:val="en-US"/>
        </w:rPr>
        <w:t xml:space="preserve">Speaker </w:t>
      </w:r>
      <w:r w:rsidR="001A26D1" w:rsidRPr="00BC1E3C">
        <w:rPr>
          <w:bCs/>
          <w:color w:val="000000"/>
          <w:lang w:val="en-US"/>
        </w:rPr>
        <w:tab/>
        <w:t xml:space="preserve">Panel discussion: </w:t>
      </w:r>
      <w:r w:rsidR="001A26D1" w:rsidRPr="00BC1E3C">
        <w:rPr>
          <w:bCs/>
          <w:color w:val="000000"/>
          <w:lang w:val="en-GB"/>
        </w:rPr>
        <w:t xml:space="preserve">Challenges in gender and sexuality research – Gender and Sexuality Preconference: Society of </w:t>
      </w:r>
      <w:r w:rsidR="001A26D1" w:rsidRPr="00BC1E3C">
        <w:rPr>
          <w:rStyle w:val="ky2igmncmogjharherah"/>
          <w:rFonts w:eastAsiaTheme="majorEastAsia"/>
        </w:rPr>
        <w:t>Australasian Social Psychologists</w:t>
      </w:r>
      <w:r w:rsidR="007147DF" w:rsidRPr="00BC1E3C">
        <w:rPr>
          <w:rStyle w:val="ky2igmncmogjharherah"/>
          <w:rFonts w:eastAsiaTheme="majorEastAsia"/>
        </w:rPr>
        <w:t xml:space="preserve"> (2024)</w:t>
      </w:r>
    </w:p>
    <w:p w14:paraId="6E1FA18D" w14:textId="1EEA2780" w:rsidR="00A10E2A" w:rsidRPr="00BC1E3C" w:rsidRDefault="000B0E45" w:rsidP="000B0E45">
      <w:pPr>
        <w:tabs>
          <w:tab w:val="left" w:pos="2268"/>
        </w:tabs>
        <w:spacing w:after="100"/>
        <w:ind w:left="2260" w:hanging="2260"/>
        <w:rPr>
          <w:bCs/>
          <w:color w:val="000000"/>
        </w:rPr>
      </w:pPr>
      <w:r w:rsidRPr="00BC1E3C">
        <w:rPr>
          <w:bCs/>
          <w:color w:val="000000"/>
          <w:lang w:val="en-US"/>
        </w:rPr>
        <w:t xml:space="preserve">Chair </w:t>
      </w:r>
      <w:r w:rsidRPr="00BC1E3C">
        <w:rPr>
          <w:bCs/>
          <w:color w:val="000000"/>
          <w:lang w:val="en-US"/>
        </w:rPr>
        <w:tab/>
      </w:r>
      <w:r w:rsidRPr="00BC1E3C">
        <w:rPr>
          <w:bCs/>
          <w:color w:val="000000"/>
          <w:lang w:val="en-US"/>
        </w:rPr>
        <w:tab/>
      </w:r>
      <w:r w:rsidR="00BD6D22" w:rsidRPr="00BC1E3C">
        <w:rPr>
          <w:bCs/>
          <w:color w:val="000000"/>
          <w:lang w:val="en-US"/>
        </w:rPr>
        <w:t>P</w:t>
      </w:r>
      <w:r w:rsidR="00A10E2A" w:rsidRPr="00BC1E3C">
        <w:rPr>
          <w:bCs/>
          <w:color w:val="000000"/>
          <w:lang w:val="en-US"/>
        </w:rPr>
        <w:t xml:space="preserve">rofessional development session: </w:t>
      </w:r>
      <w:r w:rsidR="00491EDE" w:rsidRPr="00BC1E3C">
        <w:rPr>
          <w:bCs/>
          <w:color w:val="000000"/>
        </w:rPr>
        <w:t xml:space="preserve">Strategies for embodying SPSP’s guiding principle by promoting the success of scholars from marginalized groups </w:t>
      </w:r>
      <w:r w:rsidR="00A10E2A" w:rsidRPr="00BC1E3C">
        <w:rPr>
          <w:bCs/>
          <w:color w:val="000000"/>
          <w:lang w:val="en-US"/>
        </w:rPr>
        <w:t>– Society for Personality and Social Psychology (2024)</w:t>
      </w:r>
    </w:p>
    <w:p w14:paraId="4E857ECE" w14:textId="7FD9B8CA" w:rsidR="00A10E2A" w:rsidRPr="00BC1E3C" w:rsidRDefault="002B1A89" w:rsidP="001A7F57">
      <w:pPr>
        <w:tabs>
          <w:tab w:val="left" w:pos="2268"/>
        </w:tabs>
        <w:spacing w:after="100"/>
        <w:ind w:left="2260" w:hanging="2260"/>
        <w:rPr>
          <w:bCs/>
          <w:color w:val="000000"/>
          <w:lang w:val="en-US"/>
        </w:rPr>
      </w:pPr>
      <w:r w:rsidRPr="00BC1E3C">
        <w:rPr>
          <w:bCs/>
          <w:color w:val="000000"/>
          <w:lang w:val="en-US"/>
        </w:rPr>
        <w:t>Speaker</w:t>
      </w:r>
      <w:r w:rsidR="001A7F57" w:rsidRPr="00BC1E3C">
        <w:rPr>
          <w:bCs/>
          <w:color w:val="000000"/>
          <w:lang w:val="en-US"/>
        </w:rPr>
        <w:tab/>
      </w:r>
      <w:r w:rsidR="001A7F57" w:rsidRPr="00BC1E3C">
        <w:rPr>
          <w:bCs/>
          <w:color w:val="000000"/>
          <w:lang w:val="en-US"/>
        </w:rPr>
        <w:tab/>
      </w:r>
      <w:r w:rsidR="00A10E2A" w:rsidRPr="00BC1E3C">
        <w:rPr>
          <w:bCs/>
          <w:color w:val="000000"/>
          <w:lang w:val="en-US"/>
        </w:rPr>
        <w:t xml:space="preserve">Invited round table discussion: Presidential round table discussion on increasing diversity – General Meeting of the European Association of Social Psychology (2023) </w:t>
      </w:r>
    </w:p>
    <w:p w14:paraId="725E83EB" w14:textId="71ABE2FD" w:rsidR="00A10E2A" w:rsidRPr="00BC1E3C" w:rsidRDefault="005239CE" w:rsidP="005239CE">
      <w:pPr>
        <w:tabs>
          <w:tab w:val="left" w:pos="2268"/>
        </w:tabs>
        <w:spacing w:after="100"/>
        <w:ind w:left="2260" w:hanging="2260"/>
        <w:rPr>
          <w:bCs/>
          <w:color w:val="000000"/>
        </w:rPr>
      </w:pPr>
      <w:r w:rsidRPr="00BC1E3C">
        <w:rPr>
          <w:bCs/>
          <w:color w:val="000000"/>
          <w:lang w:val="en-US"/>
        </w:rPr>
        <w:t xml:space="preserve">Chair </w:t>
      </w:r>
      <w:r w:rsidRPr="00BC1E3C">
        <w:rPr>
          <w:bCs/>
          <w:color w:val="000000"/>
          <w:lang w:val="en-US"/>
        </w:rPr>
        <w:tab/>
      </w:r>
      <w:r w:rsidRPr="00BC1E3C">
        <w:rPr>
          <w:bCs/>
          <w:color w:val="000000"/>
          <w:lang w:val="en-US"/>
        </w:rPr>
        <w:tab/>
      </w:r>
      <w:r w:rsidR="00A10E2A" w:rsidRPr="00BC1E3C">
        <w:rPr>
          <w:bCs/>
          <w:color w:val="000000"/>
          <w:lang w:val="en-US"/>
        </w:rPr>
        <w:t xml:space="preserve">Invited symposia: Expanding the discussion about diversity within and beyond science – </w:t>
      </w:r>
      <w:r w:rsidR="00A10E2A" w:rsidRPr="00BC1E3C">
        <w:rPr>
          <w:bCs/>
          <w:iCs/>
          <w:color w:val="000000"/>
          <w:lang w:val="en-US"/>
        </w:rPr>
        <w:t xml:space="preserve">Society for Personality and Social Psychology (2023) </w:t>
      </w:r>
    </w:p>
    <w:p w14:paraId="2EF7BB78" w14:textId="3D121AA6" w:rsidR="00A10E2A" w:rsidRPr="00BC1E3C" w:rsidRDefault="00575597" w:rsidP="00575597">
      <w:pPr>
        <w:tabs>
          <w:tab w:val="left" w:pos="2268"/>
        </w:tabs>
        <w:spacing w:after="100"/>
        <w:ind w:left="2260" w:hanging="2260"/>
        <w:rPr>
          <w:bCs/>
          <w:iCs/>
          <w:color w:val="000000"/>
          <w:lang w:val="en-US"/>
        </w:rPr>
      </w:pPr>
      <w:r w:rsidRPr="00BC1E3C">
        <w:rPr>
          <w:bCs/>
          <w:color w:val="000000"/>
          <w:lang w:val="en-US"/>
        </w:rPr>
        <w:t xml:space="preserve">Chair </w:t>
      </w:r>
      <w:r w:rsidRPr="00BC1E3C">
        <w:rPr>
          <w:bCs/>
          <w:color w:val="000000"/>
          <w:lang w:val="en-US"/>
        </w:rPr>
        <w:tab/>
      </w:r>
      <w:r w:rsidRPr="00BC1E3C">
        <w:rPr>
          <w:bCs/>
          <w:color w:val="000000"/>
          <w:lang w:val="en-US"/>
        </w:rPr>
        <w:tab/>
      </w:r>
      <w:r w:rsidR="00A10E2A" w:rsidRPr="00BC1E3C">
        <w:rPr>
          <w:bCs/>
          <w:color w:val="000000"/>
          <w:lang w:val="en-US"/>
        </w:rPr>
        <w:t xml:space="preserve">Professional development session: The potentials and pitfalls of collaborative multi-national research projects – </w:t>
      </w:r>
      <w:r w:rsidR="00A10E2A" w:rsidRPr="00BC1E3C">
        <w:rPr>
          <w:bCs/>
          <w:iCs/>
          <w:color w:val="000000"/>
          <w:lang w:val="en-US"/>
        </w:rPr>
        <w:t xml:space="preserve">Society for Personality and Social Psychology (2022); </w:t>
      </w:r>
      <w:hyperlink r:id="rId76" w:history="1">
        <w:r w:rsidR="00A10E2A" w:rsidRPr="00BC1E3C">
          <w:rPr>
            <w:rStyle w:val="Hyperlink"/>
            <w:bCs/>
            <w:iCs/>
            <w:lang w:val="en-US"/>
          </w:rPr>
          <w:t>https://spsp.org/events/online-learning/the-potentials-and-pitfalls-of-collaborative-multi-national-research-projects</w:t>
        </w:r>
      </w:hyperlink>
    </w:p>
    <w:p w14:paraId="0DB558C6" w14:textId="58946255" w:rsidR="00A31D75" w:rsidRPr="00BC1E3C" w:rsidRDefault="00A31D75" w:rsidP="00C9430D">
      <w:pPr>
        <w:tabs>
          <w:tab w:val="left" w:pos="2268"/>
        </w:tabs>
        <w:spacing w:after="100"/>
        <w:ind w:left="2260" w:hanging="2260"/>
        <w:rPr>
          <w:bCs/>
          <w:iCs/>
          <w:color w:val="000000"/>
          <w:lang w:val="en-US"/>
        </w:rPr>
      </w:pPr>
      <w:r w:rsidRPr="00BC1E3C">
        <w:rPr>
          <w:bCs/>
          <w:color w:val="000000"/>
          <w:lang w:val="en-US"/>
        </w:rPr>
        <w:t xml:space="preserve">Mentor </w:t>
      </w:r>
      <w:r w:rsidRPr="00BC1E3C">
        <w:rPr>
          <w:bCs/>
          <w:color w:val="000000"/>
          <w:lang w:val="en-US"/>
        </w:rPr>
        <w:tab/>
      </w:r>
      <w:r w:rsidR="00C9430D" w:rsidRPr="00BC1E3C">
        <w:rPr>
          <w:bCs/>
          <w:color w:val="000000"/>
          <w:lang w:val="en-US"/>
        </w:rPr>
        <w:tab/>
      </w:r>
      <w:r w:rsidRPr="00BC1E3C">
        <w:rPr>
          <w:bCs/>
          <w:color w:val="000000"/>
          <w:lang w:val="en-US"/>
        </w:rPr>
        <w:t xml:space="preserve">GASP Mentorship Luncheon: Advancing LGBTIQ+ </w:t>
      </w:r>
      <w:r w:rsidR="00DF001A" w:rsidRPr="00BC1E3C">
        <w:rPr>
          <w:bCs/>
          <w:color w:val="000000"/>
          <w:lang w:val="en-US"/>
        </w:rPr>
        <w:t>a</w:t>
      </w:r>
      <w:r w:rsidRPr="00BC1E3C">
        <w:rPr>
          <w:bCs/>
          <w:color w:val="000000"/>
          <w:lang w:val="en-US"/>
        </w:rPr>
        <w:t xml:space="preserve">cross the </w:t>
      </w:r>
      <w:r w:rsidR="00456E53" w:rsidRPr="00BC1E3C">
        <w:rPr>
          <w:bCs/>
          <w:color w:val="000000"/>
          <w:lang w:val="en-US"/>
        </w:rPr>
        <w:t>w</w:t>
      </w:r>
      <w:r w:rsidRPr="00BC1E3C">
        <w:rPr>
          <w:bCs/>
          <w:color w:val="000000"/>
          <w:lang w:val="en-US"/>
        </w:rPr>
        <w:t xml:space="preserve">orld: Challenges and </w:t>
      </w:r>
      <w:r w:rsidR="00610063" w:rsidRPr="00BC1E3C">
        <w:rPr>
          <w:bCs/>
          <w:color w:val="000000"/>
          <w:lang w:val="en-US"/>
        </w:rPr>
        <w:t>o</w:t>
      </w:r>
      <w:r w:rsidRPr="00BC1E3C">
        <w:rPr>
          <w:bCs/>
          <w:color w:val="000000"/>
          <w:lang w:val="en-US"/>
        </w:rPr>
        <w:t>pportunities</w:t>
      </w:r>
      <w:r w:rsidR="00DF001A" w:rsidRPr="00BC1E3C">
        <w:rPr>
          <w:bCs/>
          <w:color w:val="000000"/>
          <w:lang w:val="en-US"/>
        </w:rPr>
        <w:t xml:space="preserve"> – </w:t>
      </w:r>
      <w:r w:rsidR="00DF001A" w:rsidRPr="00BC1E3C">
        <w:rPr>
          <w:bCs/>
          <w:iCs/>
          <w:color w:val="000000"/>
          <w:lang w:val="en-US"/>
        </w:rPr>
        <w:t>Society for Personality and Social Psychology</w:t>
      </w:r>
      <w:r w:rsidRPr="00BC1E3C">
        <w:rPr>
          <w:bCs/>
          <w:color w:val="000000"/>
          <w:lang w:val="en-US"/>
        </w:rPr>
        <w:t xml:space="preserve"> </w:t>
      </w:r>
      <w:r w:rsidRPr="00BC1E3C">
        <w:rPr>
          <w:bCs/>
          <w:iCs/>
          <w:color w:val="000000"/>
          <w:lang w:val="en-US"/>
        </w:rPr>
        <w:t>(2024)</w:t>
      </w:r>
    </w:p>
    <w:p w14:paraId="70DFB00D" w14:textId="3B3A1D8D" w:rsidR="00A10E2A" w:rsidRPr="00BC1E3C" w:rsidRDefault="00A10E2A" w:rsidP="00C9430D">
      <w:pPr>
        <w:tabs>
          <w:tab w:val="left" w:pos="2268"/>
        </w:tabs>
        <w:spacing w:after="100"/>
        <w:ind w:left="2260" w:hanging="2260"/>
        <w:rPr>
          <w:bCs/>
          <w:iCs/>
          <w:color w:val="000000"/>
          <w:lang w:val="en-US"/>
        </w:rPr>
      </w:pPr>
      <w:r w:rsidRPr="00BC1E3C">
        <w:rPr>
          <w:bCs/>
          <w:color w:val="000000"/>
          <w:lang w:val="en-US"/>
        </w:rPr>
        <w:lastRenderedPageBreak/>
        <w:t xml:space="preserve">Mentor </w:t>
      </w:r>
      <w:r w:rsidR="00562DD5" w:rsidRPr="00BC1E3C">
        <w:rPr>
          <w:bCs/>
          <w:color w:val="000000"/>
          <w:lang w:val="en-US"/>
        </w:rPr>
        <w:tab/>
      </w:r>
      <w:r w:rsidR="00C9430D" w:rsidRPr="00BC1E3C">
        <w:rPr>
          <w:bCs/>
          <w:color w:val="000000"/>
          <w:lang w:val="en-US"/>
        </w:rPr>
        <w:tab/>
      </w:r>
      <w:r w:rsidRPr="00BC1E3C">
        <w:rPr>
          <w:bCs/>
          <w:color w:val="000000"/>
          <w:lang w:val="en-US"/>
        </w:rPr>
        <w:t>GASP Mentorship Luncheon: Leading large-scale research projects</w:t>
      </w:r>
      <w:r w:rsidR="00A31D75" w:rsidRPr="00BC1E3C">
        <w:rPr>
          <w:bCs/>
          <w:color w:val="000000"/>
          <w:lang w:val="en-US"/>
        </w:rPr>
        <w:t xml:space="preserve"> </w:t>
      </w:r>
      <w:r w:rsidR="00DF001A" w:rsidRPr="00BC1E3C">
        <w:rPr>
          <w:bCs/>
          <w:color w:val="000000"/>
          <w:lang w:val="en-US"/>
        </w:rPr>
        <w:t xml:space="preserve">– </w:t>
      </w:r>
      <w:r w:rsidR="00DF001A" w:rsidRPr="00BC1E3C">
        <w:rPr>
          <w:bCs/>
          <w:iCs/>
          <w:color w:val="000000"/>
          <w:lang w:val="en-US"/>
        </w:rPr>
        <w:t xml:space="preserve">Society for Personality and Social Psychology </w:t>
      </w:r>
      <w:r w:rsidRPr="00BC1E3C">
        <w:rPr>
          <w:bCs/>
          <w:iCs/>
          <w:color w:val="000000"/>
          <w:lang w:val="en-US"/>
        </w:rPr>
        <w:t>(2022)</w:t>
      </w:r>
    </w:p>
    <w:p w14:paraId="05D551E0" w14:textId="3BE784E7" w:rsidR="001444E7" w:rsidRPr="00BC1E3C" w:rsidRDefault="001444E7" w:rsidP="001444E7">
      <w:pPr>
        <w:tabs>
          <w:tab w:val="left" w:pos="2268"/>
        </w:tabs>
        <w:spacing w:after="100"/>
        <w:ind w:left="709" w:hanging="709"/>
        <w:rPr>
          <w:bCs/>
          <w:color w:val="000000"/>
          <w:lang w:val="en-US"/>
        </w:rPr>
      </w:pPr>
      <w:r w:rsidRPr="00BC1E3C">
        <w:rPr>
          <w:bCs/>
          <w:color w:val="000000"/>
          <w:lang w:val="en-US"/>
        </w:rPr>
        <w:t xml:space="preserve">Leader </w:t>
      </w:r>
      <w:r w:rsidR="00C9430D" w:rsidRPr="00BC1E3C">
        <w:rPr>
          <w:bCs/>
          <w:color w:val="000000"/>
          <w:lang w:val="en-US"/>
        </w:rPr>
        <w:tab/>
      </w:r>
      <w:r w:rsidRPr="00BC1E3C">
        <w:rPr>
          <w:bCs/>
          <w:color w:val="000000"/>
          <w:lang w:val="en-US"/>
        </w:rPr>
        <w:t>Swiss LGBTIQ+ Network for researchers</w:t>
      </w:r>
      <w:r w:rsidR="00106455" w:rsidRPr="00BC1E3C">
        <w:rPr>
          <w:bCs/>
          <w:color w:val="000000"/>
          <w:lang w:val="en-US"/>
        </w:rPr>
        <w:t xml:space="preserve"> (2020-ongoing)</w:t>
      </w:r>
    </w:p>
    <w:p w14:paraId="5071CB2C" w14:textId="370CEC50" w:rsidR="00A10E2A" w:rsidRPr="00BC1E3C" w:rsidRDefault="00A10E2A" w:rsidP="00991E3E">
      <w:pPr>
        <w:spacing w:after="100"/>
        <w:ind w:left="2268" w:hanging="2268"/>
        <w:rPr>
          <w:bCs/>
          <w:color w:val="000000"/>
          <w:lang w:val="en-US"/>
        </w:rPr>
      </w:pPr>
      <w:r w:rsidRPr="00BC1E3C">
        <w:rPr>
          <w:bCs/>
          <w:color w:val="000000"/>
          <w:lang w:val="en-US"/>
        </w:rPr>
        <w:t xml:space="preserve">Leader </w:t>
      </w:r>
      <w:r w:rsidR="00062632" w:rsidRPr="00BC1E3C">
        <w:rPr>
          <w:bCs/>
          <w:color w:val="000000"/>
          <w:lang w:val="en-US"/>
        </w:rPr>
        <w:tab/>
        <w:t>P</w:t>
      </w:r>
      <w:r w:rsidRPr="00BC1E3C">
        <w:rPr>
          <w:bCs/>
          <w:color w:val="000000"/>
          <w:lang w:val="en-US"/>
        </w:rPr>
        <w:t>eer mentoring group on psychological methods and statistics at the University of Zurich (2015-2019)</w:t>
      </w:r>
    </w:p>
    <w:p w14:paraId="388C38EB" w14:textId="062CD8D8" w:rsidR="00A10E2A" w:rsidRPr="00BC1E3C" w:rsidRDefault="00A10E2A" w:rsidP="00CD5865">
      <w:pPr>
        <w:tabs>
          <w:tab w:val="left" w:pos="2268"/>
        </w:tabs>
        <w:spacing w:after="100"/>
        <w:ind w:left="2260" w:hanging="2260"/>
        <w:rPr>
          <w:bCs/>
          <w:color w:val="000000"/>
          <w:lang w:val="en-US"/>
        </w:rPr>
      </w:pPr>
      <w:r w:rsidRPr="00BC1E3C">
        <w:rPr>
          <w:bCs/>
          <w:color w:val="000000"/>
          <w:lang w:val="en-US"/>
        </w:rPr>
        <w:t xml:space="preserve">Collaborator </w:t>
      </w:r>
      <w:r w:rsidR="00991E3E" w:rsidRPr="00BC1E3C">
        <w:rPr>
          <w:bCs/>
          <w:color w:val="000000"/>
          <w:lang w:val="en-US"/>
        </w:rPr>
        <w:tab/>
      </w:r>
      <w:r w:rsidRPr="00BC1E3C">
        <w:rPr>
          <w:bCs/>
          <w:color w:val="000000"/>
          <w:lang w:val="en-US"/>
        </w:rPr>
        <w:t xml:space="preserve">Generation Peace project </w:t>
      </w:r>
      <w:r w:rsidR="003A6EF2" w:rsidRPr="00BC1E3C">
        <w:rPr>
          <w:bCs/>
          <w:color w:val="000000"/>
          <w:lang w:val="en-US"/>
        </w:rPr>
        <w:t>(mul</w:t>
      </w:r>
      <w:r w:rsidR="00424667" w:rsidRPr="00BC1E3C">
        <w:rPr>
          <w:bCs/>
          <w:color w:val="000000"/>
          <w:lang w:val="en-US"/>
        </w:rPr>
        <w:t>t</w:t>
      </w:r>
      <w:r w:rsidR="003A6EF2" w:rsidRPr="00BC1E3C">
        <w:rPr>
          <w:bCs/>
          <w:color w:val="000000"/>
          <w:lang w:val="en-US"/>
        </w:rPr>
        <w:t>i-national project</w:t>
      </w:r>
      <w:r w:rsidR="00AE32E0" w:rsidRPr="00BC1E3C">
        <w:rPr>
          <w:bCs/>
          <w:color w:val="000000"/>
          <w:lang w:val="en-US"/>
        </w:rPr>
        <w:t xml:space="preserve"> among scholars in </w:t>
      </w:r>
      <w:r w:rsidR="00CD5865" w:rsidRPr="00BC1E3C">
        <w:rPr>
          <w:bCs/>
          <w:color w:val="000000"/>
          <w:lang w:val="en-US"/>
        </w:rPr>
        <w:tab/>
      </w:r>
      <w:r w:rsidR="00AE32E0" w:rsidRPr="00BC1E3C">
        <w:rPr>
          <w:bCs/>
          <w:color w:val="000000"/>
          <w:lang w:val="en-US"/>
        </w:rPr>
        <w:t xml:space="preserve">Ireland, North Ireland, </w:t>
      </w:r>
      <w:r w:rsidR="00B44CD0" w:rsidRPr="00BC1E3C">
        <w:rPr>
          <w:bCs/>
          <w:color w:val="000000"/>
          <w:lang w:val="en-US"/>
        </w:rPr>
        <w:t xml:space="preserve">Israel, </w:t>
      </w:r>
      <w:r w:rsidR="00AE32E0" w:rsidRPr="00BC1E3C">
        <w:rPr>
          <w:bCs/>
          <w:color w:val="000000"/>
          <w:lang w:val="en-US"/>
        </w:rPr>
        <w:t xml:space="preserve">Columbia, and Switzerland; </w:t>
      </w:r>
      <w:hyperlink r:id="rId77" w:history="1">
        <w:r w:rsidR="00CD5865" w:rsidRPr="00BC1E3C">
          <w:rPr>
            <w:rStyle w:val="Hyperlink"/>
            <w:bCs/>
            <w:lang w:val="en-US"/>
          </w:rPr>
          <w:t>https://</w:t>
        </w:r>
        <w:proofErr w:type="spellStart"/>
        <w:r w:rsidR="00CD5865" w:rsidRPr="00BC1E3C">
          <w:rPr>
            <w:rStyle w:val="Hyperlink"/>
            <w:bCs/>
            <w:lang w:val="en-US"/>
          </w:rPr>
          <w:t>gnrtnpeace.com</w:t>
        </w:r>
        <w:proofErr w:type="spellEnd"/>
      </w:hyperlink>
      <w:r w:rsidR="003A6EF2" w:rsidRPr="00BC1E3C">
        <w:rPr>
          <w:bCs/>
          <w:color w:val="000000"/>
          <w:lang w:val="en-US"/>
        </w:rPr>
        <w:t>)</w:t>
      </w:r>
    </w:p>
    <w:p w14:paraId="7670525B" w14:textId="706C5D39" w:rsidR="00A10E2A" w:rsidRPr="00BC1E3C" w:rsidRDefault="00A10E2A" w:rsidP="00CD5865">
      <w:pPr>
        <w:tabs>
          <w:tab w:val="left" w:pos="2268"/>
        </w:tabs>
        <w:spacing w:after="100"/>
        <w:ind w:left="2260" w:hanging="2260"/>
        <w:rPr>
          <w:bCs/>
          <w:color w:val="000000"/>
          <w:lang w:val="en-US"/>
        </w:rPr>
      </w:pPr>
      <w:r w:rsidRPr="00BC1E3C">
        <w:rPr>
          <w:bCs/>
          <w:color w:val="000000"/>
          <w:lang w:val="en-US"/>
        </w:rPr>
        <w:t xml:space="preserve">Collaborator </w:t>
      </w:r>
      <w:r w:rsidR="00CD5865" w:rsidRPr="00BC1E3C">
        <w:rPr>
          <w:bCs/>
          <w:color w:val="000000"/>
          <w:lang w:val="en-US"/>
        </w:rPr>
        <w:tab/>
      </w:r>
      <w:r w:rsidR="00CD5865" w:rsidRPr="00BC1E3C">
        <w:rPr>
          <w:bCs/>
          <w:color w:val="000000"/>
          <w:lang w:val="en-US"/>
        </w:rPr>
        <w:tab/>
      </w:r>
      <w:r w:rsidRPr="00BC1E3C">
        <w:rPr>
          <w:bCs/>
          <w:color w:val="000000"/>
          <w:lang w:val="en-US"/>
        </w:rPr>
        <w:t xml:space="preserve">UCOM project (multi-national project involving researchers from 49 countries and 74 sites; </w:t>
      </w:r>
      <w:hyperlink r:id="rId78" w:history="1">
        <w:r w:rsidRPr="00BC1E3C">
          <w:rPr>
            <w:rStyle w:val="Hyperlink"/>
            <w:bCs/>
            <w:lang w:val="en-US"/>
          </w:rPr>
          <w:t>https://ucom2017.wordpress.com/</w:t>
        </w:r>
      </w:hyperlink>
      <w:r w:rsidRPr="00BC1E3C">
        <w:rPr>
          <w:bCs/>
          <w:color w:val="000000"/>
          <w:lang w:val="en-US"/>
        </w:rPr>
        <w:t>)</w:t>
      </w:r>
    </w:p>
    <w:p w14:paraId="4E1455BC" w14:textId="3DF3508D" w:rsidR="00A10E2A" w:rsidRPr="00BC1E3C" w:rsidRDefault="00A10E2A" w:rsidP="00CD5865">
      <w:pPr>
        <w:tabs>
          <w:tab w:val="left" w:pos="2268"/>
        </w:tabs>
        <w:spacing w:after="100"/>
        <w:ind w:left="2260" w:hanging="2260"/>
        <w:rPr>
          <w:bCs/>
          <w:color w:val="000000"/>
          <w:lang w:val="en-US"/>
        </w:rPr>
      </w:pPr>
      <w:r w:rsidRPr="00BC1E3C">
        <w:rPr>
          <w:bCs/>
          <w:color w:val="000000"/>
          <w:lang w:val="en-US"/>
        </w:rPr>
        <w:t xml:space="preserve">Collaborator </w:t>
      </w:r>
      <w:r w:rsidR="00CD5865" w:rsidRPr="00BC1E3C">
        <w:rPr>
          <w:bCs/>
          <w:color w:val="000000"/>
          <w:lang w:val="en-US"/>
        </w:rPr>
        <w:tab/>
      </w:r>
      <w:r w:rsidR="00CD5865" w:rsidRPr="00BC1E3C">
        <w:rPr>
          <w:bCs/>
          <w:color w:val="000000"/>
          <w:lang w:val="en-US"/>
        </w:rPr>
        <w:tab/>
      </w:r>
      <w:r w:rsidRPr="00BC1E3C">
        <w:rPr>
          <w:bCs/>
          <w:color w:val="000000"/>
          <w:lang w:val="en-US"/>
        </w:rPr>
        <w:t xml:space="preserve">NICE project (multi-national project involving 51 researchers from </w:t>
      </w:r>
      <w:r w:rsidR="00875D5F" w:rsidRPr="00BC1E3C">
        <w:rPr>
          <w:bCs/>
          <w:color w:val="000000"/>
          <w:lang w:val="en-US"/>
        </w:rPr>
        <w:t>several</w:t>
      </w:r>
      <w:r w:rsidRPr="00BC1E3C">
        <w:rPr>
          <w:bCs/>
          <w:color w:val="000000"/>
          <w:lang w:val="en-US"/>
        </w:rPr>
        <w:t xml:space="preserve"> countries, </w:t>
      </w:r>
      <w:hyperlink r:id="rId79" w:history="1">
        <w:r w:rsidRPr="00BC1E3C">
          <w:rPr>
            <w:rStyle w:val="Hyperlink"/>
            <w:bCs/>
            <w:lang w:val="en-US"/>
          </w:rPr>
          <w:t>https://</w:t>
        </w:r>
        <w:proofErr w:type="spellStart"/>
        <w:r w:rsidRPr="00BC1E3C">
          <w:rPr>
            <w:rStyle w:val="Hyperlink"/>
            <w:bCs/>
            <w:lang w:val="en-US"/>
          </w:rPr>
          <w:t>osf.io</w:t>
        </w:r>
        <w:proofErr w:type="spellEnd"/>
        <w:r w:rsidRPr="00BC1E3C">
          <w:rPr>
            <w:rStyle w:val="Hyperlink"/>
            <w:bCs/>
            <w:lang w:val="en-US"/>
          </w:rPr>
          <w:t>/nu8mh/</w:t>
        </w:r>
      </w:hyperlink>
      <w:r w:rsidRPr="00BC1E3C">
        <w:rPr>
          <w:bCs/>
          <w:color w:val="000000"/>
          <w:lang w:val="en-US"/>
        </w:rPr>
        <w:t>)</w:t>
      </w:r>
    </w:p>
    <w:p w14:paraId="7D29DDB1" w14:textId="095FB772" w:rsidR="00A10E2A" w:rsidRPr="00BC1E3C" w:rsidRDefault="00A10E2A" w:rsidP="00943607">
      <w:pPr>
        <w:tabs>
          <w:tab w:val="left" w:pos="2268"/>
        </w:tabs>
        <w:spacing w:after="100"/>
        <w:ind w:left="2260" w:hanging="2260"/>
        <w:rPr>
          <w:bCs/>
          <w:color w:val="000000"/>
          <w:lang w:val="en-US"/>
        </w:rPr>
      </w:pPr>
      <w:r w:rsidRPr="00BC1E3C">
        <w:rPr>
          <w:bCs/>
          <w:color w:val="000000"/>
          <w:lang w:val="en-US"/>
        </w:rPr>
        <w:t xml:space="preserve">Collaborator </w:t>
      </w:r>
      <w:r w:rsidR="00943607" w:rsidRPr="00BC1E3C">
        <w:rPr>
          <w:bCs/>
          <w:color w:val="000000"/>
          <w:lang w:val="en-US"/>
        </w:rPr>
        <w:tab/>
      </w:r>
      <w:r w:rsidRPr="00BC1E3C">
        <w:rPr>
          <w:bCs/>
          <w:color w:val="000000"/>
          <w:lang w:val="en-US"/>
        </w:rPr>
        <w:t xml:space="preserve">Pipeline 2 project (multi-national replication project, </w:t>
      </w:r>
      <w:hyperlink r:id="rId80" w:history="1">
        <w:r w:rsidR="0053275E" w:rsidRPr="00BC1E3C">
          <w:rPr>
            <w:rStyle w:val="Hyperlink"/>
            <w:bCs/>
            <w:lang w:val="en-US"/>
          </w:rPr>
          <w:t>https://</w:t>
        </w:r>
        <w:proofErr w:type="spellStart"/>
        <w:r w:rsidR="0053275E" w:rsidRPr="00BC1E3C">
          <w:rPr>
            <w:rStyle w:val="Hyperlink"/>
            <w:bCs/>
            <w:lang w:val="en-US"/>
          </w:rPr>
          <w:t>thepipelineproject.org</w:t>
        </w:r>
        <w:proofErr w:type="spellEnd"/>
        <w:r w:rsidR="0053275E" w:rsidRPr="00BC1E3C">
          <w:rPr>
            <w:rStyle w:val="Hyperlink"/>
            <w:bCs/>
            <w:lang w:val="en-US"/>
          </w:rPr>
          <w:t>/</w:t>
        </w:r>
      </w:hyperlink>
      <w:r w:rsidRPr="00BC1E3C">
        <w:rPr>
          <w:bCs/>
          <w:color w:val="000000"/>
          <w:lang w:val="en-US"/>
        </w:rPr>
        <w:t>)</w:t>
      </w:r>
    </w:p>
    <w:p w14:paraId="1E5CDC61" w14:textId="77777777" w:rsidR="00641A0B" w:rsidRPr="00BC1E3C" w:rsidRDefault="00641A0B" w:rsidP="00E247DD">
      <w:pPr>
        <w:tabs>
          <w:tab w:val="left" w:pos="2268"/>
        </w:tabs>
        <w:ind w:left="2262" w:hanging="2262"/>
        <w:rPr>
          <w:bCs/>
          <w:color w:val="000000"/>
          <w:lang w:val="en-US"/>
        </w:rPr>
      </w:pPr>
    </w:p>
    <w:p w14:paraId="05D5A9CD" w14:textId="59CC0902" w:rsidR="00854D48" w:rsidRPr="00AB1703" w:rsidRDefault="00F10094" w:rsidP="00854D48">
      <w:pPr>
        <w:pStyle w:val="Heading2"/>
        <w:pBdr>
          <w:bottom w:val="single" w:sz="18" w:space="1" w:color="7F7F7F" w:themeColor="text1" w:themeTint="80"/>
        </w:pBdr>
        <w:tabs>
          <w:tab w:val="left" w:pos="2268"/>
        </w:tabs>
        <w:spacing w:after="120"/>
        <w:jc w:val="both"/>
        <w:rPr>
          <w:rFonts w:ascii="Times New Roman" w:hAnsi="Times New Roman"/>
          <w:b/>
          <w:bCs/>
          <w:color w:val="21448A"/>
          <w:sz w:val="24"/>
          <w:szCs w:val="24"/>
          <w:u w:val="none"/>
          <w:lang w:val="en-US"/>
        </w:rPr>
      </w:pPr>
      <w:r w:rsidRPr="00AB1703">
        <w:rPr>
          <w:rFonts w:ascii="Times New Roman" w:hAnsi="Times New Roman"/>
          <w:b/>
          <w:bCs/>
          <w:color w:val="21448A"/>
          <w:sz w:val="24"/>
          <w:szCs w:val="24"/>
          <w:u w:val="none"/>
          <w:lang w:val="en-US"/>
        </w:rPr>
        <w:t>Active Memberships in Scientific Societies, Fellowships in Renowned Academies</w:t>
      </w:r>
    </w:p>
    <w:p w14:paraId="3431821A" w14:textId="70FD6B1E" w:rsidR="00854D48" w:rsidRPr="00BC1E3C" w:rsidRDefault="00F10094" w:rsidP="000D03BD">
      <w:pPr>
        <w:tabs>
          <w:tab w:val="left" w:pos="2268"/>
        </w:tabs>
        <w:spacing w:after="40"/>
        <w:jc w:val="both"/>
        <w:rPr>
          <w:lang w:val="en-US"/>
        </w:rPr>
      </w:pPr>
      <w:r w:rsidRPr="00BC1E3C">
        <w:rPr>
          <w:lang w:val="en-US"/>
        </w:rPr>
        <w:t>2018</w:t>
      </w:r>
      <w:r w:rsidR="00854D48" w:rsidRPr="00BC1E3C">
        <w:rPr>
          <w:lang w:val="en-US"/>
        </w:rPr>
        <w:t xml:space="preserve"> </w:t>
      </w:r>
      <w:r w:rsidR="00854D48" w:rsidRPr="00BC1E3C">
        <w:rPr>
          <w:iCs/>
          <w:lang w:val="en-US"/>
        </w:rPr>
        <w:sym w:font="Symbol" w:char="F02D"/>
      </w:r>
      <w:r w:rsidR="00854D48" w:rsidRPr="00BC1E3C">
        <w:rPr>
          <w:iCs/>
          <w:lang w:val="en-US"/>
        </w:rPr>
        <w:t xml:space="preserve"> Present</w:t>
      </w:r>
      <w:r w:rsidRPr="00BC1E3C">
        <w:rPr>
          <w:lang w:val="en-US"/>
        </w:rPr>
        <w:tab/>
        <w:t>Swiss Psychological Society</w:t>
      </w:r>
    </w:p>
    <w:p w14:paraId="071F36C1" w14:textId="64A877D8" w:rsidR="00F10094" w:rsidRPr="00BC1E3C" w:rsidRDefault="00F10094" w:rsidP="000D03BD">
      <w:pPr>
        <w:tabs>
          <w:tab w:val="left" w:pos="2268"/>
        </w:tabs>
        <w:spacing w:after="40"/>
        <w:jc w:val="both"/>
        <w:rPr>
          <w:lang w:val="en-US"/>
        </w:rPr>
      </w:pPr>
      <w:r w:rsidRPr="00BC1E3C">
        <w:rPr>
          <w:lang w:val="en-US"/>
        </w:rPr>
        <w:t>2018</w:t>
      </w:r>
      <w:r w:rsidR="00854D48" w:rsidRPr="00BC1E3C">
        <w:rPr>
          <w:lang w:val="en-US"/>
        </w:rPr>
        <w:t xml:space="preserve"> </w:t>
      </w:r>
      <w:r w:rsidR="00854D48" w:rsidRPr="00BC1E3C">
        <w:rPr>
          <w:iCs/>
          <w:lang w:val="en-US"/>
        </w:rPr>
        <w:sym w:font="Symbol" w:char="F02D"/>
      </w:r>
      <w:r w:rsidR="00854D48" w:rsidRPr="00BC1E3C">
        <w:rPr>
          <w:iCs/>
          <w:lang w:val="en-US"/>
        </w:rPr>
        <w:t xml:space="preserve"> Present</w:t>
      </w:r>
      <w:r w:rsidRPr="00BC1E3C">
        <w:rPr>
          <w:lang w:val="en-US"/>
        </w:rPr>
        <w:tab/>
        <w:t>Association for Psychological Science</w:t>
      </w:r>
    </w:p>
    <w:p w14:paraId="53843B57" w14:textId="35AD2552" w:rsidR="00F10094" w:rsidRPr="00BC1E3C" w:rsidRDefault="00F10094" w:rsidP="000D03BD">
      <w:pPr>
        <w:tabs>
          <w:tab w:val="left" w:pos="2268"/>
        </w:tabs>
        <w:spacing w:after="40"/>
        <w:jc w:val="both"/>
        <w:rPr>
          <w:iCs/>
          <w:lang w:val="en-US"/>
        </w:rPr>
      </w:pPr>
      <w:r w:rsidRPr="00BC1E3C">
        <w:rPr>
          <w:lang w:val="en-US"/>
        </w:rPr>
        <w:t>2017</w:t>
      </w:r>
      <w:r w:rsidR="00854D48" w:rsidRPr="00BC1E3C">
        <w:rPr>
          <w:lang w:val="en-US"/>
        </w:rPr>
        <w:t xml:space="preserve"> </w:t>
      </w:r>
      <w:r w:rsidR="00854D48" w:rsidRPr="00BC1E3C">
        <w:rPr>
          <w:iCs/>
          <w:lang w:val="en-US"/>
        </w:rPr>
        <w:sym w:font="Symbol" w:char="F02D"/>
      </w:r>
      <w:r w:rsidR="00854D48" w:rsidRPr="00BC1E3C">
        <w:rPr>
          <w:iCs/>
          <w:lang w:val="en-US"/>
        </w:rPr>
        <w:t xml:space="preserve"> Present</w:t>
      </w:r>
      <w:r w:rsidRPr="00BC1E3C">
        <w:rPr>
          <w:lang w:val="en-US"/>
        </w:rPr>
        <w:tab/>
      </w:r>
      <w:r w:rsidRPr="00BC1E3C">
        <w:rPr>
          <w:iCs/>
          <w:lang w:val="en-US"/>
        </w:rPr>
        <w:t>Society for the Psychological Study of Social Issues</w:t>
      </w:r>
    </w:p>
    <w:p w14:paraId="12E55F69" w14:textId="79035545" w:rsidR="00F10094" w:rsidRPr="00BC1E3C" w:rsidRDefault="00F10094" w:rsidP="000D03BD">
      <w:pPr>
        <w:tabs>
          <w:tab w:val="left" w:pos="2268"/>
        </w:tabs>
        <w:spacing w:after="40"/>
        <w:jc w:val="both"/>
        <w:rPr>
          <w:iCs/>
          <w:lang w:val="en-US"/>
        </w:rPr>
      </w:pPr>
      <w:r w:rsidRPr="00BC1E3C">
        <w:rPr>
          <w:lang w:val="en-US"/>
        </w:rPr>
        <w:t>2017</w:t>
      </w:r>
      <w:r w:rsidR="00854D48" w:rsidRPr="00BC1E3C">
        <w:rPr>
          <w:lang w:val="en-US"/>
        </w:rPr>
        <w:t xml:space="preserve"> </w:t>
      </w:r>
      <w:r w:rsidR="00854D48" w:rsidRPr="00BC1E3C">
        <w:rPr>
          <w:iCs/>
          <w:lang w:val="en-US"/>
        </w:rPr>
        <w:sym w:font="Symbol" w:char="F02D"/>
      </w:r>
      <w:r w:rsidR="00854D48" w:rsidRPr="00BC1E3C">
        <w:rPr>
          <w:iCs/>
          <w:lang w:val="en-US"/>
        </w:rPr>
        <w:t xml:space="preserve"> Present</w:t>
      </w:r>
      <w:r w:rsidRPr="00BC1E3C">
        <w:rPr>
          <w:lang w:val="en-US"/>
        </w:rPr>
        <w:tab/>
      </w:r>
      <w:r w:rsidRPr="00BC1E3C">
        <w:rPr>
          <w:iCs/>
          <w:lang w:val="en-US"/>
        </w:rPr>
        <w:t xml:space="preserve">European Association for Social Psychology </w:t>
      </w:r>
    </w:p>
    <w:p w14:paraId="0BAD995B" w14:textId="1ADA56C5" w:rsidR="00370B51" w:rsidRPr="00BC1E3C" w:rsidRDefault="00F10094" w:rsidP="00093597">
      <w:pPr>
        <w:tabs>
          <w:tab w:val="left" w:pos="2268"/>
        </w:tabs>
        <w:jc w:val="both"/>
        <w:rPr>
          <w:iCs/>
          <w:lang w:val="en-US"/>
        </w:rPr>
      </w:pPr>
      <w:r w:rsidRPr="00BC1E3C">
        <w:rPr>
          <w:lang w:val="en-US"/>
        </w:rPr>
        <w:t>2015</w:t>
      </w:r>
      <w:r w:rsidR="00854D48" w:rsidRPr="00BC1E3C">
        <w:rPr>
          <w:lang w:val="en-US"/>
        </w:rPr>
        <w:t xml:space="preserve"> </w:t>
      </w:r>
      <w:r w:rsidR="00854D48" w:rsidRPr="00BC1E3C">
        <w:rPr>
          <w:iCs/>
          <w:lang w:val="en-US"/>
        </w:rPr>
        <w:sym w:font="Symbol" w:char="F02D"/>
      </w:r>
      <w:r w:rsidR="00854D48" w:rsidRPr="00BC1E3C">
        <w:rPr>
          <w:iCs/>
          <w:lang w:val="en-US"/>
        </w:rPr>
        <w:t xml:space="preserve"> Present</w:t>
      </w:r>
      <w:r w:rsidRPr="00BC1E3C">
        <w:rPr>
          <w:lang w:val="en-US"/>
        </w:rPr>
        <w:tab/>
      </w:r>
      <w:r w:rsidRPr="00BC1E3C">
        <w:rPr>
          <w:iCs/>
          <w:lang w:val="en-US"/>
        </w:rPr>
        <w:t xml:space="preserve">Society for Personality and Social Psychology </w:t>
      </w:r>
    </w:p>
    <w:p w14:paraId="68D8572F" w14:textId="77777777" w:rsidR="0049445D" w:rsidRPr="00BC1E3C" w:rsidRDefault="0049445D" w:rsidP="000D03BD">
      <w:pPr>
        <w:pStyle w:val="Heading2"/>
        <w:pBdr>
          <w:bottom w:val="single" w:sz="18" w:space="1" w:color="7F7F7F" w:themeColor="text1" w:themeTint="80"/>
        </w:pBdr>
        <w:spacing w:after="120"/>
        <w:jc w:val="both"/>
        <w:rPr>
          <w:rFonts w:ascii="Times New Roman" w:hAnsi="Times New Roman"/>
          <w:b/>
          <w:bCs/>
          <w:sz w:val="24"/>
          <w:szCs w:val="24"/>
          <w:u w:val="none"/>
          <w:lang w:val="en-US"/>
        </w:rPr>
      </w:pPr>
    </w:p>
    <w:p w14:paraId="376B6277" w14:textId="6034E8EB" w:rsidR="002611AD" w:rsidRPr="00AB1703" w:rsidRDefault="008B0C95" w:rsidP="000D03BD">
      <w:pPr>
        <w:pStyle w:val="Heading2"/>
        <w:pBdr>
          <w:bottom w:val="single" w:sz="18" w:space="1" w:color="7F7F7F" w:themeColor="text1" w:themeTint="80"/>
        </w:pBdr>
        <w:spacing w:after="120"/>
        <w:jc w:val="both"/>
        <w:rPr>
          <w:rFonts w:ascii="Times New Roman" w:hAnsi="Times New Roman"/>
          <w:b/>
          <w:bCs/>
          <w:color w:val="21448A"/>
          <w:sz w:val="24"/>
          <w:szCs w:val="24"/>
          <w:u w:val="none"/>
          <w:lang w:val="en-US"/>
        </w:rPr>
      </w:pPr>
      <w:r w:rsidRPr="00AB1703">
        <w:rPr>
          <w:rFonts w:ascii="Times New Roman" w:hAnsi="Times New Roman"/>
          <w:b/>
          <w:bCs/>
          <w:color w:val="21448A"/>
          <w:sz w:val="24"/>
          <w:szCs w:val="24"/>
          <w:u w:val="none"/>
          <w:lang w:val="en-US"/>
        </w:rPr>
        <w:t xml:space="preserve">Media Coverage and </w:t>
      </w:r>
      <w:r w:rsidR="00A37805" w:rsidRPr="00AB1703">
        <w:rPr>
          <w:rFonts w:ascii="Times New Roman" w:hAnsi="Times New Roman"/>
          <w:b/>
          <w:bCs/>
          <w:color w:val="21448A"/>
          <w:sz w:val="24"/>
          <w:szCs w:val="24"/>
          <w:u w:val="none"/>
          <w:lang w:val="en-US"/>
        </w:rPr>
        <w:t>Public Dissemination</w:t>
      </w:r>
      <w:r w:rsidR="004B2D48" w:rsidRPr="00AB1703">
        <w:rPr>
          <w:rFonts w:ascii="Times New Roman" w:hAnsi="Times New Roman"/>
          <w:b/>
          <w:bCs/>
          <w:color w:val="21448A"/>
          <w:sz w:val="24"/>
          <w:szCs w:val="24"/>
          <w:u w:val="none"/>
          <w:lang w:val="en-US"/>
        </w:rPr>
        <w:t xml:space="preserve"> </w:t>
      </w:r>
    </w:p>
    <w:p w14:paraId="7241085E" w14:textId="1FF015B1" w:rsidR="00CF6DFD" w:rsidRPr="00BC1E3C" w:rsidRDefault="00CF6DFD" w:rsidP="00CF6DFD">
      <w:pPr>
        <w:spacing w:after="60"/>
        <w:ind w:left="709" w:hanging="709"/>
        <w:rPr>
          <w:lang w:val="en-US"/>
        </w:rPr>
      </w:pPr>
      <w:r w:rsidRPr="00BC1E3C">
        <w:rPr>
          <w:b/>
          <w:bCs/>
          <w:lang w:val="en-US"/>
        </w:rPr>
        <w:t xml:space="preserve">Hässler, T. </w:t>
      </w:r>
      <w:r w:rsidRPr="00BC1E3C">
        <w:rPr>
          <w:lang w:val="en-US"/>
        </w:rPr>
        <w:t>(202</w:t>
      </w:r>
      <w:r>
        <w:rPr>
          <w:lang w:val="en-US"/>
        </w:rPr>
        <w:t>6</w:t>
      </w:r>
      <w:r w:rsidRPr="00BC1E3C">
        <w:rPr>
          <w:lang w:val="en-US"/>
        </w:rPr>
        <w:t xml:space="preserve">). </w:t>
      </w:r>
      <w:r w:rsidRPr="00CF6DFD">
        <w:rPr>
          <w:lang w:val="en-US"/>
        </w:rPr>
        <w:t xml:space="preserve">The Global LGBTIQ+ Health Project: Uniting </w:t>
      </w:r>
      <w:r w:rsidR="00E15786">
        <w:rPr>
          <w:lang w:val="en-US"/>
        </w:rPr>
        <w:t>s</w:t>
      </w:r>
      <w:r w:rsidRPr="00CF6DFD">
        <w:rPr>
          <w:lang w:val="en-US"/>
        </w:rPr>
        <w:t xml:space="preserve">cholars, </w:t>
      </w:r>
      <w:r w:rsidR="00E15786">
        <w:rPr>
          <w:lang w:val="en-US"/>
        </w:rPr>
        <w:t>p</w:t>
      </w:r>
      <w:r w:rsidRPr="00CF6DFD">
        <w:rPr>
          <w:lang w:val="en-US"/>
        </w:rPr>
        <w:t xml:space="preserve">ractitioners, and </w:t>
      </w:r>
      <w:r w:rsidR="00E15786">
        <w:rPr>
          <w:lang w:val="en-US"/>
        </w:rPr>
        <w:t>LGBTIQ+ c</w:t>
      </w:r>
      <w:r w:rsidRPr="00CF6DFD">
        <w:rPr>
          <w:lang w:val="en-US"/>
        </w:rPr>
        <w:t xml:space="preserve">ommunities to </w:t>
      </w:r>
      <w:r w:rsidR="00E15786">
        <w:rPr>
          <w:lang w:val="en-US"/>
        </w:rPr>
        <w:t>p</w:t>
      </w:r>
      <w:r w:rsidRPr="00CF6DFD">
        <w:rPr>
          <w:lang w:val="en-US"/>
        </w:rPr>
        <w:t xml:space="preserve">romote </w:t>
      </w:r>
      <w:r w:rsidR="00E15786">
        <w:rPr>
          <w:lang w:val="en-US"/>
        </w:rPr>
        <w:t>b</w:t>
      </w:r>
      <w:r w:rsidRPr="00CF6DFD">
        <w:rPr>
          <w:lang w:val="en-US"/>
        </w:rPr>
        <w:t xml:space="preserve">elonging, </w:t>
      </w:r>
      <w:r w:rsidR="00E15786">
        <w:rPr>
          <w:lang w:val="en-US"/>
        </w:rPr>
        <w:t>h</w:t>
      </w:r>
      <w:r w:rsidRPr="00CF6DFD">
        <w:rPr>
          <w:lang w:val="en-US"/>
        </w:rPr>
        <w:t xml:space="preserve">ealth, and </w:t>
      </w:r>
      <w:r w:rsidR="00E15786">
        <w:rPr>
          <w:lang w:val="en-US"/>
        </w:rPr>
        <w:t>w</w:t>
      </w:r>
      <w:r w:rsidRPr="00CF6DFD">
        <w:rPr>
          <w:lang w:val="en-US"/>
        </w:rPr>
        <w:t>ell-</w:t>
      </w:r>
      <w:r w:rsidR="00E15786">
        <w:rPr>
          <w:lang w:val="en-US"/>
        </w:rPr>
        <w:t>b</w:t>
      </w:r>
      <w:r w:rsidRPr="00CF6DFD">
        <w:rPr>
          <w:lang w:val="en-US"/>
        </w:rPr>
        <w:t xml:space="preserve">eing in </w:t>
      </w:r>
      <w:r w:rsidR="00E15786">
        <w:rPr>
          <w:lang w:val="en-US"/>
        </w:rPr>
        <w:t>times of</w:t>
      </w:r>
      <w:r w:rsidRPr="00CF6DFD">
        <w:rPr>
          <w:lang w:val="en-US"/>
        </w:rPr>
        <w:t xml:space="preserve"> </w:t>
      </w:r>
      <w:r w:rsidR="00E15786">
        <w:rPr>
          <w:lang w:val="en-US"/>
        </w:rPr>
        <w:t>global b</w:t>
      </w:r>
      <w:r w:rsidRPr="00CF6DFD">
        <w:rPr>
          <w:lang w:val="en-US"/>
        </w:rPr>
        <w:t>acklash</w:t>
      </w:r>
      <w:r w:rsidR="00E15786">
        <w:rPr>
          <w:lang w:val="en-US"/>
        </w:rPr>
        <w:t xml:space="preserve">. </w:t>
      </w:r>
      <w:r>
        <w:rPr>
          <w:lang w:val="en-US"/>
        </w:rPr>
        <w:t xml:space="preserve">Invited talk. Zurich Pride, Zurich, Switzerland. </w:t>
      </w:r>
    </w:p>
    <w:p w14:paraId="4224866A" w14:textId="2311D5E1" w:rsidR="00694EBF" w:rsidRPr="00BC1E3C" w:rsidRDefault="00694EBF" w:rsidP="00694EBF">
      <w:pPr>
        <w:spacing w:after="60"/>
        <w:ind w:left="709" w:hanging="709"/>
        <w:rPr>
          <w:lang w:val="en-US"/>
        </w:rPr>
      </w:pPr>
      <w:r w:rsidRPr="00BC1E3C">
        <w:rPr>
          <w:b/>
          <w:bCs/>
          <w:lang w:val="en-US"/>
        </w:rPr>
        <w:t xml:space="preserve">Hässler, T. </w:t>
      </w:r>
      <w:r w:rsidRPr="00BC1E3C">
        <w:rPr>
          <w:lang w:val="en-US"/>
        </w:rPr>
        <w:t>(202</w:t>
      </w:r>
      <w:r w:rsidR="00EE6295">
        <w:rPr>
          <w:lang w:val="en-US"/>
        </w:rPr>
        <w:t>5</w:t>
      </w:r>
      <w:r w:rsidRPr="00BC1E3C">
        <w:rPr>
          <w:lang w:val="en-US"/>
        </w:rPr>
        <w:t xml:space="preserve">). </w:t>
      </w:r>
      <w:r w:rsidR="00C41694" w:rsidRPr="00C41694">
        <w:rPr>
          <w:lang w:val="en-US"/>
        </w:rPr>
        <w:t xml:space="preserve">Bridging </w:t>
      </w:r>
      <w:r w:rsidR="00C41694">
        <w:rPr>
          <w:lang w:val="en-US"/>
        </w:rPr>
        <w:t>b</w:t>
      </w:r>
      <w:r w:rsidR="00C41694" w:rsidRPr="00C41694">
        <w:rPr>
          <w:lang w:val="en-US"/>
        </w:rPr>
        <w:t xml:space="preserve">orders </w:t>
      </w:r>
      <w:r w:rsidR="00C41694">
        <w:rPr>
          <w:lang w:val="en-US"/>
        </w:rPr>
        <w:t>t</w:t>
      </w:r>
      <w:r w:rsidR="00C41694" w:rsidRPr="00C41694">
        <w:rPr>
          <w:lang w:val="en-US"/>
        </w:rPr>
        <w:t xml:space="preserve">hrough </w:t>
      </w:r>
      <w:r w:rsidR="00C41694">
        <w:rPr>
          <w:lang w:val="en-US"/>
        </w:rPr>
        <w:t>r</w:t>
      </w:r>
      <w:r w:rsidR="00C41694" w:rsidRPr="00C41694">
        <w:rPr>
          <w:lang w:val="en-US"/>
        </w:rPr>
        <w:t xml:space="preserve">esearch and </w:t>
      </w:r>
      <w:r w:rsidR="00C41694">
        <w:rPr>
          <w:lang w:val="en-US"/>
        </w:rPr>
        <w:t>t</w:t>
      </w:r>
      <w:r w:rsidR="00C41694" w:rsidRPr="00C41694">
        <w:rPr>
          <w:lang w:val="en-US"/>
        </w:rPr>
        <w:t>ravels</w:t>
      </w:r>
      <w:r w:rsidRPr="00BC1E3C">
        <w:rPr>
          <w:lang w:val="en-US"/>
        </w:rPr>
        <w:t xml:space="preserve">. </w:t>
      </w:r>
      <w:r w:rsidR="000D68F8">
        <w:rPr>
          <w:lang w:val="en-US"/>
        </w:rPr>
        <w:t>Invited talk. Swiss Embassy in Australia</w:t>
      </w:r>
      <w:r w:rsidR="003050D3">
        <w:rPr>
          <w:lang w:val="en-US"/>
        </w:rPr>
        <w:t xml:space="preserve">, Canberra, Australia. </w:t>
      </w:r>
    </w:p>
    <w:p w14:paraId="0B4E5CDE" w14:textId="57D4A052" w:rsidR="009159E9" w:rsidRPr="00BC1E3C" w:rsidRDefault="009159E9" w:rsidP="009159E9">
      <w:pPr>
        <w:spacing w:after="60"/>
        <w:ind w:left="709" w:hanging="709"/>
        <w:rPr>
          <w:lang w:val="en-US"/>
        </w:rPr>
      </w:pPr>
      <w:r w:rsidRPr="00BC1E3C">
        <w:rPr>
          <w:b/>
          <w:bCs/>
          <w:lang w:val="en-US"/>
        </w:rPr>
        <w:t xml:space="preserve">Hässler, T. </w:t>
      </w:r>
      <w:r w:rsidRPr="00BC1E3C">
        <w:rPr>
          <w:lang w:val="en-US"/>
        </w:rPr>
        <w:t>&amp; Eisner, L.</w:t>
      </w:r>
      <w:r w:rsidRPr="00BC1E3C">
        <w:rPr>
          <w:b/>
          <w:bCs/>
          <w:lang w:val="en-US"/>
        </w:rPr>
        <w:t xml:space="preserve"> </w:t>
      </w:r>
      <w:r w:rsidRPr="00BC1E3C">
        <w:rPr>
          <w:lang w:val="en-US"/>
        </w:rPr>
        <w:t>(2025). Diversity &amp; inclusion in turbulent times. Podium discussion for the Swiss LGBT Label</w:t>
      </w:r>
      <w:r w:rsidR="00CD2355">
        <w:rPr>
          <w:lang w:val="en-US"/>
        </w:rPr>
        <w:t xml:space="preserve"> with CEO and HR-managers from 40 companies</w:t>
      </w:r>
      <w:r w:rsidRPr="00BC1E3C">
        <w:rPr>
          <w:lang w:val="en-US"/>
        </w:rPr>
        <w:t>.</w:t>
      </w:r>
    </w:p>
    <w:p w14:paraId="027BB47F" w14:textId="60682CBE" w:rsidR="00F72BD9" w:rsidRPr="00B14446" w:rsidRDefault="00F72BD9" w:rsidP="00E94679">
      <w:pPr>
        <w:spacing w:after="60"/>
        <w:ind w:left="709" w:hanging="709"/>
        <w:rPr>
          <w:b/>
          <w:bCs/>
          <w:lang w:val="de-CH"/>
        </w:rPr>
      </w:pPr>
      <w:r w:rsidRPr="00BC1E3C">
        <w:rPr>
          <w:b/>
          <w:bCs/>
          <w:lang w:val="en-US"/>
        </w:rPr>
        <w:t xml:space="preserve">Hässler, T. </w:t>
      </w:r>
      <w:r w:rsidRPr="00BC1E3C">
        <w:rPr>
          <w:lang w:val="en-US"/>
        </w:rPr>
        <w:t>&amp; Eisner, L.</w:t>
      </w:r>
      <w:r w:rsidRPr="00BC1E3C">
        <w:rPr>
          <w:b/>
          <w:bCs/>
          <w:lang w:val="en-US"/>
        </w:rPr>
        <w:t xml:space="preserve"> </w:t>
      </w:r>
      <w:r w:rsidRPr="00BC1E3C">
        <w:rPr>
          <w:lang w:val="en-US"/>
        </w:rPr>
        <w:t xml:space="preserve">(2025). Für die Zukunft der LGBT+-Rechte: </w:t>
      </w:r>
      <w:proofErr w:type="spellStart"/>
      <w:r w:rsidRPr="00BC1E3C">
        <w:rPr>
          <w:lang w:val="en-US"/>
        </w:rPr>
        <w:t>Solidarität</w:t>
      </w:r>
      <w:proofErr w:type="spellEnd"/>
      <w:r w:rsidRPr="00BC1E3C">
        <w:rPr>
          <w:lang w:val="en-US"/>
        </w:rPr>
        <w:t xml:space="preserve"> und Widerstand </w:t>
      </w:r>
      <w:proofErr w:type="spellStart"/>
      <w:r w:rsidRPr="00BC1E3C">
        <w:rPr>
          <w:lang w:val="en-US"/>
        </w:rPr>
        <w:t>gegen</w:t>
      </w:r>
      <w:proofErr w:type="spellEnd"/>
      <w:r w:rsidRPr="00BC1E3C">
        <w:rPr>
          <w:lang w:val="en-US"/>
        </w:rPr>
        <w:t xml:space="preserve"> den Backlash [For the future of LGBTQ+ rights: </w:t>
      </w:r>
      <w:r w:rsidR="00A47570" w:rsidRPr="00BC1E3C">
        <w:rPr>
          <w:lang w:val="en-US"/>
        </w:rPr>
        <w:t>Solidarity</w:t>
      </w:r>
      <w:r w:rsidRPr="00BC1E3C">
        <w:rPr>
          <w:lang w:val="en-US"/>
        </w:rPr>
        <w:t xml:space="preserve"> and resistance against the backlash].</w:t>
      </w:r>
      <w:r w:rsidR="00E94679" w:rsidRPr="00BC1E3C">
        <w:rPr>
          <w:lang w:val="en-US"/>
        </w:rPr>
        <w:t xml:space="preserve"> </w:t>
      </w:r>
      <w:r w:rsidR="00E94679" w:rsidRPr="00B14446">
        <w:rPr>
          <w:lang w:val="de-CH"/>
        </w:rPr>
        <w:t xml:space="preserve">Podium </w:t>
      </w:r>
      <w:proofErr w:type="spellStart"/>
      <w:r w:rsidR="00E94679" w:rsidRPr="00B14446">
        <w:rPr>
          <w:lang w:val="de-CH"/>
        </w:rPr>
        <w:t>discussion</w:t>
      </w:r>
      <w:proofErr w:type="spellEnd"/>
      <w:r w:rsidR="00E94679" w:rsidRPr="00B14446">
        <w:rPr>
          <w:lang w:val="de-CH"/>
        </w:rPr>
        <w:t xml:space="preserve"> </w:t>
      </w:r>
      <w:proofErr w:type="spellStart"/>
      <w:r w:rsidR="00E94679" w:rsidRPr="00B14446">
        <w:rPr>
          <w:lang w:val="de-CH"/>
        </w:rPr>
        <w:t>for</w:t>
      </w:r>
      <w:proofErr w:type="spellEnd"/>
      <w:r w:rsidR="00E94679" w:rsidRPr="00B14446">
        <w:rPr>
          <w:lang w:val="de-CH"/>
        </w:rPr>
        <w:t xml:space="preserve"> </w:t>
      </w:r>
      <w:proofErr w:type="spellStart"/>
      <w:r w:rsidR="00E94679" w:rsidRPr="00B14446">
        <w:rPr>
          <w:lang w:val="de-CH"/>
        </w:rPr>
        <w:t>the</w:t>
      </w:r>
      <w:proofErr w:type="spellEnd"/>
      <w:r w:rsidR="00E94679" w:rsidRPr="00B14446">
        <w:rPr>
          <w:lang w:val="de-CH"/>
        </w:rPr>
        <w:t xml:space="preserve"> Pink Apple Festival.</w:t>
      </w:r>
    </w:p>
    <w:p w14:paraId="795DDC3B" w14:textId="1301DDDC" w:rsidR="00765F0C" w:rsidRPr="00BC1E3C" w:rsidRDefault="00765F0C" w:rsidP="00765F0C">
      <w:pPr>
        <w:spacing w:after="60"/>
        <w:ind w:left="709" w:hanging="709"/>
        <w:rPr>
          <w:b/>
          <w:bCs/>
          <w:lang w:val="en-US"/>
        </w:rPr>
      </w:pPr>
      <w:r w:rsidRPr="00B14446">
        <w:rPr>
          <w:b/>
          <w:bCs/>
          <w:lang w:val="de-CH"/>
        </w:rPr>
        <w:t xml:space="preserve">Hässler, T. </w:t>
      </w:r>
      <w:r w:rsidRPr="00B14446">
        <w:rPr>
          <w:lang w:val="de-CH"/>
        </w:rPr>
        <w:t xml:space="preserve">(2025). </w:t>
      </w:r>
      <w:r w:rsidR="001E17DE" w:rsidRPr="00B14446">
        <w:rPr>
          <w:lang w:val="de-CH"/>
        </w:rPr>
        <w:t xml:space="preserve">Queere Geflüchtete in der Schweiz [Queer </w:t>
      </w:r>
      <w:proofErr w:type="spellStart"/>
      <w:r w:rsidR="001E17DE" w:rsidRPr="00B14446">
        <w:rPr>
          <w:lang w:val="de-CH"/>
        </w:rPr>
        <w:t>refugees</w:t>
      </w:r>
      <w:proofErr w:type="spellEnd"/>
      <w:r w:rsidR="001E17DE" w:rsidRPr="00B14446">
        <w:rPr>
          <w:lang w:val="de-CH"/>
        </w:rPr>
        <w:t xml:space="preserve"> in </w:t>
      </w:r>
      <w:proofErr w:type="spellStart"/>
      <w:r w:rsidR="001E17DE" w:rsidRPr="00B14446">
        <w:rPr>
          <w:lang w:val="de-CH"/>
        </w:rPr>
        <w:t>Switzerland</w:t>
      </w:r>
      <w:proofErr w:type="spellEnd"/>
      <w:r w:rsidR="001E17DE" w:rsidRPr="00B14446">
        <w:rPr>
          <w:lang w:val="de-CH"/>
        </w:rPr>
        <w:t>].</w:t>
      </w:r>
      <w:r w:rsidRPr="00B14446">
        <w:rPr>
          <w:lang w:val="de-CH"/>
        </w:rPr>
        <w:t xml:space="preserve"> </w:t>
      </w:r>
      <w:r w:rsidRPr="00BC1E3C">
        <w:rPr>
          <w:lang w:val="en-US"/>
        </w:rPr>
        <w:t xml:space="preserve">Podium discussion for the </w:t>
      </w:r>
      <w:r w:rsidR="001E17DE" w:rsidRPr="00BC1E3C">
        <w:rPr>
          <w:lang w:val="en-US"/>
        </w:rPr>
        <w:t>Pink Apple Festival</w:t>
      </w:r>
      <w:r w:rsidRPr="00BC1E3C">
        <w:rPr>
          <w:lang w:val="en-US"/>
        </w:rPr>
        <w:t>.</w:t>
      </w:r>
    </w:p>
    <w:p w14:paraId="1172B7C7" w14:textId="5D094B21" w:rsidR="004E7CF6" w:rsidRPr="00BC1E3C" w:rsidRDefault="00E35586" w:rsidP="009159E9">
      <w:pPr>
        <w:spacing w:after="60"/>
        <w:ind w:left="709" w:hanging="709"/>
        <w:rPr>
          <w:lang w:val="en-US"/>
        </w:rPr>
      </w:pPr>
      <w:r w:rsidRPr="00B14446">
        <w:rPr>
          <w:b/>
          <w:bCs/>
          <w:lang w:val="en-US"/>
        </w:rPr>
        <w:t xml:space="preserve">Hässler, T. </w:t>
      </w:r>
      <w:r w:rsidRPr="00B14446">
        <w:rPr>
          <w:lang w:val="en-US"/>
        </w:rPr>
        <w:t>&amp; Eisner, L.</w:t>
      </w:r>
      <w:r w:rsidRPr="00B14446">
        <w:rPr>
          <w:b/>
          <w:bCs/>
          <w:lang w:val="en-US"/>
        </w:rPr>
        <w:t xml:space="preserve"> </w:t>
      </w:r>
      <w:r w:rsidRPr="00B14446">
        <w:rPr>
          <w:lang w:val="en-US"/>
        </w:rPr>
        <w:t>(202</w:t>
      </w:r>
      <w:r w:rsidR="00F56E26" w:rsidRPr="00B14446">
        <w:rPr>
          <w:lang w:val="en-US"/>
        </w:rPr>
        <w:t>5</w:t>
      </w:r>
      <w:r w:rsidRPr="00B14446">
        <w:rPr>
          <w:lang w:val="en-US"/>
        </w:rPr>
        <w:t xml:space="preserve">). </w:t>
      </w:r>
      <w:proofErr w:type="spellStart"/>
      <w:r w:rsidRPr="00BC1E3C">
        <w:rPr>
          <w:lang w:val="de-CH"/>
        </w:rPr>
        <w:t>BiblioTalk</w:t>
      </w:r>
      <w:proofErr w:type="spellEnd"/>
      <w:r w:rsidRPr="00BC1E3C">
        <w:rPr>
          <w:lang w:val="de-CH"/>
        </w:rPr>
        <w:t xml:space="preserve"> «Wie geht es queeren Menschen in der Schweiz?» </w:t>
      </w:r>
      <w:r w:rsidRPr="00BC1E3C">
        <w:rPr>
          <w:lang w:val="en-US"/>
        </w:rPr>
        <w:t>[</w:t>
      </w:r>
      <w:r w:rsidR="001D2756" w:rsidRPr="00BC1E3C">
        <w:t>Library Talk: How are queer people doing in Switzerland?</w:t>
      </w:r>
      <w:r w:rsidRPr="00BC1E3C">
        <w:t>].</w:t>
      </w:r>
      <w:r w:rsidRPr="00BC1E3C">
        <w:rPr>
          <w:lang w:val="en-US"/>
        </w:rPr>
        <w:t xml:space="preserve"> Podium discussion for </w:t>
      </w:r>
      <w:r w:rsidR="00810737" w:rsidRPr="00BC1E3C">
        <w:rPr>
          <w:lang w:val="en-US"/>
        </w:rPr>
        <w:t xml:space="preserve">the </w:t>
      </w:r>
      <w:r w:rsidR="004C4931" w:rsidRPr="00BC1E3C">
        <w:rPr>
          <w:lang w:val="en-US"/>
        </w:rPr>
        <w:t xml:space="preserve">Equality Office of the City </w:t>
      </w:r>
      <w:r w:rsidR="007C01E2" w:rsidRPr="00BC1E3C">
        <w:rPr>
          <w:lang w:val="en-US"/>
        </w:rPr>
        <w:t>of</w:t>
      </w:r>
      <w:r w:rsidR="004C4931" w:rsidRPr="00BC1E3C">
        <w:rPr>
          <w:lang w:val="en-US"/>
        </w:rPr>
        <w:t xml:space="preserve"> Zurich</w:t>
      </w:r>
      <w:r w:rsidR="004E7CF6" w:rsidRPr="00BC1E3C">
        <w:rPr>
          <w:lang w:val="en-US"/>
        </w:rPr>
        <w:t>.</w:t>
      </w:r>
    </w:p>
    <w:p w14:paraId="5815CD84" w14:textId="12B1F2C3" w:rsidR="004E7CF6" w:rsidRPr="00BC1E3C" w:rsidRDefault="004E7CF6" w:rsidP="004E7CF6">
      <w:pPr>
        <w:spacing w:after="60"/>
        <w:ind w:left="709" w:hanging="709"/>
        <w:rPr>
          <w:lang w:val="de-CH"/>
        </w:rPr>
      </w:pPr>
      <w:r w:rsidRPr="00BC1E3C">
        <w:rPr>
          <w:b/>
          <w:bCs/>
          <w:lang w:val="en-US"/>
        </w:rPr>
        <w:t>Hässler, T.,</w:t>
      </w:r>
      <w:r w:rsidRPr="00BC1E3C">
        <w:rPr>
          <w:lang w:val="en-US"/>
        </w:rPr>
        <w:t xml:space="preserve"> &amp; Eisner, L. (2024). Insights into the Swiss LGBTIQ+ Panel: </w:t>
      </w:r>
      <w:r w:rsidR="00B159CF" w:rsidRPr="00BC1E3C">
        <w:rPr>
          <w:lang w:val="en-US"/>
        </w:rPr>
        <w:t>K</w:t>
      </w:r>
      <w:r w:rsidRPr="00BC1E3C">
        <w:rPr>
          <w:lang w:val="en-US"/>
        </w:rPr>
        <w:t>ey findings</w:t>
      </w:r>
      <w:r w:rsidR="006F03A2" w:rsidRPr="00BC1E3C">
        <w:rPr>
          <w:lang w:val="en-US"/>
        </w:rPr>
        <w:t xml:space="preserve">. </w:t>
      </w:r>
      <w:r w:rsidRPr="00BC1E3C">
        <w:rPr>
          <w:i/>
          <w:iCs/>
          <w:lang w:val="en-US"/>
        </w:rPr>
        <w:t xml:space="preserve">FORUM sexuality education and family planning: </w:t>
      </w:r>
      <w:r w:rsidR="00980222" w:rsidRPr="00BC1E3C">
        <w:rPr>
          <w:i/>
          <w:iCs/>
          <w:lang w:val="en-US"/>
        </w:rPr>
        <w:t>I</w:t>
      </w:r>
      <w:r w:rsidRPr="00BC1E3C">
        <w:rPr>
          <w:i/>
          <w:iCs/>
          <w:lang w:val="en-US"/>
        </w:rPr>
        <w:t>nformation service of the Federal Centre for Health Education (</w:t>
      </w:r>
      <w:proofErr w:type="spellStart"/>
      <w:r w:rsidRPr="00BC1E3C">
        <w:rPr>
          <w:i/>
          <w:iCs/>
          <w:lang w:val="en-US"/>
        </w:rPr>
        <w:t>BZgA</w:t>
      </w:r>
      <w:proofErr w:type="spellEnd"/>
      <w:r w:rsidRPr="00BC1E3C">
        <w:rPr>
          <w:i/>
          <w:iCs/>
          <w:lang w:val="en-US"/>
        </w:rPr>
        <w:t>)</w:t>
      </w:r>
      <w:r w:rsidRPr="00BC1E3C">
        <w:rPr>
          <w:lang w:val="en-US"/>
        </w:rPr>
        <w:t xml:space="preserve">, </w:t>
      </w:r>
      <w:r w:rsidRPr="00BC1E3C">
        <w:rPr>
          <w:i/>
          <w:iCs/>
          <w:lang w:val="en-US"/>
        </w:rPr>
        <w:t xml:space="preserve">2, </w:t>
      </w:r>
      <w:r w:rsidRPr="00BC1E3C">
        <w:rPr>
          <w:lang w:val="en-US"/>
        </w:rPr>
        <w:t>48–59</w:t>
      </w:r>
      <w:r w:rsidR="00526821" w:rsidRPr="00BC1E3C">
        <w:rPr>
          <w:lang w:val="en-US"/>
        </w:rPr>
        <w:t xml:space="preserve">. </w:t>
      </w:r>
      <w:hyperlink r:id="rId81" w:history="1">
        <w:r w:rsidR="00846E89" w:rsidRPr="00BC1E3C">
          <w:rPr>
            <w:rStyle w:val="Hyperlink"/>
            <w:lang w:val="de-CH"/>
          </w:rPr>
          <w:t>https://</w:t>
        </w:r>
        <w:proofErr w:type="spellStart"/>
        <w:r w:rsidR="00846E89" w:rsidRPr="00BC1E3C">
          <w:rPr>
            <w:rStyle w:val="Hyperlink"/>
            <w:lang w:val="de-CH"/>
          </w:rPr>
          <w:t>doi.org</w:t>
        </w:r>
        <w:proofErr w:type="spellEnd"/>
        <w:r w:rsidR="00846E89" w:rsidRPr="00BC1E3C">
          <w:rPr>
            <w:rStyle w:val="Hyperlink"/>
            <w:lang w:val="de-CH"/>
          </w:rPr>
          <w:t>/10.17623/BZgA_SRH:forum_2024-2_en_art_LGBTIQ-ch</w:t>
        </w:r>
      </w:hyperlink>
      <w:r w:rsidRPr="00BC1E3C">
        <w:rPr>
          <w:lang w:val="de-CH"/>
        </w:rPr>
        <w:t xml:space="preserve"> </w:t>
      </w:r>
    </w:p>
    <w:p w14:paraId="3A24DD1A" w14:textId="0C353464" w:rsidR="00FF1E4E" w:rsidRPr="00BC1E3C" w:rsidRDefault="00FF1E4E" w:rsidP="004C4931">
      <w:pPr>
        <w:spacing w:after="60"/>
        <w:ind w:left="709" w:hanging="709"/>
        <w:rPr>
          <w:b/>
          <w:bCs/>
          <w:lang w:val="en-US"/>
        </w:rPr>
      </w:pPr>
      <w:r w:rsidRPr="00BC1E3C">
        <w:rPr>
          <w:b/>
          <w:bCs/>
          <w:lang w:val="de-CH"/>
        </w:rPr>
        <w:lastRenderedPageBreak/>
        <w:t xml:space="preserve">Hässler, T. </w:t>
      </w:r>
      <w:r w:rsidRPr="00BC1E3C">
        <w:rPr>
          <w:lang w:val="de-CH"/>
        </w:rPr>
        <w:t xml:space="preserve">(2024). Queeres </w:t>
      </w:r>
      <w:proofErr w:type="gramStart"/>
      <w:r w:rsidRPr="00BC1E3C">
        <w:rPr>
          <w:lang w:val="de-CH"/>
        </w:rPr>
        <w:t>Coming out</w:t>
      </w:r>
      <w:proofErr w:type="gramEnd"/>
      <w:r w:rsidRPr="00BC1E3C">
        <w:rPr>
          <w:lang w:val="de-CH"/>
        </w:rPr>
        <w:t xml:space="preserve"> – ist es heute einfacher queer zu sein? </w:t>
      </w:r>
      <w:r w:rsidRPr="00BC1E3C">
        <w:rPr>
          <w:lang w:val="en-US"/>
        </w:rPr>
        <w:t>[</w:t>
      </w:r>
      <w:r w:rsidRPr="00BC1E3C">
        <w:t>Queer Coming Out – Is it easier to be queer today?]</w:t>
      </w:r>
      <w:r w:rsidR="00FC3F21" w:rsidRPr="00BC1E3C">
        <w:t>.</w:t>
      </w:r>
      <w:r w:rsidRPr="00BC1E3C">
        <w:rPr>
          <w:lang w:val="en-US"/>
        </w:rPr>
        <w:t xml:space="preserve"> Podium discussion for </w:t>
      </w:r>
      <w:proofErr w:type="spellStart"/>
      <w:r w:rsidRPr="00BC1E3C">
        <w:rPr>
          <w:lang w:val="en-US"/>
        </w:rPr>
        <w:t>Generationentalk</w:t>
      </w:r>
      <w:proofErr w:type="spellEnd"/>
      <w:r w:rsidRPr="00BC1E3C">
        <w:rPr>
          <w:lang w:val="en-US"/>
        </w:rPr>
        <w:t xml:space="preserve">. </w:t>
      </w:r>
      <w:hyperlink r:id="rId82" w:history="1">
        <w:r w:rsidRPr="00BC1E3C">
          <w:rPr>
            <w:rStyle w:val="Hyperlink"/>
            <w:lang w:val="en-US"/>
          </w:rPr>
          <w:t>https://</w:t>
        </w:r>
        <w:proofErr w:type="spellStart"/>
        <w:r w:rsidRPr="00BC1E3C">
          <w:rPr>
            <w:rStyle w:val="Hyperlink"/>
            <w:lang w:val="en-US"/>
          </w:rPr>
          <w:t>www.youtube.com</w:t>
        </w:r>
        <w:proofErr w:type="spellEnd"/>
        <w:r w:rsidRPr="00BC1E3C">
          <w:rPr>
            <w:rStyle w:val="Hyperlink"/>
            <w:lang w:val="en-US"/>
          </w:rPr>
          <w:t>/</w:t>
        </w:r>
        <w:proofErr w:type="spellStart"/>
        <w:r w:rsidRPr="00BC1E3C">
          <w:rPr>
            <w:rStyle w:val="Hyperlink"/>
            <w:lang w:val="en-US"/>
          </w:rPr>
          <w:t>watch?v</w:t>
        </w:r>
        <w:proofErr w:type="spellEnd"/>
        <w:r w:rsidRPr="00BC1E3C">
          <w:rPr>
            <w:rStyle w:val="Hyperlink"/>
            <w:lang w:val="en-US"/>
          </w:rPr>
          <w:t>=gObOoy83Ozc&amp;t=1856s</w:t>
        </w:r>
      </w:hyperlink>
      <w:r w:rsidRPr="00BC1E3C">
        <w:rPr>
          <w:lang w:val="en-US"/>
        </w:rPr>
        <w:t xml:space="preserve"> </w:t>
      </w:r>
    </w:p>
    <w:p w14:paraId="43B40EE8" w14:textId="7496BBFB" w:rsidR="00F76FED" w:rsidRPr="00BC1E3C" w:rsidRDefault="00A33D11" w:rsidP="00F76FED">
      <w:pPr>
        <w:spacing w:after="60"/>
        <w:ind w:left="709" w:hanging="709"/>
      </w:pPr>
      <w:r w:rsidRPr="00BC1E3C">
        <w:rPr>
          <w:b/>
          <w:bCs/>
          <w:lang w:val="en-US"/>
        </w:rPr>
        <w:t xml:space="preserve">Hässler, T. </w:t>
      </w:r>
      <w:r w:rsidRPr="00BC1E3C">
        <w:rPr>
          <w:lang w:val="en-US"/>
        </w:rPr>
        <w:t>(2024).</w:t>
      </w:r>
      <w:r w:rsidRPr="00BC1E3C">
        <w:rPr>
          <w:b/>
          <w:bCs/>
          <w:lang w:val="en-US"/>
        </w:rPr>
        <w:t xml:space="preserve"> </w:t>
      </w:r>
      <w:proofErr w:type="spellStart"/>
      <w:r w:rsidR="00F76FED" w:rsidRPr="00BC1E3C">
        <w:rPr>
          <w:lang w:val="en-US"/>
        </w:rPr>
        <w:t>Toleranz</w:t>
      </w:r>
      <w:proofErr w:type="spellEnd"/>
      <w:r w:rsidR="00F76FED" w:rsidRPr="00BC1E3C">
        <w:rPr>
          <w:lang w:val="en-US"/>
        </w:rPr>
        <w:t xml:space="preserve"> und Tabu: </w:t>
      </w:r>
      <w:proofErr w:type="spellStart"/>
      <w:r w:rsidR="00F76FED" w:rsidRPr="00BC1E3C">
        <w:rPr>
          <w:lang w:val="en-US"/>
        </w:rPr>
        <w:t>Homosexualität</w:t>
      </w:r>
      <w:proofErr w:type="spellEnd"/>
      <w:r w:rsidR="00F76FED" w:rsidRPr="00BC1E3C">
        <w:rPr>
          <w:lang w:val="en-US"/>
        </w:rPr>
        <w:t xml:space="preserve"> </w:t>
      </w:r>
      <w:proofErr w:type="spellStart"/>
      <w:r w:rsidR="00F76FED" w:rsidRPr="00BC1E3C">
        <w:rPr>
          <w:lang w:val="en-US"/>
        </w:rPr>
        <w:t>im</w:t>
      </w:r>
      <w:proofErr w:type="spellEnd"/>
      <w:r w:rsidR="00F76FED" w:rsidRPr="00BC1E3C">
        <w:rPr>
          <w:lang w:val="en-US"/>
        </w:rPr>
        <w:t xml:space="preserve"> Frauen- und </w:t>
      </w:r>
      <w:proofErr w:type="spellStart"/>
      <w:r w:rsidR="00F76FED" w:rsidRPr="00BC1E3C">
        <w:rPr>
          <w:lang w:val="en-US"/>
        </w:rPr>
        <w:t>Männerfussball</w:t>
      </w:r>
      <w:proofErr w:type="spellEnd"/>
      <w:r w:rsidR="00F76FED" w:rsidRPr="00BC1E3C">
        <w:rPr>
          <w:lang w:val="en-US"/>
        </w:rPr>
        <w:t xml:space="preserve"> [</w:t>
      </w:r>
      <w:r w:rsidR="00F76FED" w:rsidRPr="00BC1E3C">
        <w:rPr>
          <w:lang w:val="en"/>
        </w:rPr>
        <w:t>Tolerance and taboo: homosexuality in women’s and men’s football]</w:t>
      </w:r>
      <w:r w:rsidRPr="00BC1E3C">
        <w:rPr>
          <w:lang w:val="en-US"/>
        </w:rPr>
        <w:t xml:space="preserve">. </w:t>
      </w:r>
      <w:r w:rsidR="00F15FC4" w:rsidRPr="00BC1E3C">
        <w:rPr>
          <w:lang w:val="en-US"/>
        </w:rPr>
        <w:t xml:space="preserve">Interview for </w:t>
      </w:r>
      <w:proofErr w:type="spellStart"/>
      <w:r w:rsidR="00F76FED" w:rsidRPr="00BC1E3C">
        <w:rPr>
          <w:lang w:val="en-US"/>
        </w:rPr>
        <w:t>KanalK</w:t>
      </w:r>
      <w:proofErr w:type="spellEnd"/>
      <w:r w:rsidR="00F76FED" w:rsidRPr="00BC1E3C">
        <w:rPr>
          <w:lang w:val="en-US"/>
        </w:rPr>
        <w:t xml:space="preserve">. </w:t>
      </w:r>
      <w:hyperlink r:id="rId83" w:history="1">
        <w:r w:rsidR="00F76FED" w:rsidRPr="00BC1E3C">
          <w:rPr>
            <w:rStyle w:val="Hyperlink"/>
          </w:rPr>
          <w:t>https://www.kanalk.ch/podcast/podcast-zum-monatsthema/fussball-toleranz-und-tabu-homosexualitaet-im-frauen-und-maennerfussball</w:t>
        </w:r>
      </w:hyperlink>
    </w:p>
    <w:p w14:paraId="379813B7" w14:textId="75B1DE8F" w:rsidR="00726723" w:rsidRPr="00BC1E3C" w:rsidRDefault="00726723" w:rsidP="00F76FED">
      <w:pPr>
        <w:spacing w:after="60"/>
        <w:ind w:left="709" w:hanging="709"/>
        <w:rPr>
          <w:lang w:val="en-US"/>
        </w:rPr>
      </w:pPr>
      <w:r w:rsidRPr="00BC1E3C">
        <w:rPr>
          <w:b/>
          <w:bCs/>
          <w:lang w:val="en-US"/>
        </w:rPr>
        <w:t xml:space="preserve">Hässler, T. </w:t>
      </w:r>
      <w:r w:rsidRPr="00BC1E3C">
        <w:rPr>
          <w:lang w:val="en-US"/>
        </w:rPr>
        <w:t>&amp; Eisner, L.</w:t>
      </w:r>
      <w:r w:rsidRPr="00BC1E3C">
        <w:rPr>
          <w:b/>
          <w:bCs/>
          <w:lang w:val="en-US"/>
        </w:rPr>
        <w:t xml:space="preserve"> </w:t>
      </w:r>
      <w:r w:rsidRPr="00BC1E3C">
        <w:rPr>
          <w:lang w:val="en-US"/>
        </w:rPr>
        <w:t>(2024).</w:t>
      </w:r>
      <w:r w:rsidRPr="00BC1E3C">
        <w:rPr>
          <w:b/>
          <w:bCs/>
          <w:lang w:val="en-US"/>
        </w:rPr>
        <w:t xml:space="preserve"> </w:t>
      </w:r>
      <w:r w:rsidRPr="00BC1E3C">
        <w:rPr>
          <w:lang w:val="en-US"/>
        </w:rPr>
        <w:t xml:space="preserve">Gender </w:t>
      </w:r>
      <w:r w:rsidR="00F35ECE" w:rsidRPr="00BC1E3C">
        <w:rPr>
          <w:lang w:val="en-US"/>
        </w:rPr>
        <w:t>minorities experience more d</w:t>
      </w:r>
      <w:r w:rsidRPr="00BC1E3C">
        <w:rPr>
          <w:lang w:val="en-US"/>
        </w:rPr>
        <w:t xml:space="preserve">iscrimination. Interview for the University of Zurich. </w:t>
      </w:r>
      <w:hyperlink r:id="rId84" w:history="1">
        <w:r w:rsidRPr="00BC1E3C">
          <w:rPr>
            <w:rStyle w:val="Hyperlink"/>
            <w:lang w:val="en-US"/>
          </w:rPr>
          <w:t>https://</w:t>
        </w:r>
        <w:proofErr w:type="spellStart"/>
        <w:r w:rsidRPr="00BC1E3C">
          <w:rPr>
            <w:rStyle w:val="Hyperlink"/>
            <w:lang w:val="en-US"/>
          </w:rPr>
          <w:t>www.news.uzh.ch</w:t>
        </w:r>
        <w:proofErr w:type="spellEnd"/>
        <w:r w:rsidRPr="00BC1E3C">
          <w:rPr>
            <w:rStyle w:val="Hyperlink"/>
            <w:lang w:val="en-US"/>
          </w:rPr>
          <w:t>/</w:t>
        </w:r>
        <w:proofErr w:type="spellStart"/>
        <w:r w:rsidRPr="00BC1E3C">
          <w:rPr>
            <w:rStyle w:val="Hyperlink"/>
            <w:lang w:val="en-US"/>
          </w:rPr>
          <w:t>en</w:t>
        </w:r>
        <w:proofErr w:type="spellEnd"/>
        <w:r w:rsidRPr="00BC1E3C">
          <w:rPr>
            <w:rStyle w:val="Hyperlink"/>
            <w:lang w:val="en-US"/>
          </w:rPr>
          <w:t>/articles/news/2024/</w:t>
        </w:r>
        <w:proofErr w:type="spellStart"/>
        <w:r w:rsidRPr="00BC1E3C">
          <w:rPr>
            <w:rStyle w:val="Hyperlink"/>
            <w:lang w:val="en-US"/>
          </w:rPr>
          <w:t>lgbtiq-panel.html</w:t>
        </w:r>
        <w:proofErr w:type="spellEnd"/>
      </w:hyperlink>
    </w:p>
    <w:p w14:paraId="0C80D9A5" w14:textId="4EAA0763" w:rsidR="000E682F" w:rsidRPr="00BC1E3C" w:rsidRDefault="000E682F" w:rsidP="000E682F">
      <w:pPr>
        <w:spacing w:after="60"/>
        <w:ind w:left="709" w:hanging="709"/>
        <w:rPr>
          <w:b/>
          <w:bCs/>
          <w:lang w:val="en-US"/>
        </w:rPr>
      </w:pPr>
      <w:r w:rsidRPr="00BC1E3C">
        <w:rPr>
          <w:b/>
          <w:bCs/>
          <w:lang w:val="en-US"/>
        </w:rPr>
        <w:t>Hässler, T</w:t>
      </w:r>
      <w:r w:rsidRPr="00BC1E3C">
        <w:rPr>
          <w:lang w:val="en-US"/>
        </w:rPr>
        <w:t>.  &amp; Eisner, L.</w:t>
      </w:r>
      <w:r w:rsidRPr="00BC1E3C">
        <w:rPr>
          <w:b/>
          <w:bCs/>
          <w:lang w:val="en-US"/>
        </w:rPr>
        <w:t xml:space="preserve"> </w:t>
      </w:r>
      <w:r w:rsidRPr="00BC1E3C">
        <w:t xml:space="preserve">(2024). </w:t>
      </w:r>
      <w:r w:rsidR="007D08A0" w:rsidRPr="00BC1E3C">
        <w:t xml:space="preserve">LGBTIQ+ allyship in work and family contexts in </w:t>
      </w:r>
      <w:r w:rsidR="00E43124" w:rsidRPr="00BC1E3C">
        <w:t>S</w:t>
      </w:r>
      <w:r w:rsidR="007D08A0" w:rsidRPr="00BC1E3C">
        <w:t>witzerland and beyond. </w:t>
      </w:r>
      <w:r w:rsidR="007D08A0" w:rsidRPr="00BC1E3C">
        <w:rPr>
          <w:lang w:val="en-US"/>
        </w:rPr>
        <w:t xml:space="preserve">Invited talk </w:t>
      </w:r>
      <w:r w:rsidRPr="00BC1E3C">
        <w:rPr>
          <w:lang w:val="en-US"/>
        </w:rPr>
        <w:t xml:space="preserve">for </w:t>
      </w:r>
      <w:r w:rsidR="007D08A0" w:rsidRPr="00BC1E3C">
        <w:rPr>
          <w:lang w:val="en-US"/>
        </w:rPr>
        <w:t>BD, Nyon</w:t>
      </w:r>
      <w:r w:rsidRPr="00BC1E3C">
        <w:rPr>
          <w:lang w:val="en-US"/>
        </w:rPr>
        <w:t xml:space="preserve">, Switzerland. </w:t>
      </w:r>
    </w:p>
    <w:p w14:paraId="725ABFF3" w14:textId="4ED45529" w:rsidR="00527C00" w:rsidRPr="00BC1E3C" w:rsidRDefault="00527C00" w:rsidP="005A674A">
      <w:pPr>
        <w:spacing w:after="60"/>
        <w:ind w:left="709" w:hanging="709"/>
        <w:rPr>
          <w:lang w:val="en-US"/>
        </w:rPr>
      </w:pPr>
      <w:r w:rsidRPr="00BC1E3C">
        <w:rPr>
          <w:b/>
          <w:bCs/>
          <w:lang w:val="en-US"/>
        </w:rPr>
        <w:t xml:space="preserve">Hässler, T. </w:t>
      </w:r>
      <w:r w:rsidRPr="00BC1E3C">
        <w:rPr>
          <w:lang w:val="en-US"/>
        </w:rPr>
        <w:t xml:space="preserve">(2024). </w:t>
      </w:r>
      <w:proofErr w:type="spellStart"/>
      <w:r w:rsidRPr="00BC1E3C">
        <w:rPr>
          <w:lang w:val="en-US"/>
        </w:rPr>
        <w:t>Warum</w:t>
      </w:r>
      <w:proofErr w:type="spellEnd"/>
      <w:r w:rsidRPr="00BC1E3C">
        <w:rPr>
          <w:lang w:val="en-US"/>
        </w:rPr>
        <w:t xml:space="preserve"> </w:t>
      </w:r>
      <w:proofErr w:type="spellStart"/>
      <w:r w:rsidRPr="00BC1E3C">
        <w:rPr>
          <w:lang w:val="en-US"/>
        </w:rPr>
        <w:t>haben</w:t>
      </w:r>
      <w:proofErr w:type="spellEnd"/>
      <w:r w:rsidRPr="00BC1E3C">
        <w:rPr>
          <w:lang w:val="en-US"/>
        </w:rPr>
        <w:t xml:space="preserve"> </w:t>
      </w:r>
      <w:proofErr w:type="spellStart"/>
      <w:r w:rsidRPr="00BC1E3C">
        <w:rPr>
          <w:lang w:val="en-US"/>
        </w:rPr>
        <w:t>wir</w:t>
      </w:r>
      <w:proofErr w:type="spellEnd"/>
      <w:r w:rsidRPr="00BC1E3C">
        <w:rPr>
          <w:lang w:val="en-US"/>
        </w:rPr>
        <w:t xml:space="preserve"> </w:t>
      </w:r>
      <w:proofErr w:type="spellStart"/>
      <w:r w:rsidRPr="00BC1E3C">
        <w:rPr>
          <w:lang w:val="en-US"/>
        </w:rPr>
        <w:t>Vorurteile</w:t>
      </w:r>
      <w:proofErr w:type="spellEnd"/>
      <w:r w:rsidRPr="00BC1E3C">
        <w:rPr>
          <w:lang w:val="en-US"/>
        </w:rPr>
        <w:t xml:space="preserve"> </w:t>
      </w:r>
      <w:r w:rsidR="0026690A" w:rsidRPr="00BC1E3C">
        <w:rPr>
          <w:lang w:val="en-US"/>
        </w:rPr>
        <w:t>[</w:t>
      </w:r>
      <w:r w:rsidRPr="00BC1E3C">
        <w:rPr>
          <w:lang w:val="en-US"/>
        </w:rPr>
        <w:t>Why are we prejudiced?</w:t>
      </w:r>
      <w:r w:rsidR="0026690A" w:rsidRPr="00BC1E3C">
        <w:rPr>
          <w:lang w:val="en-US"/>
        </w:rPr>
        <w:t>]</w:t>
      </w:r>
      <w:r w:rsidRPr="00BC1E3C">
        <w:rPr>
          <w:lang w:val="en-US"/>
        </w:rPr>
        <w:t xml:space="preserve">. Text </w:t>
      </w:r>
      <w:r w:rsidR="000000D1" w:rsidRPr="00BC1E3C">
        <w:rPr>
          <w:lang w:val="en-US"/>
        </w:rPr>
        <w:t>to the section «</w:t>
      </w:r>
      <w:proofErr w:type="spellStart"/>
      <w:r w:rsidR="000000D1" w:rsidRPr="00BC1E3C">
        <w:rPr>
          <w:lang w:val="en-US"/>
        </w:rPr>
        <w:t>Dreisprung</w:t>
      </w:r>
      <w:proofErr w:type="spellEnd"/>
      <w:r w:rsidR="000000D1" w:rsidRPr="00BC1E3C">
        <w:rPr>
          <w:lang w:val="en-US"/>
        </w:rPr>
        <w:t>» of</w:t>
      </w:r>
      <w:r w:rsidRPr="00BC1E3C">
        <w:rPr>
          <w:lang w:val="en-US"/>
        </w:rPr>
        <w:t xml:space="preserve"> UZH </w:t>
      </w:r>
      <w:proofErr w:type="spellStart"/>
      <w:r w:rsidRPr="00BC1E3C">
        <w:rPr>
          <w:lang w:val="en-US"/>
        </w:rPr>
        <w:t>Magazin</w:t>
      </w:r>
      <w:proofErr w:type="spellEnd"/>
      <w:r w:rsidR="000000D1" w:rsidRPr="00BC1E3C">
        <w:rPr>
          <w:lang w:val="en-US"/>
        </w:rPr>
        <w:t xml:space="preserve"> (Magazine of</w:t>
      </w:r>
      <w:r w:rsidR="000D3BAE" w:rsidRPr="00BC1E3C">
        <w:rPr>
          <w:lang w:val="en-US"/>
        </w:rPr>
        <w:t xml:space="preserve"> </w:t>
      </w:r>
      <w:r w:rsidR="000000D1" w:rsidRPr="00BC1E3C">
        <w:rPr>
          <w:lang w:val="en-US"/>
        </w:rPr>
        <w:t>the University of Zurich)</w:t>
      </w:r>
      <w:r w:rsidRPr="00BC1E3C">
        <w:rPr>
          <w:lang w:val="en-US"/>
        </w:rPr>
        <w:t>.</w:t>
      </w:r>
    </w:p>
    <w:p w14:paraId="182E667F" w14:textId="3D8F2F9F" w:rsidR="005A674A" w:rsidRPr="00BC1E3C" w:rsidRDefault="005A674A" w:rsidP="005A674A">
      <w:pPr>
        <w:spacing w:after="60"/>
        <w:ind w:left="709" w:hanging="709"/>
        <w:rPr>
          <w:b/>
          <w:bCs/>
          <w:lang w:val="en-US"/>
        </w:rPr>
      </w:pPr>
      <w:r w:rsidRPr="00BC1E3C">
        <w:rPr>
          <w:lang w:val="en-US"/>
        </w:rPr>
        <w:t>Eisner, L. &amp;</w:t>
      </w:r>
      <w:r w:rsidRPr="00BC1E3C">
        <w:rPr>
          <w:b/>
          <w:bCs/>
          <w:lang w:val="en-US"/>
        </w:rPr>
        <w:t xml:space="preserve"> Hässler, T. </w:t>
      </w:r>
      <w:r w:rsidRPr="00BC1E3C">
        <w:rPr>
          <w:lang w:val="en-US"/>
        </w:rPr>
        <w:t>(2024).</w:t>
      </w:r>
      <w:r w:rsidRPr="00BC1E3C">
        <w:rPr>
          <w:b/>
          <w:bCs/>
          <w:lang w:val="en-US"/>
        </w:rPr>
        <w:t xml:space="preserve"> </w:t>
      </w:r>
      <w:r w:rsidRPr="00BC1E3C">
        <w:rPr>
          <w:lang w:val="en-US"/>
        </w:rPr>
        <w:t>Ad-hoc consultation on LGBTIQ+ inclusion (Canton of Geneva).</w:t>
      </w:r>
    </w:p>
    <w:p w14:paraId="18FF5617" w14:textId="1B480218" w:rsidR="00212315" w:rsidRPr="00BC1E3C" w:rsidRDefault="00212315" w:rsidP="00212315">
      <w:pPr>
        <w:spacing w:after="60"/>
        <w:ind w:left="709" w:hanging="709"/>
        <w:rPr>
          <w:b/>
          <w:bCs/>
          <w:lang w:val="en-US"/>
        </w:rPr>
      </w:pPr>
      <w:r w:rsidRPr="00BC1E3C">
        <w:rPr>
          <w:lang w:val="en-US"/>
        </w:rPr>
        <w:t>Eisner, L. &amp;</w:t>
      </w:r>
      <w:r w:rsidRPr="00BC1E3C">
        <w:rPr>
          <w:b/>
          <w:bCs/>
          <w:lang w:val="en-US"/>
        </w:rPr>
        <w:t xml:space="preserve"> Hässler, T. </w:t>
      </w:r>
      <w:r w:rsidRPr="00BC1E3C">
        <w:rPr>
          <w:lang w:val="en-US"/>
        </w:rPr>
        <w:t>(2024).</w:t>
      </w:r>
      <w:r w:rsidRPr="00BC1E3C">
        <w:rPr>
          <w:b/>
          <w:bCs/>
          <w:lang w:val="en-US"/>
        </w:rPr>
        <w:t xml:space="preserve"> </w:t>
      </w:r>
      <w:r w:rsidR="00477052" w:rsidRPr="00BC1E3C">
        <w:rPr>
          <w:lang w:val="en-US"/>
        </w:rPr>
        <w:t xml:space="preserve">Ad-hoc consultation on LGBTIQ+ inclusion at Swiss Universities </w:t>
      </w:r>
      <w:r w:rsidRPr="00BC1E3C">
        <w:rPr>
          <w:lang w:val="en-US"/>
        </w:rPr>
        <w:t>(University of Bern).</w:t>
      </w:r>
    </w:p>
    <w:p w14:paraId="7967BA9C" w14:textId="5B2DC691" w:rsidR="0082791B" w:rsidRPr="00BC1E3C" w:rsidRDefault="0082791B" w:rsidP="00FA0135">
      <w:pPr>
        <w:spacing w:after="60"/>
        <w:ind w:left="709" w:hanging="709"/>
        <w:rPr>
          <w:b/>
          <w:bCs/>
          <w:lang w:val="en-US"/>
        </w:rPr>
      </w:pPr>
      <w:r w:rsidRPr="00BC1E3C">
        <w:rPr>
          <w:b/>
          <w:bCs/>
          <w:lang w:val="en-US"/>
        </w:rPr>
        <w:t xml:space="preserve">Hässler, T. </w:t>
      </w:r>
      <w:r w:rsidRPr="00BC1E3C">
        <w:rPr>
          <w:lang w:val="en-US"/>
        </w:rPr>
        <w:t>(2024).</w:t>
      </w:r>
      <w:r w:rsidRPr="00BC1E3C">
        <w:rPr>
          <w:b/>
          <w:bCs/>
          <w:lang w:val="en-US"/>
        </w:rPr>
        <w:t xml:space="preserve"> </w:t>
      </w:r>
      <w:r w:rsidR="00FA0135" w:rsidRPr="00BC1E3C">
        <w:rPr>
          <w:lang w:val="en-US"/>
        </w:rPr>
        <w:t xml:space="preserve">Ad-hoc consultation on LGBTIQ+ inclusion at Swiss Universities (Gender Equality </w:t>
      </w:r>
      <w:r w:rsidR="00B62681" w:rsidRPr="00BC1E3C">
        <w:rPr>
          <w:lang w:val="en-US"/>
        </w:rPr>
        <w:t>Commission</w:t>
      </w:r>
      <w:r w:rsidR="00FA0135" w:rsidRPr="00BC1E3C">
        <w:rPr>
          <w:lang w:val="en-US"/>
        </w:rPr>
        <w:t xml:space="preserve"> of the University of Lausanne).</w:t>
      </w:r>
    </w:p>
    <w:p w14:paraId="75D5F98E" w14:textId="253B0B5F" w:rsidR="009844F2" w:rsidRPr="00BC1E3C" w:rsidRDefault="00805AFC" w:rsidP="009844F2">
      <w:pPr>
        <w:spacing w:after="60"/>
        <w:ind w:left="709" w:hanging="709"/>
        <w:rPr>
          <w:lang w:val="en-US"/>
        </w:rPr>
      </w:pPr>
      <w:r w:rsidRPr="00BC1E3C">
        <w:rPr>
          <w:b/>
          <w:bCs/>
          <w:lang w:val="de-CH"/>
        </w:rPr>
        <w:t xml:space="preserve">Hässler, T. </w:t>
      </w:r>
      <w:r w:rsidRPr="00BC1E3C">
        <w:rPr>
          <w:lang w:val="de-CH"/>
        </w:rPr>
        <w:t>(2024).</w:t>
      </w:r>
      <w:r w:rsidRPr="00BC1E3C">
        <w:rPr>
          <w:b/>
          <w:bCs/>
          <w:lang w:val="de-CH"/>
        </w:rPr>
        <w:t xml:space="preserve"> </w:t>
      </w:r>
      <w:r w:rsidRPr="00BC1E3C">
        <w:rPr>
          <w:lang w:val="de-CH"/>
        </w:rPr>
        <w:t xml:space="preserve">Land-Stadt Unterschied für queere Jugendliche in der Schweiz [City-Country-Side gab </w:t>
      </w:r>
      <w:proofErr w:type="spellStart"/>
      <w:r w:rsidRPr="00BC1E3C">
        <w:rPr>
          <w:lang w:val="de-CH"/>
        </w:rPr>
        <w:t>for</w:t>
      </w:r>
      <w:proofErr w:type="spellEnd"/>
      <w:r w:rsidRPr="00BC1E3C">
        <w:rPr>
          <w:lang w:val="de-CH"/>
        </w:rPr>
        <w:t xml:space="preserve"> queer </w:t>
      </w:r>
      <w:proofErr w:type="spellStart"/>
      <w:r w:rsidRPr="00BC1E3C">
        <w:rPr>
          <w:lang w:val="de-CH"/>
        </w:rPr>
        <w:t>youth</w:t>
      </w:r>
      <w:proofErr w:type="spellEnd"/>
      <w:r w:rsidRPr="00BC1E3C">
        <w:rPr>
          <w:lang w:val="de-CH"/>
        </w:rPr>
        <w:t xml:space="preserve"> in </w:t>
      </w:r>
      <w:proofErr w:type="spellStart"/>
      <w:r w:rsidRPr="00BC1E3C">
        <w:rPr>
          <w:lang w:val="de-CH"/>
        </w:rPr>
        <w:t>Switzerland</w:t>
      </w:r>
      <w:proofErr w:type="spellEnd"/>
      <w:r w:rsidR="000A7858" w:rsidRPr="00BC1E3C">
        <w:rPr>
          <w:lang w:val="de-CH"/>
        </w:rPr>
        <w:t>]</w:t>
      </w:r>
      <w:r w:rsidRPr="00BC1E3C">
        <w:rPr>
          <w:lang w:val="de-CH"/>
        </w:rPr>
        <w:t xml:space="preserve">. </w:t>
      </w:r>
      <w:r w:rsidR="00BF6DF3" w:rsidRPr="00BC1E3C">
        <w:rPr>
          <w:lang w:val="en-US"/>
        </w:rPr>
        <w:t>TV i</w:t>
      </w:r>
      <w:r w:rsidRPr="00BC1E3C">
        <w:rPr>
          <w:lang w:val="en-US"/>
        </w:rPr>
        <w:t xml:space="preserve">nterview for the </w:t>
      </w:r>
      <w:r w:rsidR="000E1155" w:rsidRPr="00BC1E3C">
        <w:rPr>
          <w:lang w:val="en-US"/>
        </w:rPr>
        <w:t>Swiss Radio and Television</w:t>
      </w:r>
      <w:r w:rsidRPr="00BC1E3C">
        <w:rPr>
          <w:lang w:val="en-US"/>
        </w:rPr>
        <w:t>.</w:t>
      </w:r>
      <w:r w:rsidR="009844F2" w:rsidRPr="00BC1E3C">
        <w:rPr>
          <w:lang w:val="en-US"/>
        </w:rPr>
        <w:t xml:space="preserve"> </w:t>
      </w:r>
      <w:hyperlink r:id="rId85" w:history="1">
        <w:r w:rsidR="009844F2" w:rsidRPr="00BC1E3C">
          <w:rPr>
            <w:rStyle w:val="Hyperlink"/>
            <w:lang w:val="en-US"/>
          </w:rPr>
          <w:t>https://www.srf.ch/play/tv/srf-news-videos/video/treffpunkt-fuer-queere-jugendliche-im-kanton-uri?urn=urn:srf:video:03fc4e18-8c61-4bd7-bb3e-9a607ca45dd1&amp;aspectRatio=4_5</w:t>
        </w:r>
      </w:hyperlink>
    </w:p>
    <w:p w14:paraId="561F7439" w14:textId="70E8AC63" w:rsidR="00851BA2" w:rsidRPr="00BC1E3C" w:rsidRDefault="00851BA2" w:rsidP="009844F2">
      <w:pPr>
        <w:spacing w:after="60"/>
        <w:ind w:left="709" w:hanging="709"/>
        <w:rPr>
          <w:lang w:val="en-US"/>
        </w:rPr>
      </w:pPr>
      <w:r w:rsidRPr="00BC1E3C">
        <w:rPr>
          <w:b/>
          <w:bCs/>
          <w:lang w:val="de-CH"/>
        </w:rPr>
        <w:t>Hässler, T.  (</w:t>
      </w:r>
      <w:r w:rsidRPr="00BC1E3C">
        <w:rPr>
          <w:lang w:val="de-CH"/>
        </w:rPr>
        <w:t xml:space="preserve">2024). </w:t>
      </w:r>
      <w:r w:rsidR="00C27111" w:rsidRPr="00BC1E3C">
        <w:rPr>
          <w:lang w:val="de-DE"/>
        </w:rPr>
        <w:t xml:space="preserve">LGBTIQ+ in der Schweiz – Diskriminierung, Vorurteile und Sichtbarkeit. </w:t>
      </w:r>
      <w:r w:rsidR="00C27111" w:rsidRPr="00BC1E3C">
        <w:rPr>
          <w:lang w:val="en-US"/>
        </w:rPr>
        <w:t xml:space="preserve">[LGBTIQ+ in Switzerland – Discrimination, </w:t>
      </w:r>
      <w:r w:rsidR="00835D8E" w:rsidRPr="00BC1E3C">
        <w:rPr>
          <w:lang w:val="en-US"/>
        </w:rPr>
        <w:t>p</w:t>
      </w:r>
      <w:r w:rsidR="00C27111" w:rsidRPr="00BC1E3C">
        <w:rPr>
          <w:lang w:val="en-US"/>
        </w:rPr>
        <w:t xml:space="preserve">rejudice, and </w:t>
      </w:r>
      <w:r w:rsidR="00835D8E" w:rsidRPr="00BC1E3C">
        <w:rPr>
          <w:lang w:val="en-US"/>
        </w:rPr>
        <w:t>v</w:t>
      </w:r>
      <w:r w:rsidR="00C27111" w:rsidRPr="00BC1E3C">
        <w:rPr>
          <w:lang w:val="en-US"/>
        </w:rPr>
        <w:t>isibility]</w:t>
      </w:r>
      <w:r w:rsidRPr="00BC1E3C">
        <w:rPr>
          <w:lang w:val="en-US"/>
        </w:rPr>
        <w:t xml:space="preserve">. Invited talk for </w:t>
      </w:r>
      <w:proofErr w:type="spellStart"/>
      <w:r w:rsidR="00031ACE" w:rsidRPr="00BC1E3C">
        <w:rPr>
          <w:lang w:val="en-US"/>
        </w:rPr>
        <w:t>SPQueer</w:t>
      </w:r>
      <w:proofErr w:type="spellEnd"/>
      <w:r w:rsidRPr="00BC1E3C">
        <w:rPr>
          <w:lang w:val="en-US"/>
        </w:rPr>
        <w:t xml:space="preserve"> </w:t>
      </w:r>
      <w:r w:rsidR="00031ACE" w:rsidRPr="00BC1E3C">
        <w:rPr>
          <w:lang w:val="en-US"/>
        </w:rPr>
        <w:t>Switzerland</w:t>
      </w:r>
      <w:r w:rsidRPr="00BC1E3C">
        <w:rPr>
          <w:lang w:val="en-US"/>
        </w:rPr>
        <w:t xml:space="preserve">. Zurich, Switzerland. </w:t>
      </w:r>
    </w:p>
    <w:p w14:paraId="244F9FED" w14:textId="2AFF21E5" w:rsidR="0096491B" w:rsidRPr="00BC1E3C" w:rsidRDefault="0096491B" w:rsidP="0096491B">
      <w:pPr>
        <w:spacing w:after="60"/>
        <w:ind w:left="709" w:hanging="709"/>
        <w:rPr>
          <w:b/>
          <w:bCs/>
        </w:rPr>
      </w:pPr>
      <w:r w:rsidRPr="00BC1E3C">
        <w:rPr>
          <w:b/>
          <w:bCs/>
          <w:lang w:val="en-US"/>
        </w:rPr>
        <w:t xml:space="preserve">Hässler, T.  </w:t>
      </w:r>
      <w:r w:rsidRPr="00BC1E3C">
        <w:rPr>
          <w:b/>
          <w:bCs/>
        </w:rPr>
        <w:t>(</w:t>
      </w:r>
      <w:r w:rsidRPr="00BC1E3C">
        <w:t xml:space="preserve">2023). Discrimination, stigma, and health among bi- and pansexual people. Invited talk for </w:t>
      </w:r>
      <w:proofErr w:type="spellStart"/>
      <w:r w:rsidRPr="00BC1E3C">
        <w:t>Bisexuell</w:t>
      </w:r>
      <w:proofErr w:type="spellEnd"/>
      <w:r w:rsidRPr="00BC1E3C">
        <w:t xml:space="preserve"> Schweiz. Zurich, Switzerland. </w:t>
      </w:r>
    </w:p>
    <w:p w14:paraId="77DD33F7" w14:textId="44E37D86" w:rsidR="00A55C49" w:rsidRPr="00BC1E3C" w:rsidRDefault="002A6D83" w:rsidP="00A55C49">
      <w:pPr>
        <w:spacing w:after="60"/>
        <w:ind w:left="709" w:hanging="709"/>
        <w:rPr>
          <w:lang w:val="en-US"/>
        </w:rPr>
      </w:pPr>
      <w:r w:rsidRPr="00BC1E3C">
        <w:rPr>
          <w:b/>
          <w:bCs/>
          <w:lang w:val="en-US"/>
        </w:rPr>
        <w:t xml:space="preserve">Hässler, T. </w:t>
      </w:r>
      <w:r w:rsidRPr="00BC1E3C">
        <w:rPr>
          <w:lang w:val="en-US"/>
        </w:rPr>
        <w:t xml:space="preserve">(2023). </w:t>
      </w:r>
      <w:r w:rsidR="00A55C49" w:rsidRPr="00BC1E3C">
        <w:rPr>
          <w:lang w:val="en-US"/>
        </w:rPr>
        <w:t xml:space="preserve">Swiss Christians and conversion therapy. </w:t>
      </w:r>
      <w:r w:rsidRPr="00BC1E3C">
        <w:rPr>
          <w:lang w:val="en-US"/>
        </w:rPr>
        <w:t xml:space="preserve">Radio interview for </w:t>
      </w:r>
      <w:r w:rsidR="00515167" w:rsidRPr="00BC1E3C">
        <w:rPr>
          <w:lang w:val="en-US"/>
        </w:rPr>
        <w:t xml:space="preserve">the </w:t>
      </w:r>
      <w:r w:rsidRPr="00BC1E3C">
        <w:rPr>
          <w:lang w:val="en-US"/>
        </w:rPr>
        <w:t>BBC</w:t>
      </w:r>
      <w:r w:rsidR="00614434" w:rsidRPr="00BC1E3C">
        <w:rPr>
          <w:lang w:val="en-US"/>
        </w:rPr>
        <w:t xml:space="preserve">. </w:t>
      </w:r>
      <w:hyperlink r:id="rId86" w:history="1">
        <w:r w:rsidR="00A55C49" w:rsidRPr="00BC1E3C">
          <w:rPr>
            <w:rStyle w:val="Hyperlink"/>
            <w:lang w:val="en-US"/>
          </w:rPr>
          <w:t>https://</w:t>
        </w:r>
        <w:proofErr w:type="spellStart"/>
        <w:r w:rsidR="00A55C49" w:rsidRPr="00BC1E3C">
          <w:rPr>
            <w:rStyle w:val="Hyperlink"/>
            <w:lang w:val="en-US"/>
          </w:rPr>
          <w:t>www.bbc.co.uk</w:t>
        </w:r>
        <w:proofErr w:type="spellEnd"/>
        <w:r w:rsidR="00A55C49" w:rsidRPr="00BC1E3C">
          <w:rPr>
            <w:rStyle w:val="Hyperlink"/>
            <w:lang w:val="en-US"/>
          </w:rPr>
          <w:t>/sounds/play/w3ct4pjk</w:t>
        </w:r>
      </w:hyperlink>
    </w:p>
    <w:p w14:paraId="75E328B0" w14:textId="09444471" w:rsidR="001D26A4" w:rsidRPr="00BC1E3C" w:rsidRDefault="00FC6476" w:rsidP="001D26A4">
      <w:pPr>
        <w:spacing w:after="60"/>
        <w:ind w:left="709" w:hanging="709"/>
        <w:rPr>
          <w:lang w:val="de-CH"/>
        </w:rPr>
      </w:pPr>
      <w:r w:rsidRPr="00BC1E3C">
        <w:rPr>
          <w:b/>
          <w:bCs/>
        </w:rPr>
        <w:t xml:space="preserve">Hässler, T. </w:t>
      </w:r>
      <w:r w:rsidRPr="00BC1E3C">
        <w:t xml:space="preserve">(2023). </w:t>
      </w:r>
      <w:r w:rsidRPr="00BC1E3C">
        <w:rPr>
          <w:lang w:val="de-CH"/>
        </w:rPr>
        <w:t xml:space="preserve">Kampagnen können sich sehr negativ auswirken. </w:t>
      </w:r>
      <w:r w:rsidRPr="00BC1E3C">
        <w:rPr>
          <w:lang w:val="en-US"/>
        </w:rPr>
        <w:t xml:space="preserve">[Campaigns can have a negative impact]. Interview with Radio 3fach. </w:t>
      </w:r>
      <w:hyperlink r:id="rId87" w:history="1">
        <w:r w:rsidR="001D26A4" w:rsidRPr="00BC1E3C">
          <w:rPr>
            <w:rStyle w:val="Hyperlink"/>
            <w:lang w:val="de-CH"/>
          </w:rPr>
          <w:t>https://3fach.ch/programm/queertopia/lgbt-studie-schweiz-2022-situation</w:t>
        </w:r>
      </w:hyperlink>
    </w:p>
    <w:p w14:paraId="060AAEAE" w14:textId="2030045B" w:rsidR="00143883" w:rsidRPr="00BC1E3C" w:rsidRDefault="00143883" w:rsidP="001D26A4">
      <w:pPr>
        <w:spacing w:after="60"/>
        <w:ind w:left="709" w:hanging="709"/>
        <w:rPr>
          <w:lang w:val="en-US"/>
        </w:rPr>
      </w:pPr>
      <w:r w:rsidRPr="00BC1E3C">
        <w:rPr>
          <w:b/>
          <w:bCs/>
          <w:lang w:val="de-CH"/>
        </w:rPr>
        <w:t>Hässler, T.</w:t>
      </w:r>
      <w:r w:rsidRPr="00BC1E3C">
        <w:rPr>
          <w:lang w:val="de-CH"/>
        </w:rPr>
        <w:t xml:space="preserve"> &amp; Eisner, L. (202</w:t>
      </w:r>
      <w:r w:rsidR="0004165C" w:rsidRPr="00BC1E3C">
        <w:rPr>
          <w:lang w:val="de-CH"/>
        </w:rPr>
        <w:t>3</w:t>
      </w:r>
      <w:r w:rsidRPr="00BC1E3C">
        <w:rPr>
          <w:lang w:val="de-CH"/>
        </w:rPr>
        <w:t xml:space="preserve">). </w:t>
      </w:r>
      <w:proofErr w:type="spellStart"/>
      <w:r w:rsidRPr="00BC1E3C">
        <w:rPr>
          <w:lang w:val="de-CH"/>
        </w:rPr>
        <w:t>QueerTalk</w:t>
      </w:r>
      <w:proofErr w:type="spellEnd"/>
      <w:r w:rsidRPr="00BC1E3C">
        <w:rPr>
          <w:lang w:val="de-CH"/>
        </w:rPr>
        <w:t xml:space="preserve"> – Tabea Hässler zu den Ergebnisse</w:t>
      </w:r>
      <w:r w:rsidR="008B56E5" w:rsidRPr="00BC1E3C">
        <w:rPr>
          <w:lang w:val="de-CH"/>
        </w:rPr>
        <w:t>n</w:t>
      </w:r>
      <w:r w:rsidRPr="00BC1E3C">
        <w:rPr>
          <w:lang w:val="de-CH"/>
        </w:rPr>
        <w:t xml:space="preserve"> 2022 des Schweizer LGBTIQ+ Panels [</w:t>
      </w:r>
      <w:proofErr w:type="spellStart"/>
      <w:r w:rsidRPr="00BC1E3C">
        <w:rPr>
          <w:lang w:val="de-CH"/>
        </w:rPr>
        <w:t>QueerTalk</w:t>
      </w:r>
      <w:proofErr w:type="spellEnd"/>
      <w:r w:rsidRPr="00BC1E3C">
        <w:rPr>
          <w:lang w:val="de-CH"/>
        </w:rPr>
        <w:t xml:space="preserve"> – Tabea Hässler </w:t>
      </w:r>
      <w:proofErr w:type="spellStart"/>
      <w:r w:rsidRPr="00BC1E3C">
        <w:rPr>
          <w:lang w:val="de-CH"/>
        </w:rPr>
        <w:t>to</w:t>
      </w:r>
      <w:proofErr w:type="spellEnd"/>
      <w:r w:rsidR="009F44EF" w:rsidRPr="00BC1E3C">
        <w:rPr>
          <w:lang w:val="de-CH"/>
        </w:rPr>
        <w:t xml:space="preserve"> </w:t>
      </w:r>
      <w:proofErr w:type="spellStart"/>
      <w:r w:rsidRPr="00BC1E3C">
        <w:rPr>
          <w:lang w:val="de-CH"/>
        </w:rPr>
        <w:t>the</w:t>
      </w:r>
      <w:proofErr w:type="spellEnd"/>
      <w:r w:rsidRPr="00BC1E3C">
        <w:rPr>
          <w:lang w:val="de-CH"/>
        </w:rPr>
        <w:t xml:space="preserve"> 2022 </w:t>
      </w:r>
      <w:proofErr w:type="spellStart"/>
      <w:r w:rsidRPr="00BC1E3C">
        <w:rPr>
          <w:lang w:val="de-CH"/>
        </w:rPr>
        <w:t>results</w:t>
      </w:r>
      <w:proofErr w:type="spellEnd"/>
      <w:r w:rsidRPr="00BC1E3C">
        <w:rPr>
          <w:lang w:val="de-CH"/>
        </w:rPr>
        <w:t xml:space="preserve"> </w:t>
      </w:r>
      <w:proofErr w:type="spellStart"/>
      <w:r w:rsidRPr="00BC1E3C">
        <w:rPr>
          <w:lang w:val="de-CH"/>
        </w:rPr>
        <w:t>of</w:t>
      </w:r>
      <w:proofErr w:type="spellEnd"/>
      <w:r w:rsidRPr="00BC1E3C">
        <w:rPr>
          <w:lang w:val="de-CH"/>
        </w:rPr>
        <w:t xml:space="preserve"> </w:t>
      </w:r>
      <w:proofErr w:type="spellStart"/>
      <w:r w:rsidR="00B233C5" w:rsidRPr="00BC1E3C">
        <w:rPr>
          <w:lang w:val="de-CH"/>
        </w:rPr>
        <w:t>the</w:t>
      </w:r>
      <w:proofErr w:type="spellEnd"/>
      <w:r w:rsidR="00B233C5" w:rsidRPr="00BC1E3C">
        <w:rPr>
          <w:lang w:val="de-CH"/>
        </w:rPr>
        <w:t xml:space="preserve"> Swiss </w:t>
      </w:r>
      <w:r w:rsidRPr="00BC1E3C">
        <w:rPr>
          <w:lang w:val="de-CH"/>
        </w:rPr>
        <w:t xml:space="preserve">LGBTIQ+ </w:t>
      </w:r>
      <w:r w:rsidR="005F4169" w:rsidRPr="00BC1E3C">
        <w:rPr>
          <w:lang w:val="de-CH"/>
        </w:rPr>
        <w:t>P</w:t>
      </w:r>
      <w:r w:rsidRPr="00BC1E3C">
        <w:rPr>
          <w:lang w:val="de-CH"/>
        </w:rPr>
        <w:t xml:space="preserve">anel]. </w:t>
      </w:r>
      <w:r w:rsidRPr="00BC1E3C">
        <w:rPr>
          <w:lang w:val="en-US"/>
        </w:rPr>
        <w:t xml:space="preserve">Interview with the </w:t>
      </w:r>
      <w:proofErr w:type="spellStart"/>
      <w:r w:rsidRPr="00BC1E3C">
        <w:rPr>
          <w:lang w:val="en-US"/>
        </w:rPr>
        <w:t>QueerUp</w:t>
      </w:r>
      <w:proofErr w:type="spellEnd"/>
      <w:r w:rsidRPr="00BC1E3C">
        <w:rPr>
          <w:lang w:val="en-US"/>
        </w:rPr>
        <w:t xml:space="preserve"> Radio. </w:t>
      </w:r>
      <w:hyperlink r:id="rId88" w:history="1">
        <w:r w:rsidRPr="00BC1E3C">
          <w:rPr>
            <w:rStyle w:val="Hyperlink"/>
            <w:lang w:val="en-US"/>
          </w:rPr>
          <w:t>https://queerupradio.ch/sendungen/queerupradio-bern/queerbeet-im-januar-2020-mit-alex-meier</w:t>
        </w:r>
      </w:hyperlink>
    </w:p>
    <w:p w14:paraId="5603F3F7" w14:textId="2498FE92" w:rsidR="0036111C" w:rsidRPr="00BC1E3C" w:rsidRDefault="0036111C" w:rsidP="0036111C">
      <w:pPr>
        <w:spacing w:after="60"/>
        <w:ind w:left="709" w:hanging="709"/>
        <w:rPr>
          <w:b/>
          <w:bCs/>
        </w:rPr>
      </w:pPr>
      <w:r w:rsidRPr="00BC1E3C">
        <w:rPr>
          <w:b/>
          <w:bCs/>
          <w:lang w:val="en-US"/>
        </w:rPr>
        <w:t xml:space="preserve">Hässler, T.  </w:t>
      </w:r>
      <w:r w:rsidRPr="00BC1E3C">
        <w:rPr>
          <w:b/>
          <w:bCs/>
        </w:rPr>
        <w:t>(</w:t>
      </w:r>
      <w:r w:rsidRPr="00BC1E3C">
        <w:t xml:space="preserve">2022). LGBTIQ+ - A </w:t>
      </w:r>
      <w:r w:rsidR="00C759A9" w:rsidRPr="00BC1E3C">
        <w:t>l</w:t>
      </w:r>
      <w:r w:rsidRPr="00BC1E3C">
        <w:t xml:space="preserve">ook from the East and a </w:t>
      </w:r>
      <w:r w:rsidR="00C759A9" w:rsidRPr="00BC1E3C">
        <w:t>l</w:t>
      </w:r>
      <w:r w:rsidRPr="00BC1E3C">
        <w:t xml:space="preserve">ook from the West. Invited Panel Discussion. East Meets West Conference. Bratislava, Slovakia. </w:t>
      </w:r>
    </w:p>
    <w:p w14:paraId="1B0935F0" w14:textId="1493D5A4" w:rsidR="004F4F97" w:rsidRPr="00BC1E3C" w:rsidRDefault="004F4F97" w:rsidP="004F4F97">
      <w:pPr>
        <w:spacing w:after="60"/>
        <w:ind w:left="709" w:hanging="709"/>
        <w:rPr>
          <w:lang w:val="de-DE"/>
        </w:rPr>
      </w:pPr>
      <w:r w:rsidRPr="00BC1E3C">
        <w:rPr>
          <w:b/>
          <w:bCs/>
          <w:lang w:val="en-US"/>
        </w:rPr>
        <w:t xml:space="preserve">Hässler, T. </w:t>
      </w:r>
      <w:r w:rsidRPr="00BC1E3C">
        <w:rPr>
          <w:lang w:val="en-US"/>
        </w:rPr>
        <w:t xml:space="preserve">&amp; Eisner, L. (2022). </w:t>
      </w:r>
      <w:r w:rsidRPr="00BC1E3C">
        <w:rPr>
          <w:lang w:val="de-DE"/>
        </w:rPr>
        <w:t xml:space="preserve">LGBTIQ+ in der Schweiz: Wo stehen wir heute, wo geht es hin? </w:t>
      </w:r>
      <w:r w:rsidRPr="00BC1E3C">
        <w:t xml:space="preserve">[LGBTIQ+ in Switzerland: Where do we stand today, where are we are heading to?]. </w:t>
      </w:r>
      <w:r w:rsidRPr="00BC1E3C">
        <w:rPr>
          <w:lang w:val="de-DE"/>
        </w:rPr>
        <w:t xml:space="preserve">Panel </w:t>
      </w:r>
      <w:proofErr w:type="spellStart"/>
      <w:r w:rsidRPr="00BC1E3C">
        <w:rPr>
          <w:lang w:val="de-DE"/>
        </w:rPr>
        <w:t>Discussion</w:t>
      </w:r>
      <w:proofErr w:type="spellEnd"/>
      <w:r w:rsidRPr="00BC1E3C">
        <w:rPr>
          <w:lang w:val="de-DE"/>
        </w:rPr>
        <w:t xml:space="preserve">. </w:t>
      </w:r>
      <w:r w:rsidR="002C3FEA" w:rsidRPr="00BC1E3C">
        <w:rPr>
          <w:lang w:val="de-DE"/>
        </w:rPr>
        <w:t xml:space="preserve">Karl der </w:t>
      </w:r>
      <w:proofErr w:type="spellStart"/>
      <w:r w:rsidR="002C3FEA" w:rsidRPr="00BC1E3C">
        <w:rPr>
          <w:lang w:val="de-DE"/>
        </w:rPr>
        <w:t>Grosse</w:t>
      </w:r>
      <w:proofErr w:type="spellEnd"/>
      <w:r w:rsidR="002C3FEA" w:rsidRPr="00BC1E3C">
        <w:rPr>
          <w:lang w:val="de-DE"/>
        </w:rPr>
        <w:t xml:space="preserve">, </w:t>
      </w:r>
      <w:proofErr w:type="spellStart"/>
      <w:r w:rsidR="002C3FEA" w:rsidRPr="00BC1E3C">
        <w:rPr>
          <w:lang w:val="de-DE"/>
        </w:rPr>
        <w:t>Zurich</w:t>
      </w:r>
      <w:proofErr w:type="spellEnd"/>
      <w:r w:rsidR="00680AAA" w:rsidRPr="00BC1E3C">
        <w:rPr>
          <w:lang w:val="de-DE"/>
        </w:rPr>
        <w:t xml:space="preserve">, </w:t>
      </w:r>
      <w:proofErr w:type="spellStart"/>
      <w:r w:rsidR="00680AAA" w:rsidRPr="00BC1E3C">
        <w:rPr>
          <w:lang w:val="de-DE"/>
        </w:rPr>
        <w:t>Switzerland</w:t>
      </w:r>
      <w:proofErr w:type="spellEnd"/>
      <w:r w:rsidR="002C3FEA" w:rsidRPr="00BC1E3C">
        <w:rPr>
          <w:lang w:val="de-DE"/>
        </w:rPr>
        <w:t xml:space="preserve">. </w:t>
      </w:r>
    </w:p>
    <w:p w14:paraId="1FA132B2" w14:textId="5EA0A28C" w:rsidR="00EF49E6" w:rsidRPr="00BC1E3C" w:rsidRDefault="00EF49E6" w:rsidP="000D03BD">
      <w:pPr>
        <w:spacing w:after="60"/>
        <w:ind w:left="709" w:hanging="709"/>
      </w:pPr>
      <w:r w:rsidRPr="00BC1E3C">
        <w:rPr>
          <w:b/>
          <w:bCs/>
          <w:lang w:val="de-CH"/>
        </w:rPr>
        <w:lastRenderedPageBreak/>
        <w:t xml:space="preserve">Hässler, T. </w:t>
      </w:r>
      <w:r w:rsidRPr="00BC1E3C">
        <w:rPr>
          <w:lang w:val="de-CH"/>
        </w:rPr>
        <w:t xml:space="preserve">&amp; Eisner, L. (2022). </w:t>
      </w:r>
      <w:r w:rsidR="0086685A" w:rsidRPr="00BC1E3C">
        <w:t xml:space="preserve">The </w:t>
      </w:r>
      <w:r w:rsidR="00C759A9" w:rsidRPr="00BC1E3C">
        <w:t>s</w:t>
      </w:r>
      <w:r w:rsidR="0086685A" w:rsidRPr="00BC1E3C">
        <w:t xml:space="preserve">ituation of LGBTIQ+ </w:t>
      </w:r>
      <w:r w:rsidR="00C759A9" w:rsidRPr="00BC1E3C">
        <w:t>p</w:t>
      </w:r>
      <w:r w:rsidR="0086685A" w:rsidRPr="00BC1E3C">
        <w:t xml:space="preserve">eople </w:t>
      </w:r>
      <w:r w:rsidR="0086685A" w:rsidRPr="00BC1E3C">
        <w:br/>
        <w:t xml:space="preserve">Contextual </w:t>
      </w:r>
      <w:r w:rsidR="00C759A9" w:rsidRPr="00BC1E3C">
        <w:t>cues, debates, and legal changes</w:t>
      </w:r>
      <w:r w:rsidRPr="00BC1E3C">
        <w:t xml:space="preserve">. </w:t>
      </w:r>
      <w:r w:rsidR="0086685A" w:rsidRPr="00BC1E3C">
        <w:t xml:space="preserve">Invited Talk for </w:t>
      </w:r>
      <w:proofErr w:type="spellStart"/>
      <w:r w:rsidR="0086685A" w:rsidRPr="00BC1E3C">
        <w:t>Swissnex</w:t>
      </w:r>
      <w:proofErr w:type="spellEnd"/>
      <w:r w:rsidR="0086685A" w:rsidRPr="00BC1E3C">
        <w:t>, San Francisco</w:t>
      </w:r>
      <w:r w:rsidR="007C25B1" w:rsidRPr="00BC1E3C">
        <w:t xml:space="preserve">, U.S. </w:t>
      </w:r>
    </w:p>
    <w:p w14:paraId="37154B44" w14:textId="63D3C126" w:rsidR="00622DCC" w:rsidRPr="00BC1E3C" w:rsidRDefault="00622DCC" w:rsidP="000D03BD">
      <w:pPr>
        <w:spacing w:after="60"/>
        <w:ind w:left="709" w:hanging="709"/>
        <w:rPr>
          <w:lang w:val="en-US"/>
        </w:rPr>
      </w:pPr>
      <w:r w:rsidRPr="00BC1E3C">
        <w:rPr>
          <w:b/>
          <w:bCs/>
          <w:lang w:val="en-US"/>
        </w:rPr>
        <w:t xml:space="preserve">Hässler, T. </w:t>
      </w:r>
      <w:r w:rsidRPr="00BC1E3C">
        <w:rPr>
          <w:lang w:val="en-US"/>
        </w:rPr>
        <w:t>&amp; Eisner, L. (202</w:t>
      </w:r>
      <w:r w:rsidR="00702123" w:rsidRPr="00BC1E3C">
        <w:rPr>
          <w:lang w:val="en-US"/>
        </w:rPr>
        <w:t>1</w:t>
      </w:r>
      <w:r w:rsidRPr="00BC1E3C">
        <w:rPr>
          <w:lang w:val="en-US"/>
        </w:rPr>
        <w:t xml:space="preserve">). The </w:t>
      </w:r>
      <w:r w:rsidR="00C759A9" w:rsidRPr="00BC1E3C">
        <w:rPr>
          <w:lang w:val="en-US"/>
        </w:rPr>
        <w:t>s</w:t>
      </w:r>
      <w:r w:rsidRPr="00BC1E3C">
        <w:rPr>
          <w:lang w:val="en-US"/>
        </w:rPr>
        <w:t xml:space="preserve">ituation of the LGBTIQ+ </w:t>
      </w:r>
      <w:r w:rsidR="00C759A9" w:rsidRPr="00BC1E3C">
        <w:rPr>
          <w:lang w:val="en-US"/>
        </w:rPr>
        <w:t>i</w:t>
      </w:r>
      <w:r w:rsidRPr="00BC1E3C">
        <w:rPr>
          <w:lang w:val="en-US"/>
        </w:rPr>
        <w:t xml:space="preserve">ndividuals in Switzerland. Webinar for Microsoft, Switzerland. </w:t>
      </w:r>
    </w:p>
    <w:p w14:paraId="19212C4A" w14:textId="43C941A0" w:rsidR="0067700F" w:rsidRPr="00BC1E3C" w:rsidRDefault="0067700F" w:rsidP="000D03BD">
      <w:pPr>
        <w:spacing w:after="60"/>
        <w:ind w:left="709" w:hanging="709"/>
        <w:rPr>
          <w:lang w:val="en-US"/>
        </w:rPr>
      </w:pPr>
      <w:r w:rsidRPr="00BC1E3C">
        <w:rPr>
          <w:b/>
          <w:bCs/>
          <w:lang w:val="en-US"/>
        </w:rPr>
        <w:t xml:space="preserve">Hässler, T. </w:t>
      </w:r>
      <w:r w:rsidRPr="00BC1E3C">
        <w:rPr>
          <w:lang w:val="en-US"/>
        </w:rPr>
        <w:t>&amp; Eisner, L. (202</w:t>
      </w:r>
      <w:r w:rsidR="00702123" w:rsidRPr="00BC1E3C">
        <w:rPr>
          <w:lang w:val="en-US"/>
        </w:rPr>
        <w:t>1</w:t>
      </w:r>
      <w:r w:rsidRPr="00BC1E3C">
        <w:rPr>
          <w:lang w:val="en-US"/>
        </w:rPr>
        <w:t xml:space="preserve">). </w:t>
      </w:r>
      <w:r w:rsidR="00A271E9" w:rsidRPr="00BC1E3C">
        <w:rPr>
          <w:lang w:val="en-US"/>
        </w:rPr>
        <w:t xml:space="preserve">The </w:t>
      </w:r>
      <w:r w:rsidR="00C759A9" w:rsidRPr="00BC1E3C">
        <w:rPr>
          <w:lang w:val="en-US"/>
        </w:rPr>
        <w:t>s</w:t>
      </w:r>
      <w:r w:rsidR="00A271E9" w:rsidRPr="00BC1E3C">
        <w:rPr>
          <w:lang w:val="en-US"/>
        </w:rPr>
        <w:t xml:space="preserve">ituation of the LGBTIQ+ </w:t>
      </w:r>
      <w:r w:rsidR="00C759A9" w:rsidRPr="00BC1E3C">
        <w:rPr>
          <w:lang w:val="en-US"/>
        </w:rPr>
        <w:t>i</w:t>
      </w:r>
      <w:r w:rsidR="00A271E9" w:rsidRPr="00BC1E3C">
        <w:rPr>
          <w:lang w:val="en-US"/>
        </w:rPr>
        <w:t>ndividuals in Switzerland.</w:t>
      </w:r>
      <w:r w:rsidR="0042466F" w:rsidRPr="00BC1E3C">
        <w:rPr>
          <w:lang w:val="en-US"/>
        </w:rPr>
        <w:t xml:space="preserve"> The Swiss LGBTIQ+ Panel</w:t>
      </w:r>
      <w:r w:rsidRPr="00BC1E3C">
        <w:rPr>
          <w:lang w:val="en-US"/>
        </w:rPr>
        <w:t xml:space="preserve">. Webinar for </w:t>
      </w:r>
      <w:r w:rsidR="002507BE" w:rsidRPr="00BC1E3C">
        <w:rPr>
          <w:lang w:val="en-US"/>
        </w:rPr>
        <w:t>MSD</w:t>
      </w:r>
      <w:r w:rsidR="00622DCC" w:rsidRPr="00BC1E3C">
        <w:rPr>
          <w:lang w:val="en-US"/>
        </w:rPr>
        <w:t>, Switzerland</w:t>
      </w:r>
      <w:r w:rsidRPr="00BC1E3C">
        <w:rPr>
          <w:lang w:val="en-US"/>
        </w:rPr>
        <w:t xml:space="preserve">. </w:t>
      </w:r>
    </w:p>
    <w:p w14:paraId="4F85D6F8" w14:textId="3EAE5DF0" w:rsidR="00E506EC" w:rsidRPr="00BC1E3C" w:rsidRDefault="00E506EC" w:rsidP="000D03BD">
      <w:pPr>
        <w:spacing w:after="60"/>
        <w:ind w:left="709" w:hanging="709"/>
        <w:rPr>
          <w:b/>
          <w:bCs/>
          <w:lang w:val="en-US"/>
        </w:rPr>
      </w:pPr>
      <w:r w:rsidRPr="00BC1E3C">
        <w:rPr>
          <w:b/>
          <w:bCs/>
          <w:lang w:val="en-US"/>
        </w:rPr>
        <w:t xml:space="preserve">Hässler, T. </w:t>
      </w:r>
      <w:r w:rsidRPr="00BC1E3C">
        <w:rPr>
          <w:lang w:val="en-US"/>
        </w:rPr>
        <w:t xml:space="preserve">&amp; Eisner, L. (2021). Ad-hoc </w:t>
      </w:r>
      <w:r w:rsidR="00C759A9" w:rsidRPr="00BC1E3C">
        <w:rPr>
          <w:lang w:val="en-US"/>
        </w:rPr>
        <w:t>c</w:t>
      </w:r>
      <w:r w:rsidRPr="00BC1E3C">
        <w:rPr>
          <w:lang w:val="en-US"/>
        </w:rPr>
        <w:t xml:space="preserve">onsultation on </w:t>
      </w:r>
      <w:r w:rsidR="00154662" w:rsidRPr="00BC1E3C">
        <w:rPr>
          <w:lang w:val="en-US"/>
        </w:rPr>
        <w:t xml:space="preserve">LGBTIQ+ </w:t>
      </w:r>
      <w:r w:rsidR="00C759A9" w:rsidRPr="00BC1E3C">
        <w:rPr>
          <w:lang w:val="en-US"/>
        </w:rPr>
        <w:t>i</w:t>
      </w:r>
      <w:r w:rsidR="00154662" w:rsidRPr="00BC1E3C">
        <w:rPr>
          <w:lang w:val="en-US"/>
        </w:rPr>
        <w:t xml:space="preserve">nclusion at Swiss Universities </w:t>
      </w:r>
      <w:r w:rsidRPr="00BC1E3C">
        <w:rPr>
          <w:lang w:val="en-US"/>
        </w:rPr>
        <w:t>(</w:t>
      </w:r>
      <w:r w:rsidR="00154662" w:rsidRPr="00BC1E3C">
        <w:rPr>
          <w:lang w:val="en-US"/>
        </w:rPr>
        <w:t>Equality Offices of all Swiss Universities</w:t>
      </w:r>
      <w:r w:rsidRPr="00BC1E3C">
        <w:rPr>
          <w:lang w:val="en-US"/>
        </w:rPr>
        <w:t>).</w:t>
      </w:r>
    </w:p>
    <w:p w14:paraId="716BA89C" w14:textId="54A3DA0C" w:rsidR="00FE05F1" w:rsidRPr="00BC1E3C" w:rsidRDefault="00FE05F1" w:rsidP="000D03BD">
      <w:pPr>
        <w:spacing w:after="60"/>
        <w:ind w:left="709" w:hanging="709"/>
        <w:rPr>
          <w:b/>
          <w:bCs/>
          <w:lang w:val="en-US"/>
        </w:rPr>
      </w:pPr>
      <w:r w:rsidRPr="00BC1E3C">
        <w:rPr>
          <w:b/>
          <w:bCs/>
          <w:lang w:val="en-US"/>
        </w:rPr>
        <w:t xml:space="preserve">Hässler, T. </w:t>
      </w:r>
      <w:r w:rsidRPr="00BC1E3C">
        <w:rPr>
          <w:lang w:val="en-US"/>
        </w:rPr>
        <w:t xml:space="preserve">(2021). </w:t>
      </w:r>
      <w:r w:rsidR="00C429F0" w:rsidRPr="00BC1E3C">
        <w:rPr>
          <w:lang w:val="en-US"/>
        </w:rPr>
        <w:t xml:space="preserve">Ad-hoc </w:t>
      </w:r>
      <w:r w:rsidR="00C759A9" w:rsidRPr="00BC1E3C">
        <w:rPr>
          <w:lang w:val="en-US"/>
        </w:rPr>
        <w:t xml:space="preserve">consultation on prosocial engagement in the context of violent extremist disengagement and reconciliation </w:t>
      </w:r>
      <w:r w:rsidRPr="00BC1E3C">
        <w:rPr>
          <w:lang w:val="en-US"/>
        </w:rPr>
        <w:t>(</w:t>
      </w:r>
      <w:r w:rsidR="00850BFD" w:rsidRPr="00BC1E3C">
        <w:rPr>
          <w:lang w:val="en-US"/>
        </w:rPr>
        <w:t>U.S. Institute of Peace</w:t>
      </w:r>
      <w:r w:rsidRPr="00BC1E3C">
        <w:rPr>
          <w:lang w:val="en-US"/>
        </w:rPr>
        <w:t>).</w:t>
      </w:r>
      <w:r w:rsidRPr="00BC1E3C">
        <w:rPr>
          <w:b/>
          <w:bCs/>
          <w:lang w:val="en-US"/>
        </w:rPr>
        <w:t xml:space="preserve"> </w:t>
      </w:r>
    </w:p>
    <w:p w14:paraId="3738EA5C" w14:textId="68CAAFE7" w:rsidR="006F5E9A" w:rsidRPr="00BC1E3C" w:rsidRDefault="006F5E9A" w:rsidP="000D03BD">
      <w:pPr>
        <w:spacing w:after="60"/>
        <w:ind w:left="709" w:hanging="709"/>
        <w:rPr>
          <w:lang w:val="en-US"/>
        </w:rPr>
      </w:pPr>
      <w:r w:rsidRPr="00BC1E3C">
        <w:rPr>
          <w:b/>
          <w:bCs/>
          <w:lang w:val="de-DE"/>
        </w:rPr>
        <w:t xml:space="preserve">Hässler, T. </w:t>
      </w:r>
      <w:r w:rsidRPr="00BC1E3C">
        <w:rPr>
          <w:lang w:val="de-DE"/>
        </w:rPr>
        <w:t xml:space="preserve"> &amp; Eisner, L. (2021).</w:t>
      </w:r>
      <w:r w:rsidRPr="00BC1E3C">
        <w:rPr>
          <w:b/>
          <w:bCs/>
          <w:lang w:val="de-DE"/>
        </w:rPr>
        <w:t xml:space="preserve"> </w:t>
      </w:r>
      <w:r w:rsidRPr="00BC1E3C">
        <w:rPr>
          <w:lang w:val="de-DE"/>
        </w:rPr>
        <w:t>Hass gegen LGBTIQ+: Beleidigungen, Spott und Ungerechtigkeiten/ [</w:t>
      </w:r>
      <w:proofErr w:type="spellStart"/>
      <w:r w:rsidRPr="00BC1E3C">
        <w:rPr>
          <w:rFonts w:eastAsiaTheme="minorHAnsi"/>
          <w:color w:val="000000"/>
          <w:lang w:val="de-DE"/>
        </w:rPr>
        <w:t>Hate</w:t>
      </w:r>
      <w:proofErr w:type="spellEnd"/>
      <w:r w:rsidRPr="00BC1E3C">
        <w:rPr>
          <w:rFonts w:eastAsiaTheme="minorHAnsi"/>
          <w:color w:val="000000"/>
          <w:lang w:val="de-DE"/>
        </w:rPr>
        <w:t xml:space="preserve"> </w:t>
      </w:r>
      <w:proofErr w:type="spellStart"/>
      <w:r w:rsidRPr="00BC1E3C">
        <w:rPr>
          <w:rFonts w:eastAsiaTheme="minorHAnsi"/>
          <w:color w:val="000000"/>
          <w:lang w:val="de-DE"/>
        </w:rPr>
        <w:t>against</w:t>
      </w:r>
      <w:proofErr w:type="spellEnd"/>
      <w:r w:rsidRPr="00BC1E3C">
        <w:rPr>
          <w:rFonts w:eastAsiaTheme="minorHAnsi"/>
          <w:color w:val="000000"/>
          <w:lang w:val="de-DE"/>
        </w:rPr>
        <w:t xml:space="preserve"> LGBTIQ+: Insults, </w:t>
      </w:r>
      <w:proofErr w:type="spellStart"/>
      <w:r w:rsidRPr="00BC1E3C">
        <w:rPr>
          <w:rFonts w:eastAsiaTheme="minorHAnsi"/>
          <w:color w:val="000000"/>
          <w:lang w:val="de-DE"/>
        </w:rPr>
        <w:t>ridicule</w:t>
      </w:r>
      <w:proofErr w:type="spellEnd"/>
      <w:r w:rsidRPr="00BC1E3C">
        <w:rPr>
          <w:rFonts w:eastAsiaTheme="minorHAnsi"/>
          <w:color w:val="000000"/>
          <w:lang w:val="de-DE"/>
        </w:rPr>
        <w:t xml:space="preserve">, and </w:t>
      </w:r>
      <w:proofErr w:type="spellStart"/>
      <w:r w:rsidRPr="00BC1E3C">
        <w:rPr>
          <w:rFonts w:eastAsiaTheme="minorHAnsi"/>
          <w:color w:val="000000"/>
          <w:lang w:val="de-DE"/>
        </w:rPr>
        <w:t>injustices</w:t>
      </w:r>
      <w:proofErr w:type="spellEnd"/>
      <w:r w:rsidRPr="00BC1E3C">
        <w:rPr>
          <w:lang w:val="de-DE"/>
        </w:rPr>
        <w:t xml:space="preserve">]. </w:t>
      </w:r>
      <w:r w:rsidRPr="00BC1E3C">
        <w:rPr>
          <w:lang w:val="en-US"/>
        </w:rPr>
        <w:t xml:space="preserve">Interview for the Swiss Television. </w:t>
      </w:r>
      <w:hyperlink r:id="rId89" w:history="1">
        <w:r w:rsidRPr="00BC1E3C">
          <w:rPr>
            <w:rStyle w:val="Hyperlink"/>
            <w:lang w:val="en-US"/>
          </w:rPr>
          <w:t>https://www.srf.ch/kultur/gesellschaft-religion/wochenende-gesellschaft/hass-gegen-lgbtiq-beleidigungen-spott-und-ungerechtigkeiten</w:t>
        </w:r>
      </w:hyperlink>
    </w:p>
    <w:p w14:paraId="1D83ADF4" w14:textId="434BFAE7" w:rsidR="006F5E9A" w:rsidRPr="00BC1E3C" w:rsidRDefault="006F5E9A" w:rsidP="000D03BD">
      <w:pPr>
        <w:spacing w:after="60"/>
        <w:ind w:left="709" w:hanging="709"/>
        <w:rPr>
          <w:lang w:val="en-US"/>
        </w:rPr>
      </w:pPr>
      <w:r w:rsidRPr="00BC1E3C">
        <w:rPr>
          <w:lang w:val="en-US"/>
        </w:rPr>
        <w:t>Eisner, L. &amp;</w:t>
      </w:r>
      <w:r w:rsidRPr="00BC1E3C">
        <w:rPr>
          <w:b/>
          <w:bCs/>
          <w:lang w:val="en-US"/>
        </w:rPr>
        <w:t xml:space="preserve"> Hässler, T. </w:t>
      </w:r>
      <w:r w:rsidRPr="00BC1E3C">
        <w:rPr>
          <w:lang w:val="en-US"/>
        </w:rPr>
        <w:t xml:space="preserve">(2021). Overview of the </w:t>
      </w:r>
      <w:r w:rsidR="00803479" w:rsidRPr="00BC1E3C">
        <w:rPr>
          <w:lang w:val="en-US"/>
        </w:rPr>
        <w:t>r</w:t>
      </w:r>
      <w:r w:rsidRPr="00BC1E3C">
        <w:rPr>
          <w:lang w:val="en-US"/>
        </w:rPr>
        <w:t>esearch of the Swiss LGBTIQ+ Panel. [Aperçu de la Recherche du Panel Suisse LGBTIQ+ [Overview of the Research of the Swiss LGBTIQ+ Panel]</w:t>
      </w:r>
      <w:r w:rsidRPr="00BC1E3C">
        <w:rPr>
          <w:i/>
          <w:iCs/>
          <w:lang w:val="en-US"/>
        </w:rPr>
        <w:t xml:space="preserve">. </w:t>
      </w:r>
      <w:r w:rsidRPr="00BC1E3C">
        <w:rPr>
          <w:lang w:val="en-US"/>
        </w:rPr>
        <w:t xml:space="preserve">Online presentation and round table with politicians and officials organized by the association </w:t>
      </w:r>
      <w:proofErr w:type="spellStart"/>
      <w:r w:rsidRPr="00BC1E3C">
        <w:rPr>
          <w:lang w:val="en-US"/>
        </w:rPr>
        <w:t>Dialogai</w:t>
      </w:r>
      <w:proofErr w:type="spellEnd"/>
      <w:r w:rsidRPr="00BC1E3C">
        <w:rPr>
          <w:lang w:val="en-US"/>
        </w:rPr>
        <w:t xml:space="preserve">. </w:t>
      </w:r>
    </w:p>
    <w:p w14:paraId="5FB53E02" w14:textId="4C79C8CD" w:rsidR="006F5E9A" w:rsidRPr="00BC1E3C" w:rsidRDefault="006F5E9A" w:rsidP="000D03BD">
      <w:pPr>
        <w:spacing w:after="60"/>
        <w:ind w:left="709" w:hanging="709"/>
        <w:rPr>
          <w:lang w:val="de-DE"/>
        </w:rPr>
      </w:pPr>
      <w:r w:rsidRPr="00BC1E3C">
        <w:rPr>
          <w:b/>
          <w:bCs/>
          <w:lang w:val="de-DE"/>
        </w:rPr>
        <w:t xml:space="preserve">Hässler, T. </w:t>
      </w:r>
      <w:r w:rsidRPr="00BC1E3C">
        <w:rPr>
          <w:lang w:val="de-DE"/>
        </w:rPr>
        <w:t xml:space="preserve"> &amp; Eisner, L. (2021).</w:t>
      </w:r>
      <w:r w:rsidRPr="00BC1E3C">
        <w:rPr>
          <w:b/>
          <w:bCs/>
          <w:lang w:val="de-DE"/>
        </w:rPr>
        <w:t xml:space="preserve"> </w:t>
      </w:r>
      <w:r w:rsidRPr="00BC1E3C">
        <w:rPr>
          <w:lang w:val="de-DE"/>
        </w:rPr>
        <w:t>Unsere Erkenntnisse sollen genutzt werden [</w:t>
      </w:r>
      <w:proofErr w:type="spellStart"/>
      <w:r w:rsidRPr="00BC1E3C">
        <w:rPr>
          <w:lang w:val="de-DE"/>
        </w:rPr>
        <w:t>Our</w:t>
      </w:r>
      <w:proofErr w:type="spellEnd"/>
      <w:r w:rsidRPr="00BC1E3C">
        <w:rPr>
          <w:lang w:val="de-DE"/>
        </w:rPr>
        <w:t xml:space="preserve"> </w:t>
      </w:r>
      <w:proofErr w:type="spellStart"/>
      <w:r w:rsidRPr="00BC1E3C">
        <w:rPr>
          <w:lang w:val="de-DE"/>
        </w:rPr>
        <w:t>findings</w:t>
      </w:r>
      <w:proofErr w:type="spellEnd"/>
      <w:r w:rsidRPr="00BC1E3C">
        <w:rPr>
          <w:lang w:val="de-DE"/>
        </w:rPr>
        <w:t xml:space="preserve"> </w:t>
      </w:r>
      <w:proofErr w:type="spellStart"/>
      <w:r w:rsidRPr="00BC1E3C">
        <w:rPr>
          <w:lang w:val="de-DE"/>
        </w:rPr>
        <w:t>should</w:t>
      </w:r>
      <w:proofErr w:type="spellEnd"/>
      <w:r w:rsidRPr="00BC1E3C">
        <w:rPr>
          <w:lang w:val="de-DE"/>
        </w:rPr>
        <w:t xml:space="preserve"> </w:t>
      </w:r>
      <w:proofErr w:type="spellStart"/>
      <w:r w:rsidRPr="00BC1E3C">
        <w:rPr>
          <w:lang w:val="de-DE"/>
        </w:rPr>
        <w:t>be</w:t>
      </w:r>
      <w:proofErr w:type="spellEnd"/>
      <w:r w:rsidRPr="00BC1E3C">
        <w:rPr>
          <w:lang w:val="de-DE"/>
        </w:rPr>
        <w:t xml:space="preserve"> </w:t>
      </w:r>
      <w:proofErr w:type="spellStart"/>
      <w:r w:rsidRPr="00BC1E3C">
        <w:rPr>
          <w:lang w:val="de-DE"/>
        </w:rPr>
        <w:t>used</w:t>
      </w:r>
      <w:proofErr w:type="spellEnd"/>
      <w:r w:rsidRPr="00BC1E3C">
        <w:rPr>
          <w:lang w:val="de-DE"/>
        </w:rPr>
        <w:t xml:space="preserve">]. Interview </w:t>
      </w:r>
      <w:proofErr w:type="spellStart"/>
      <w:r w:rsidRPr="00BC1E3C">
        <w:rPr>
          <w:lang w:val="de-DE"/>
        </w:rPr>
        <w:t>for</w:t>
      </w:r>
      <w:proofErr w:type="spellEnd"/>
      <w:r w:rsidRPr="00BC1E3C">
        <w:rPr>
          <w:lang w:val="de-DE"/>
        </w:rPr>
        <w:t xml:space="preserve"> Display Magazin.</w:t>
      </w:r>
    </w:p>
    <w:p w14:paraId="4718C0CC" w14:textId="285EB5D7" w:rsidR="006F5E9A" w:rsidRPr="00BC1E3C" w:rsidRDefault="006F5E9A" w:rsidP="000D03BD">
      <w:pPr>
        <w:spacing w:after="60"/>
        <w:ind w:left="709" w:hanging="709"/>
        <w:rPr>
          <w:lang w:val="en-US"/>
        </w:rPr>
      </w:pPr>
      <w:r w:rsidRPr="00BC1E3C">
        <w:rPr>
          <w:b/>
          <w:bCs/>
          <w:lang w:val="de-DE"/>
        </w:rPr>
        <w:t xml:space="preserve">Hässler, T. </w:t>
      </w:r>
      <w:r w:rsidRPr="00BC1E3C">
        <w:rPr>
          <w:lang w:val="de-DE"/>
        </w:rPr>
        <w:t xml:space="preserve"> &amp; Eisner, L. (2021).</w:t>
      </w:r>
      <w:r w:rsidRPr="00BC1E3C">
        <w:rPr>
          <w:b/>
          <w:bCs/>
          <w:lang w:val="de-DE"/>
        </w:rPr>
        <w:t xml:space="preserve"> </w:t>
      </w:r>
      <w:r w:rsidRPr="00BC1E3C">
        <w:rPr>
          <w:lang w:val="de-DE"/>
        </w:rPr>
        <w:t xml:space="preserve">Die Situation von LGBTIQ+ Personen in der Schweiz [The </w:t>
      </w:r>
      <w:proofErr w:type="spellStart"/>
      <w:r w:rsidRPr="00BC1E3C">
        <w:rPr>
          <w:lang w:val="de-DE"/>
        </w:rPr>
        <w:t>situation</w:t>
      </w:r>
      <w:proofErr w:type="spellEnd"/>
      <w:r w:rsidRPr="00BC1E3C">
        <w:rPr>
          <w:lang w:val="de-DE"/>
        </w:rPr>
        <w:t xml:space="preserve"> </w:t>
      </w:r>
      <w:proofErr w:type="spellStart"/>
      <w:r w:rsidRPr="00BC1E3C">
        <w:rPr>
          <w:lang w:val="de-DE"/>
        </w:rPr>
        <w:t>of</w:t>
      </w:r>
      <w:proofErr w:type="spellEnd"/>
      <w:r w:rsidRPr="00BC1E3C">
        <w:rPr>
          <w:lang w:val="de-DE"/>
        </w:rPr>
        <w:t xml:space="preserve"> LGBTIQ+ </w:t>
      </w:r>
      <w:proofErr w:type="spellStart"/>
      <w:r w:rsidR="00DD4480" w:rsidRPr="00BC1E3C">
        <w:rPr>
          <w:lang w:val="de-DE"/>
        </w:rPr>
        <w:t>people</w:t>
      </w:r>
      <w:proofErr w:type="spellEnd"/>
      <w:r w:rsidR="00DD4480" w:rsidRPr="00BC1E3C">
        <w:rPr>
          <w:lang w:val="de-DE"/>
        </w:rPr>
        <w:t xml:space="preserve"> </w:t>
      </w:r>
      <w:r w:rsidRPr="00BC1E3C">
        <w:rPr>
          <w:lang w:val="de-DE"/>
        </w:rPr>
        <w:t xml:space="preserve">in </w:t>
      </w:r>
      <w:proofErr w:type="spellStart"/>
      <w:r w:rsidRPr="00BC1E3C">
        <w:rPr>
          <w:lang w:val="de-DE"/>
        </w:rPr>
        <w:t>Switzerland</w:t>
      </w:r>
      <w:proofErr w:type="spellEnd"/>
      <w:r w:rsidRPr="00BC1E3C">
        <w:rPr>
          <w:lang w:val="de-DE"/>
        </w:rPr>
        <w:t xml:space="preserve">]. </w:t>
      </w:r>
      <w:r w:rsidRPr="00BC1E3C">
        <w:rPr>
          <w:lang w:val="en-US"/>
        </w:rPr>
        <w:t xml:space="preserve">Talk for </w:t>
      </w:r>
      <w:proofErr w:type="spellStart"/>
      <w:r w:rsidRPr="00BC1E3C">
        <w:rPr>
          <w:lang w:val="en-US"/>
        </w:rPr>
        <w:t>QueerOfficers</w:t>
      </w:r>
      <w:proofErr w:type="spellEnd"/>
      <w:r w:rsidRPr="00BC1E3C">
        <w:rPr>
          <w:lang w:val="en-US"/>
        </w:rPr>
        <w:t xml:space="preserve">. </w:t>
      </w:r>
    </w:p>
    <w:p w14:paraId="1BA9256F" w14:textId="608CEB13" w:rsidR="006F5E9A" w:rsidRPr="00BC1E3C" w:rsidRDefault="006F5E9A" w:rsidP="000D03BD">
      <w:pPr>
        <w:spacing w:after="60"/>
        <w:ind w:left="709" w:hanging="709"/>
        <w:rPr>
          <w:b/>
          <w:bCs/>
          <w:lang w:val="en-US"/>
        </w:rPr>
      </w:pPr>
      <w:r w:rsidRPr="00BC1E3C">
        <w:rPr>
          <w:b/>
          <w:bCs/>
          <w:lang w:val="en-US"/>
        </w:rPr>
        <w:t xml:space="preserve">Hässler, T. </w:t>
      </w:r>
      <w:r w:rsidRPr="00BC1E3C">
        <w:rPr>
          <w:lang w:val="en-US"/>
        </w:rPr>
        <w:t>&amp; Eisner, L. (2021). Ad</w:t>
      </w:r>
      <w:r w:rsidR="006C27AB" w:rsidRPr="00BC1E3C">
        <w:rPr>
          <w:lang w:val="en-US"/>
        </w:rPr>
        <w:t>-</w:t>
      </w:r>
      <w:r w:rsidRPr="00BC1E3C">
        <w:rPr>
          <w:lang w:val="en-US"/>
        </w:rPr>
        <w:t xml:space="preserve">hoc </w:t>
      </w:r>
      <w:r w:rsidR="006C27AB" w:rsidRPr="00BC1E3C">
        <w:rPr>
          <w:lang w:val="en-US"/>
        </w:rPr>
        <w:t>c</w:t>
      </w:r>
      <w:r w:rsidRPr="00BC1E3C">
        <w:rPr>
          <w:lang w:val="en-US"/>
        </w:rPr>
        <w:t>onsultation on LGBTIQ+ inclusion and hate crimes for the city of Lausanne (Department of Security and Economy).</w:t>
      </w:r>
      <w:r w:rsidRPr="00BC1E3C">
        <w:rPr>
          <w:b/>
          <w:bCs/>
          <w:lang w:val="en-US"/>
        </w:rPr>
        <w:t xml:space="preserve"> </w:t>
      </w:r>
    </w:p>
    <w:p w14:paraId="0279792F" w14:textId="23B09AC1" w:rsidR="006F5E9A" w:rsidRPr="00BC1E3C" w:rsidRDefault="006F5E9A" w:rsidP="000D03BD">
      <w:pPr>
        <w:spacing w:after="60"/>
        <w:ind w:left="709" w:hanging="709"/>
        <w:rPr>
          <w:lang w:val="en-US"/>
        </w:rPr>
      </w:pPr>
      <w:r w:rsidRPr="00BC1E3C">
        <w:rPr>
          <w:b/>
          <w:bCs/>
          <w:lang w:val="de-CH"/>
        </w:rPr>
        <w:t xml:space="preserve">Hässler, T. </w:t>
      </w:r>
      <w:r w:rsidRPr="00BC1E3C">
        <w:rPr>
          <w:lang w:val="de-CH"/>
        </w:rPr>
        <w:t xml:space="preserve"> &amp; Eisner, L. (2021).</w:t>
      </w:r>
      <w:r w:rsidRPr="00BC1E3C">
        <w:rPr>
          <w:b/>
          <w:bCs/>
          <w:lang w:val="de-CH"/>
        </w:rPr>
        <w:t xml:space="preserve"> </w:t>
      </w:r>
      <w:r w:rsidRPr="00BC1E3C">
        <w:rPr>
          <w:lang w:val="de-DE"/>
        </w:rPr>
        <w:t xml:space="preserve">Die Situation von LGBTIQ+ Personen in der Schweiz [The </w:t>
      </w:r>
      <w:proofErr w:type="spellStart"/>
      <w:r w:rsidRPr="00BC1E3C">
        <w:rPr>
          <w:lang w:val="de-DE"/>
        </w:rPr>
        <w:t>situation</w:t>
      </w:r>
      <w:proofErr w:type="spellEnd"/>
      <w:r w:rsidRPr="00BC1E3C">
        <w:rPr>
          <w:lang w:val="de-DE"/>
        </w:rPr>
        <w:t xml:space="preserve"> </w:t>
      </w:r>
      <w:proofErr w:type="spellStart"/>
      <w:r w:rsidRPr="00BC1E3C">
        <w:rPr>
          <w:lang w:val="de-DE"/>
        </w:rPr>
        <w:t>of</w:t>
      </w:r>
      <w:proofErr w:type="spellEnd"/>
      <w:r w:rsidRPr="00BC1E3C">
        <w:rPr>
          <w:lang w:val="de-DE"/>
        </w:rPr>
        <w:t xml:space="preserve"> LGBTIQ+ </w:t>
      </w:r>
      <w:proofErr w:type="spellStart"/>
      <w:r w:rsidR="00DD4480" w:rsidRPr="00BC1E3C">
        <w:rPr>
          <w:lang w:val="de-DE"/>
        </w:rPr>
        <w:t>people</w:t>
      </w:r>
      <w:proofErr w:type="spellEnd"/>
      <w:r w:rsidRPr="00BC1E3C">
        <w:rPr>
          <w:lang w:val="de-DE"/>
        </w:rPr>
        <w:t xml:space="preserve"> in </w:t>
      </w:r>
      <w:proofErr w:type="spellStart"/>
      <w:r w:rsidRPr="00BC1E3C">
        <w:rPr>
          <w:lang w:val="de-DE"/>
        </w:rPr>
        <w:t>Switzerland</w:t>
      </w:r>
      <w:proofErr w:type="spellEnd"/>
      <w:r w:rsidRPr="00BC1E3C">
        <w:rPr>
          <w:lang w:val="de-DE"/>
        </w:rPr>
        <w:t xml:space="preserve">]. </w:t>
      </w:r>
      <w:r w:rsidRPr="00BC1E3C">
        <w:rPr>
          <w:lang w:val="en-US"/>
        </w:rPr>
        <w:t xml:space="preserve">Talk for </w:t>
      </w:r>
      <w:proofErr w:type="spellStart"/>
      <w:r w:rsidRPr="00BC1E3C">
        <w:rPr>
          <w:lang w:val="en-US"/>
        </w:rPr>
        <w:t>QueerAltern</w:t>
      </w:r>
      <w:proofErr w:type="spellEnd"/>
      <w:r w:rsidRPr="00BC1E3C">
        <w:rPr>
          <w:lang w:val="en-US"/>
        </w:rPr>
        <w:t xml:space="preserve">. Available at: </w:t>
      </w:r>
      <w:hyperlink r:id="rId90" w:history="1">
        <w:r w:rsidRPr="00BC1E3C">
          <w:rPr>
            <w:rStyle w:val="Hyperlink"/>
            <w:lang w:val="en-US"/>
          </w:rPr>
          <w:t>https://</w:t>
        </w:r>
        <w:proofErr w:type="spellStart"/>
        <w:r w:rsidRPr="00BC1E3C">
          <w:rPr>
            <w:rStyle w:val="Hyperlink"/>
            <w:lang w:val="en-US"/>
          </w:rPr>
          <w:t>www.youtube.com</w:t>
        </w:r>
        <w:proofErr w:type="spellEnd"/>
        <w:r w:rsidRPr="00BC1E3C">
          <w:rPr>
            <w:rStyle w:val="Hyperlink"/>
            <w:lang w:val="en-US"/>
          </w:rPr>
          <w:t>/</w:t>
        </w:r>
        <w:proofErr w:type="spellStart"/>
        <w:r w:rsidRPr="00BC1E3C">
          <w:rPr>
            <w:rStyle w:val="Hyperlink"/>
            <w:lang w:val="en-US"/>
          </w:rPr>
          <w:t>watch?v</w:t>
        </w:r>
        <w:proofErr w:type="spellEnd"/>
        <w:r w:rsidRPr="00BC1E3C">
          <w:rPr>
            <w:rStyle w:val="Hyperlink"/>
            <w:lang w:val="en-US"/>
          </w:rPr>
          <w:t>=a295d4Syld8</w:t>
        </w:r>
      </w:hyperlink>
    </w:p>
    <w:p w14:paraId="092AADB6" w14:textId="035D1FF1" w:rsidR="006F5E9A" w:rsidRPr="00BC1E3C" w:rsidRDefault="006F5E9A" w:rsidP="000D03BD">
      <w:pPr>
        <w:spacing w:after="60"/>
        <w:ind w:left="709" w:hanging="709"/>
        <w:rPr>
          <w:lang w:val="en-US"/>
        </w:rPr>
      </w:pPr>
      <w:r w:rsidRPr="00BC1E3C">
        <w:rPr>
          <w:b/>
          <w:bCs/>
          <w:lang w:val="en-US"/>
        </w:rPr>
        <w:t xml:space="preserve">Hässler, T. </w:t>
      </w:r>
      <w:r w:rsidRPr="00BC1E3C">
        <w:rPr>
          <w:lang w:val="en-US"/>
        </w:rPr>
        <w:t>&amp; Eisner, L. (2020). Ad</w:t>
      </w:r>
      <w:r w:rsidR="006C27AB" w:rsidRPr="00BC1E3C">
        <w:rPr>
          <w:lang w:val="en-US"/>
        </w:rPr>
        <w:t>-</w:t>
      </w:r>
      <w:r w:rsidRPr="00BC1E3C">
        <w:rPr>
          <w:lang w:val="en-US"/>
        </w:rPr>
        <w:t xml:space="preserve">hoc consultation on LGBTIQ+ inclusion at the University for the University of Lausanne (Diversity office). </w:t>
      </w:r>
    </w:p>
    <w:p w14:paraId="4556C3FC" w14:textId="3E859116" w:rsidR="006F5E9A" w:rsidRPr="00BC1E3C" w:rsidRDefault="006F5E9A" w:rsidP="000D03BD">
      <w:pPr>
        <w:spacing w:after="60"/>
        <w:ind w:left="709" w:hanging="709"/>
        <w:rPr>
          <w:lang w:val="en-US"/>
        </w:rPr>
      </w:pPr>
      <w:r w:rsidRPr="00BC1E3C">
        <w:rPr>
          <w:b/>
          <w:bCs/>
          <w:lang w:val="en-US"/>
        </w:rPr>
        <w:t xml:space="preserve">Hässler, T. </w:t>
      </w:r>
      <w:r w:rsidRPr="00BC1E3C">
        <w:rPr>
          <w:lang w:val="en-US"/>
        </w:rPr>
        <w:t>(2020).</w:t>
      </w:r>
      <w:r w:rsidRPr="00BC1E3C">
        <w:rPr>
          <w:b/>
          <w:bCs/>
          <w:lang w:val="en-US"/>
        </w:rPr>
        <w:t xml:space="preserve"> </w:t>
      </w:r>
      <w:r w:rsidRPr="00BC1E3C">
        <w:rPr>
          <w:lang w:val="en-US"/>
        </w:rPr>
        <w:t xml:space="preserve">Das </w:t>
      </w:r>
      <w:proofErr w:type="spellStart"/>
      <w:r w:rsidRPr="00BC1E3C">
        <w:rPr>
          <w:lang w:val="en-US"/>
        </w:rPr>
        <w:t>Ausmass</w:t>
      </w:r>
      <w:proofErr w:type="spellEnd"/>
      <w:r w:rsidRPr="00BC1E3C">
        <w:rPr>
          <w:lang w:val="en-US"/>
        </w:rPr>
        <w:t xml:space="preserve"> an </w:t>
      </w:r>
      <w:proofErr w:type="spellStart"/>
      <w:r w:rsidRPr="00BC1E3C">
        <w:rPr>
          <w:lang w:val="en-US"/>
        </w:rPr>
        <w:t>Gewalt</w:t>
      </w:r>
      <w:proofErr w:type="spellEnd"/>
      <w:r w:rsidRPr="00BC1E3C">
        <w:rPr>
          <w:lang w:val="en-US"/>
        </w:rPr>
        <w:t xml:space="preserve"> </w:t>
      </w:r>
      <w:proofErr w:type="spellStart"/>
      <w:r w:rsidRPr="00BC1E3C">
        <w:rPr>
          <w:lang w:val="en-US"/>
        </w:rPr>
        <w:t>gegen</w:t>
      </w:r>
      <w:proofErr w:type="spellEnd"/>
      <w:r w:rsidRPr="00BC1E3C">
        <w:rPr>
          <w:lang w:val="en-US"/>
        </w:rPr>
        <w:t xml:space="preserve"> </w:t>
      </w:r>
      <w:proofErr w:type="spellStart"/>
      <w:r w:rsidRPr="00BC1E3C">
        <w:rPr>
          <w:lang w:val="en-US"/>
        </w:rPr>
        <w:t>queere</w:t>
      </w:r>
      <w:proofErr w:type="spellEnd"/>
      <w:r w:rsidRPr="00BC1E3C">
        <w:rPr>
          <w:lang w:val="en-US"/>
        </w:rPr>
        <w:t xml:space="preserve"> Menschen </w:t>
      </w:r>
      <w:proofErr w:type="spellStart"/>
      <w:r w:rsidRPr="00BC1E3C">
        <w:rPr>
          <w:lang w:val="en-US"/>
        </w:rPr>
        <w:t>schockiert</w:t>
      </w:r>
      <w:proofErr w:type="spellEnd"/>
      <w:r w:rsidRPr="00BC1E3C">
        <w:rPr>
          <w:lang w:val="en-US"/>
        </w:rPr>
        <w:t xml:space="preserve"> </w:t>
      </w:r>
      <w:proofErr w:type="spellStart"/>
      <w:r w:rsidRPr="00BC1E3C">
        <w:rPr>
          <w:lang w:val="en-US"/>
        </w:rPr>
        <w:t>mich</w:t>
      </w:r>
      <w:proofErr w:type="spellEnd"/>
      <w:r w:rsidRPr="00BC1E3C">
        <w:rPr>
          <w:lang w:val="en-US"/>
        </w:rPr>
        <w:t xml:space="preserve"> [I am shocked by the level of violence against queer people]. Interview for </w:t>
      </w:r>
      <w:proofErr w:type="spellStart"/>
      <w:r w:rsidRPr="00BC1E3C">
        <w:rPr>
          <w:lang w:val="en-US"/>
        </w:rPr>
        <w:t>Tagesanzeiger</w:t>
      </w:r>
      <w:proofErr w:type="spellEnd"/>
      <w:r w:rsidRPr="00BC1E3C">
        <w:rPr>
          <w:lang w:val="en-US"/>
        </w:rPr>
        <w:t xml:space="preserve">. Available at: </w:t>
      </w:r>
      <w:hyperlink r:id="rId91" w:history="1">
        <w:r w:rsidRPr="00BC1E3C">
          <w:rPr>
            <w:rStyle w:val="Hyperlink"/>
            <w:lang w:val="en-US"/>
          </w:rPr>
          <w:t>https://www.tagesanzeiger.ch/das-ausmass-an-gewalt-gegen-queere-menschen-schockiert-mich-308211703202</w:t>
        </w:r>
      </w:hyperlink>
    </w:p>
    <w:p w14:paraId="2CA9731B" w14:textId="4F92B372" w:rsidR="006F5E9A" w:rsidRPr="00BC1E3C" w:rsidRDefault="006F5E9A" w:rsidP="000D03BD">
      <w:pPr>
        <w:spacing w:after="60"/>
        <w:ind w:left="709" w:hanging="709"/>
        <w:rPr>
          <w:lang w:val="en-US"/>
        </w:rPr>
      </w:pPr>
      <w:r w:rsidRPr="00BC1E3C">
        <w:rPr>
          <w:b/>
          <w:bCs/>
          <w:lang w:val="de-DE"/>
        </w:rPr>
        <w:t xml:space="preserve">Hässler, T. </w:t>
      </w:r>
      <w:r w:rsidRPr="00BC1E3C">
        <w:rPr>
          <w:lang w:val="de-DE"/>
        </w:rPr>
        <w:t>(2020). Wie geh</w:t>
      </w:r>
      <w:r w:rsidR="009D383D" w:rsidRPr="00BC1E3C">
        <w:rPr>
          <w:lang w:val="de-DE"/>
        </w:rPr>
        <w:t>t es</w:t>
      </w:r>
      <w:r w:rsidRPr="00BC1E3C">
        <w:rPr>
          <w:lang w:val="de-DE"/>
        </w:rPr>
        <w:t xml:space="preserve"> LGBTIQ+ </w:t>
      </w:r>
      <w:r w:rsidR="008909F3" w:rsidRPr="00BC1E3C">
        <w:rPr>
          <w:lang w:val="de-DE"/>
        </w:rPr>
        <w:t xml:space="preserve">Personen </w:t>
      </w:r>
      <w:r w:rsidRPr="00BC1E3C">
        <w:rPr>
          <w:lang w:val="de-DE"/>
        </w:rPr>
        <w:t xml:space="preserve">in der Schweiz? </w:t>
      </w:r>
      <w:r w:rsidRPr="00BC1E3C">
        <w:rPr>
          <w:lang w:val="en-US"/>
        </w:rPr>
        <w:t xml:space="preserve">[How are LGBTIQ+ </w:t>
      </w:r>
      <w:r w:rsidR="00DD4480" w:rsidRPr="00BC1E3C">
        <w:rPr>
          <w:lang w:val="en-US"/>
        </w:rPr>
        <w:t xml:space="preserve">people </w:t>
      </w:r>
      <w:r w:rsidRPr="00BC1E3C">
        <w:rPr>
          <w:lang w:val="en-US"/>
        </w:rPr>
        <w:t xml:space="preserve">in Switzerland doing?] Interview for Radio Rabe. Available at: </w:t>
      </w:r>
      <w:hyperlink r:id="rId92" w:history="1">
        <w:r w:rsidRPr="00BC1E3C">
          <w:rPr>
            <w:rStyle w:val="Hyperlink"/>
            <w:lang w:val="en-US"/>
          </w:rPr>
          <w:t>https://</w:t>
        </w:r>
        <w:proofErr w:type="spellStart"/>
        <w:r w:rsidRPr="00BC1E3C">
          <w:rPr>
            <w:rStyle w:val="Hyperlink"/>
            <w:lang w:val="en-US"/>
          </w:rPr>
          <w:t>rabe.ch</w:t>
        </w:r>
        <w:proofErr w:type="spellEnd"/>
        <w:r w:rsidRPr="00BC1E3C">
          <w:rPr>
            <w:rStyle w:val="Hyperlink"/>
            <w:lang w:val="en-US"/>
          </w:rPr>
          <w:t>/2020/12/17/</w:t>
        </w:r>
        <w:proofErr w:type="spellStart"/>
        <w:r w:rsidRPr="00BC1E3C">
          <w:rPr>
            <w:rStyle w:val="Hyperlink"/>
            <w:lang w:val="en-US"/>
          </w:rPr>
          <w:t>wie</w:t>
        </w:r>
        <w:proofErr w:type="spellEnd"/>
        <w:r w:rsidRPr="00BC1E3C">
          <w:rPr>
            <w:rStyle w:val="Hyperlink"/>
            <w:lang w:val="en-US"/>
          </w:rPr>
          <w:t>-</w:t>
        </w:r>
        <w:proofErr w:type="spellStart"/>
        <w:r w:rsidRPr="00BC1E3C">
          <w:rPr>
            <w:rStyle w:val="Hyperlink"/>
            <w:lang w:val="en-US"/>
          </w:rPr>
          <w:t>gehts</w:t>
        </w:r>
        <w:proofErr w:type="spellEnd"/>
        <w:r w:rsidRPr="00BC1E3C">
          <w:rPr>
            <w:rStyle w:val="Hyperlink"/>
            <w:lang w:val="en-US"/>
          </w:rPr>
          <w:t>-</w:t>
        </w:r>
        <w:proofErr w:type="spellStart"/>
        <w:r w:rsidRPr="00BC1E3C">
          <w:rPr>
            <w:rStyle w:val="Hyperlink"/>
            <w:lang w:val="en-US"/>
          </w:rPr>
          <w:t>lgbtiq</w:t>
        </w:r>
        <w:proofErr w:type="spellEnd"/>
        <w:r w:rsidRPr="00BC1E3C">
          <w:rPr>
            <w:rStyle w:val="Hyperlink"/>
            <w:lang w:val="en-US"/>
          </w:rPr>
          <w:t>-in-der-</w:t>
        </w:r>
        <w:proofErr w:type="spellStart"/>
        <w:r w:rsidRPr="00BC1E3C">
          <w:rPr>
            <w:rStyle w:val="Hyperlink"/>
            <w:lang w:val="en-US"/>
          </w:rPr>
          <w:t>schweiz</w:t>
        </w:r>
        <w:proofErr w:type="spellEnd"/>
        <w:r w:rsidRPr="00BC1E3C">
          <w:rPr>
            <w:rStyle w:val="Hyperlink"/>
            <w:lang w:val="en-US"/>
          </w:rPr>
          <w:t>/</w:t>
        </w:r>
      </w:hyperlink>
    </w:p>
    <w:p w14:paraId="7BB191D2" w14:textId="5BD4C330"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&amp; Eisner*, L. (2020). Schweizer LGBTIQ-Panel: «Es bleibt noch viel zu tun». </w:t>
      </w:r>
      <w:r w:rsidRPr="00BC1E3C">
        <w:rPr>
          <w:lang w:val="en-US"/>
        </w:rPr>
        <w:t xml:space="preserve">[Swiss LGBTIQ panel: </w:t>
      </w:r>
      <w:r w:rsidR="00AE592F" w:rsidRPr="00BC1E3C">
        <w:rPr>
          <w:lang w:val="en-US"/>
        </w:rPr>
        <w:t>“</w:t>
      </w:r>
      <w:r w:rsidRPr="00BC1E3C">
        <w:rPr>
          <w:lang w:val="en-US"/>
        </w:rPr>
        <w:t>There is still a lot to do</w:t>
      </w:r>
      <w:r w:rsidR="00AE592F" w:rsidRPr="00BC1E3C">
        <w:rPr>
          <w:lang w:val="en-US"/>
        </w:rPr>
        <w:t>”</w:t>
      </w:r>
      <w:r w:rsidRPr="00BC1E3C">
        <w:rPr>
          <w:lang w:val="en-US"/>
        </w:rPr>
        <w:t xml:space="preserve">]. Interview for Mannschaft </w:t>
      </w:r>
      <w:proofErr w:type="spellStart"/>
      <w:r w:rsidRPr="00BC1E3C">
        <w:rPr>
          <w:lang w:val="en-US"/>
        </w:rPr>
        <w:t>Magazin</w:t>
      </w:r>
      <w:proofErr w:type="spellEnd"/>
      <w:r w:rsidRPr="00BC1E3C">
        <w:rPr>
          <w:lang w:val="en-US"/>
        </w:rPr>
        <w:t xml:space="preserve">. Available at: </w:t>
      </w:r>
      <w:hyperlink r:id="rId93" w:history="1">
        <w:r w:rsidRPr="00BC1E3C">
          <w:rPr>
            <w:rStyle w:val="Hyperlink"/>
            <w:lang w:val="en-US"/>
          </w:rPr>
          <w:t>https://mannschaft.com/schweizer-lgbtiq-panel-es-bleibt-noch-viel-zu-tun/</w:t>
        </w:r>
      </w:hyperlink>
    </w:p>
    <w:p w14:paraId="782D9459" w14:textId="06A04CD4" w:rsidR="006F5E9A" w:rsidRPr="00BC1E3C" w:rsidRDefault="006F5E9A" w:rsidP="000D03BD">
      <w:pPr>
        <w:spacing w:after="60"/>
        <w:ind w:left="709" w:hanging="709"/>
        <w:rPr>
          <w:lang w:val="de-CH"/>
        </w:rPr>
      </w:pPr>
      <w:r w:rsidRPr="00BC1E3C">
        <w:rPr>
          <w:b/>
          <w:bCs/>
          <w:lang w:val="en-US"/>
        </w:rPr>
        <w:t xml:space="preserve">Hässler, T. </w:t>
      </w:r>
      <w:r w:rsidRPr="00BC1E3C">
        <w:rPr>
          <w:lang w:val="en-US"/>
        </w:rPr>
        <w:t xml:space="preserve">&amp; Eisner, L. (2020). The situation of the LGBTIQ+ individuals in Switzerland. </w:t>
      </w:r>
      <w:r w:rsidRPr="00BC1E3C">
        <w:rPr>
          <w:lang w:val="de-CH"/>
        </w:rPr>
        <w:t xml:space="preserve">Webinar </w:t>
      </w:r>
      <w:proofErr w:type="spellStart"/>
      <w:r w:rsidRPr="00BC1E3C">
        <w:rPr>
          <w:lang w:val="de-CH"/>
        </w:rPr>
        <w:t>for</w:t>
      </w:r>
      <w:proofErr w:type="spellEnd"/>
      <w:r w:rsidRPr="00BC1E3C">
        <w:rPr>
          <w:lang w:val="de-CH"/>
        </w:rPr>
        <w:t xml:space="preserve"> Johnson &amp; Johnson Europe. </w:t>
      </w:r>
    </w:p>
    <w:p w14:paraId="07A12241" w14:textId="527F696C" w:rsidR="006F5E9A" w:rsidRPr="00BC1E3C" w:rsidRDefault="006F5E9A" w:rsidP="000D03BD">
      <w:pPr>
        <w:spacing w:after="60"/>
        <w:ind w:left="709" w:hanging="709"/>
        <w:rPr>
          <w:lang w:val="en-US"/>
        </w:rPr>
      </w:pPr>
      <w:r w:rsidRPr="00BC1E3C">
        <w:rPr>
          <w:b/>
          <w:bCs/>
          <w:lang w:val="de-CH"/>
        </w:rPr>
        <w:t>Hässler, T.</w:t>
      </w:r>
      <w:r w:rsidRPr="00BC1E3C">
        <w:rPr>
          <w:lang w:val="de-CH"/>
        </w:rPr>
        <w:t xml:space="preserve"> &amp; Eisner, L. (2020). </w:t>
      </w:r>
      <w:r w:rsidRPr="00BC1E3C">
        <w:rPr>
          <w:lang w:val="de-DE"/>
        </w:rPr>
        <w:t xml:space="preserve">Das Problem sind die traditionellen Rollenbilder. </w:t>
      </w:r>
      <w:r w:rsidRPr="00BC1E3C">
        <w:rPr>
          <w:lang w:val="en-US"/>
        </w:rPr>
        <w:t xml:space="preserve">[The traditional role models are the problem]. Interview for Amnesty International. </w:t>
      </w:r>
      <w:r w:rsidRPr="00BC1E3C">
        <w:rPr>
          <w:lang w:val="en-US"/>
        </w:rPr>
        <w:lastRenderedPageBreak/>
        <w:t xml:space="preserve">Available at: </w:t>
      </w:r>
      <w:hyperlink r:id="rId94" w:history="1">
        <w:r w:rsidRPr="00BC1E3C">
          <w:rPr>
            <w:rStyle w:val="Hyperlink"/>
            <w:lang w:val="en-US"/>
          </w:rPr>
          <w:t>https://www.amnesty.ch/de/ueber-amnesty/publikationen/magazin-amnesty/2020-2/das-problem-sind-die-traditionellen-rollenbilder</w:t>
        </w:r>
      </w:hyperlink>
    </w:p>
    <w:p w14:paraId="4BABDE45" w14:textId="710A85E0" w:rsidR="006F5E9A" w:rsidRPr="00BC1E3C" w:rsidRDefault="006F5E9A" w:rsidP="000D03BD">
      <w:pPr>
        <w:spacing w:after="60"/>
        <w:ind w:left="709" w:hanging="709"/>
        <w:rPr>
          <w:lang w:val="en-US"/>
        </w:rPr>
      </w:pPr>
      <w:r w:rsidRPr="00BC1E3C">
        <w:rPr>
          <w:b/>
          <w:bCs/>
          <w:lang w:val="de-DE"/>
        </w:rPr>
        <w:t>Hässler, T. (</w:t>
      </w:r>
      <w:r w:rsidRPr="00BC1E3C">
        <w:rPr>
          <w:lang w:val="de-DE"/>
        </w:rPr>
        <w:t>2020</w:t>
      </w:r>
      <w:r w:rsidRPr="00BC1E3C">
        <w:rPr>
          <w:b/>
          <w:bCs/>
          <w:lang w:val="de-DE"/>
        </w:rPr>
        <w:t xml:space="preserve">) </w:t>
      </w:r>
      <w:r w:rsidRPr="00BC1E3C">
        <w:rPr>
          <w:lang w:val="de-DE"/>
        </w:rPr>
        <w:t xml:space="preserve">Die Schweiz hat ein </w:t>
      </w:r>
      <w:proofErr w:type="spellStart"/>
      <w:r w:rsidRPr="00BC1E3C">
        <w:rPr>
          <w:lang w:val="de-DE"/>
        </w:rPr>
        <w:t>Rassismusproblem</w:t>
      </w:r>
      <w:proofErr w:type="spellEnd"/>
      <w:r w:rsidRPr="00BC1E3C">
        <w:rPr>
          <w:lang w:val="de-DE"/>
        </w:rPr>
        <w:t xml:space="preserve">. </w:t>
      </w:r>
      <w:r w:rsidRPr="00BC1E3C">
        <w:rPr>
          <w:lang w:val="en-US"/>
        </w:rPr>
        <w:t xml:space="preserve">[Switzerland has a racism problem]. Interview for Annabelle. Available at: </w:t>
      </w:r>
      <w:hyperlink r:id="rId95" w:history="1">
        <w:r w:rsidRPr="00BC1E3C">
          <w:rPr>
            <w:rStyle w:val="Hyperlink"/>
            <w:lang w:val="en-US"/>
          </w:rPr>
          <w:t>https://www.annabelle.ch/leben/politik-umwelt/%C2%ABauch-schweiz-hat-ein-rassismusproblem%C2%BB-50362</w:t>
        </w:r>
      </w:hyperlink>
    </w:p>
    <w:p w14:paraId="1B7AE1EC" w14:textId="218C019B"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&amp; Eisner, L. (2020). Das Problem sind die traditionellen Rollenbilder. </w:t>
      </w:r>
      <w:r w:rsidRPr="00BC1E3C">
        <w:rPr>
          <w:lang w:val="en-US"/>
        </w:rPr>
        <w:t xml:space="preserve">[The traditional role models are the problem]. Interview for </w:t>
      </w:r>
      <w:proofErr w:type="spellStart"/>
      <w:r w:rsidRPr="00BC1E3C">
        <w:rPr>
          <w:lang w:val="en-US"/>
        </w:rPr>
        <w:t>Queeramnesty</w:t>
      </w:r>
      <w:proofErr w:type="spellEnd"/>
      <w:r w:rsidRPr="00BC1E3C">
        <w:rPr>
          <w:lang w:val="en-US"/>
        </w:rPr>
        <w:t xml:space="preserve"> International. Available at: </w:t>
      </w:r>
      <w:hyperlink r:id="rId96" w:history="1">
        <w:r w:rsidRPr="00BC1E3C">
          <w:rPr>
            <w:rStyle w:val="Hyperlink"/>
            <w:lang w:val="en-US"/>
          </w:rPr>
          <w:t>https://queeramnesty.ch/das-problem-sind-die-traditionellen-rollenbilder/</w:t>
        </w:r>
      </w:hyperlink>
    </w:p>
    <w:p w14:paraId="5439E0F1" w14:textId="41C49386" w:rsidR="006F5E9A" w:rsidRPr="00BC1E3C" w:rsidRDefault="006F5E9A" w:rsidP="000D03BD">
      <w:pPr>
        <w:spacing w:after="100"/>
        <w:ind w:left="709" w:hanging="709"/>
        <w:rPr>
          <w:rStyle w:val="Hyperlink"/>
          <w:color w:val="auto"/>
          <w:lang w:val="en-US"/>
        </w:rPr>
      </w:pPr>
      <w:r w:rsidRPr="00BC1E3C">
        <w:rPr>
          <w:b/>
          <w:bCs/>
          <w:lang w:val="en-US"/>
        </w:rPr>
        <w:t>Hässler, T.</w:t>
      </w:r>
      <w:r w:rsidRPr="00BC1E3C">
        <w:rPr>
          <w:lang w:val="en-US"/>
        </w:rPr>
        <w:t xml:space="preserve"> (2020). Working together to make research stronger and more fun - My insights initiating a large-scale multi-national project. Nature Research - Behind the Paper. Available at: </w:t>
      </w:r>
      <w:hyperlink r:id="rId97" w:history="1">
        <w:r w:rsidRPr="00BC1E3C">
          <w:rPr>
            <w:rStyle w:val="Hyperlink"/>
            <w:lang w:val="en-US"/>
          </w:rPr>
          <w:t>https://</w:t>
        </w:r>
        <w:proofErr w:type="spellStart"/>
        <w:r w:rsidRPr="00BC1E3C">
          <w:rPr>
            <w:rStyle w:val="Hyperlink"/>
            <w:lang w:val="en-US"/>
          </w:rPr>
          <w:t>go.nature.com</w:t>
        </w:r>
        <w:proofErr w:type="spellEnd"/>
        <w:r w:rsidRPr="00BC1E3C">
          <w:rPr>
            <w:rStyle w:val="Hyperlink"/>
            <w:lang w:val="en-US"/>
          </w:rPr>
          <w:t>/2UbHmJt</w:t>
        </w:r>
      </w:hyperlink>
    </w:p>
    <w:p w14:paraId="4B775EF5" w14:textId="4ADC3A64" w:rsidR="006F5E9A" w:rsidRPr="00BC1E3C" w:rsidRDefault="006F5E9A" w:rsidP="000D03BD">
      <w:pPr>
        <w:spacing w:after="60"/>
        <w:ind w:left="709" w:hanging="709"/>
        <w:rPr>
          <w:rStyle w:val="Hyperlink"/>
          <w:lang w:val="en-US"/>
        </w:rPr>
      </w:pPr>
      <w:r w:rsidRPr="00BC1E3C">
        <w:rPr>
          <w:b/>
          <w:bCs/>
          <w:lang w:val="en-US"/>
        </w:rPr>
        <w:t>Hässler, T.</w:t>
      </w:r>
      <w:r w:rsidRPr="00BC1E3C">
        <w:rPr>
          <w:lang w:val="en-US"/>
        </w:rPr>
        <w:t xml:space="preserve"> (2020). Je </w:t>
      </w:r>
      <w:proofErr w:type="spellStart"/>
      <w:r w:rsidRPr="00BC1E3C">
        <w:rPr>
          <w:lang w:val="en-US"/>
        </w:rPr>
        <w:t>mehr</w:t>
      </w:r>
      <w:proofErr w:type="spellEnd"/>
      <w:r w:rsidRPr="00BC1E3C">
        <w:rPr>
          <w:lang w:val="en-US"/>
        </w:rPr>
        <w:t xml:space="preserve"> Menschen </w:t>
      </w:r>
      <w:proofErr w:type="spellStart"/>
      <w:r w:rsidRPr="00BC1E3C">
        <w:rPr>
          <w:lang w:val="en-US"/>
        </w:rPr>
        <w:t>sich</w:t>
      </w:r>
      <w:proofErr w:type="spellEnd"/>
      <w:r w:rsidRPr="00BC1E3C">
        <w:rPr>
          <w:lang w:val="en-US"/>
        </w:rPr>
        <w:t xml:space="preserve"> </w:t>
      </w:r>
      <w:proofErr w:type="spellStart"/>
      <w:r w:rsidRPr="00BC1E3C">
        <w:rPr>
          <w:lang w:val="en-US"/>
        </w:rPr>
        <w:t>outen</w:t>
      </w:r>
      <w:proofErr w:type="spellEnd"/>
      <w:r w:rsidRPr="00BC1E3C">
        <w:rPr>
          <w:lang w:val="en-US"/>
        </w:rPr>
        <w:t xml:space="preserve">, </w:t>
      </w:r>
      <w:proofErr w:type="spellStart"/>
      <w:r w:rsidRPr="00BC1E3C">
        <w:rPr>
          <w:lang w:val="en-US"/>
        </w:rPr>
        <w:t>desto</w:t>
      </w:r>
      <w:proofErr w:type="spellEnd"/>
      <w:r w:rsidRPr="00BC1E3C">
        <w:rPr>
          <w:lang w:val="en-US"/>
        </w:rPr>
        <w:t xml:space="preserve"> better [The more people come-out, the better]. Interview for Friday Magazine. Available at:  </w:t>
      </w:r>
      <w:hyperlink r:id="rId98" w:history="1">
        <w:r w:rsidRPr="00BC1E3C">
          <w:rPr>
            <w:rStyle w:val="Hyperlink"/>
            <w:lang w:val="en-US"/>
          </w:rPr>
          <w:t>https://</w:t>
        </w:r>
        <w:proofErr w:type="spellStart"/>
        <w:r w:rsidRPr="00BC1E3C">
          <w:rPr>
            <w:rStyle w:val="Hyperlink"/>
            <w:lang w:val="en-US"/>
          </w:rPr>
          <w:t>www.friday-magazine.ch</w:t>
        </w:r>
        <w:proofErr w:type="spellEnd"/>
        <w:r w:rsidRPr="00BC1E3C">
          <w:rPr>
            <w:rStyle w:val="Hyperlink"/>
            <w:lang w:val="en-US"/>
          </w:rPr>
          <w:t>/articles/</w:t>
        </w:r>
        <w:proofErr w:type="spellStart"/>
        <w:r w:rsidRPr="00BC1E3C">
          <w:rPr>
            <w:rStyle w:val="Hyperlink"/>
            <w:lang w:val="en-US"/>
          </w:rPr>
          <w:t>queerphobie</w:t>
        </w:r>
        <w:proofErr w:type="spellEnd"/>
        <w:r w:rsidRPr="00BC1E3C">
          <w:rPr>
            <w:rStyle w:val="Hyperlink"/>
            <w:lang w:val="en-US"/>
          </w:rPr>
          <w:t>-inti-</w:t>
        </w:r>
        <w:proofErr w:type="spellStart"/>
        <w:r w:rsidRPr="00BC1E3C">
          <w:rPr>
            <w:rStyle w:val="Hyperlink"/>
            <w:lang w:val="en-US"/>
          </w:rPr>
          <w:t>schweiz</w:t>
        </w:r>
        <w:proofErr w:type="spellEnd"/>
      </w:hyperlink>
    </w:p>
    <w:p w14:paraId="3D82BBF0" w14:textId="3C9DC98A"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&amp; Ullrich. J. (2020). Austausch baut Vorurteile ab, verdeckt aber soziale Ungleichheiten [Exchange </w:t>
      </w:r>
      <w:proofErr w:type="spellStart"/>
      <w:r w:rsidRPr="00BC1E3C">
        <w:rPr>
          <w:lang w:val="de-DE"/>
        </w:rPr>
        <w:t>breaks</w:t>
      </w:r>
      <w:proofErr w:type="spellEnd"/>
      <w:r w:rsidRPr="00BC1E3C">
        <w:rPr>
          <w:lang w:val="de-DE"/>
        </w:rPr>
        <w:t xml:space="preserve"> down </w:t>
      </w:r>
      <w:proofErr w:type="spellStart"/>
      <w:r w:rsidRPr="00BC1E3C">
        <w:rPr>
          <w:lang w:val="de-DE"/>
        </w:rPr>
        <w:t>prejudices</w:t>
      </w:r>
      <w:proofErr w:type="spellEnd"/>
      <w:r w:rsidRPr="00BC1E3C">
        <w:rPr>
          <w:lang w:val="de-DE"/>
        </w:rPr>
        <w:t xml:space="preserve">, but </w:t>
      </w:r>
      <w:proofErr w:type="spellStart"/>
      <w:r w:rsidRPr="00BC1E3C">
        <w:rPr>
          <w:lang w:val="de-DE"/>
        </w:rPr>
        <w:t>hides</w:t>
      </w:r>
      <w:proofErr w:type="spellEnd"/>
      <w:r w:rsidRPr="00BC1E3C">
        <w:rPr>
          <w:lang w:val="de-DE"/>
        </w:rPr>
        <w:t xml:space="preserve"> social </w:t>
      </w:r>
      <w:proofErr w:type="spellStart"/>
      <w:r w:rsidRPr="00BC1E3C">
        <w:rPr>
          <w:lang w:val="de-DE"/>
        </w:rPr>
        <w:t>inequalities</w:t>
      </w:r>
      <w:proofErr w:type="spellEnd"/>
      <w:r w:rsidRPr="00BC1E3C">
        <w:rPr>
          <w:lang w:val="de-DE"/>
        </w:rPr>
        <w:t xml:space="preserve">]. </w:t>
      </w:r>
      <w:r w:rsidRPr="00BC1E3C">
        <w:rPr>
          <w:lang w:val="en-US"/>
        </w:rPr>
        <w:t xml:space="preserve">Available at: </w:t>
      </w:r>
      <w:hyperlink r:id="rId99" w:history="1">
        <w:r w:rsidRPr="00BC1E3C">
          <w:rPr>
            <w:rStyle w:val="Hyperlink"/>
            <w:lang w:val="en-US"/>
          </w:rPr>
          <w:t>https://www.blick.ch/news/soziale-gerechtigkeit-austausch-baut-vorurteile-ab-verdeckt-aber-soziale-ungleichheiten-id15724356.html</w:t>
        </w:r>
      </w:hyperlink>
    </w:p>
    <w:p w14:paraId="5B70C558" w14:textId="7C6D013B"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&amp; Ullrich. J. (2020). Sich zu kennen reicht nicht allein. </w:t>
      </w:r>
      <w:r w:rsidRPr="00BC1E3C">
        <w:rPr>
          <w:lang w:val="en-US"/>
        </w:rPr>
        <w:t xml:space="preserve">[Knowing someone is not enough]. Available at: </w:t>
      </w:r>
      <w:hyperlink r:id="rId100" w:history="1">
        <w:r w:rsidRPr="00BC1E3C">
          <w:rPr>
            <w:rStyle w:val="Hyperlink"/>
            <w:lang w:val="en-US"/>
          </w:rPr>
          <w:t>https://www.lizzynet.de/wws/sich-zu-kennen-reicht-nicht-allein.php</w:t>
        </w:r>
      </w:hyperlink>
    </w:p>
    <w:p w14:paraId="104FB509" w14:textId="17D2FFAD" w:rsidR="006F5E9A" w:rsidRPr="00BC1E3C" w:rsidRDefault="006F5E9A" w:rsidP="000D03BD">
      <w:pPr>
        <w:spacing w:after="60"/>
        <w:ind w:left="709" w:hanging="709"/>
        <w:rPr>
          <w:lang w:val="de-DE"/>
        </w:rPr>
      </w:pPr>
      <w:r w:rsidRPr="00BC1E3C">
        <w:rPr>
          <w:lang w:val="en-US"/>
        </w:rPr>
        <w:t xml:space="preserve">Eisner, L. &amp; </w:t>
      </w:r>
      <w:r w:rsidRPr="00BC1E3C">
        <w:rPr>
          <w:b/>
          <w:bCs/>
          <w:lang w:val="en-US"/>
        </w:rPr>
        <w:t xml:space="preserve">Hässler, T. </w:t>
      </w:r>
      <w:r w:rsidRPr="00BC1E3C">
        <w:rPr>
          <w:lang w:val="en-US"/>
        </w:rPr>
        <w:t xml:space="preserve">(2020). The situation of LGBTIQ+ individuals in Switzerland. </w:t>
      </w:r>
      <w:proofErr w:type="spellStart"/>
      <w:r w:rsidRPr="00BC1E3C">
        <w:rPr>
          <w:lang w:val="de-DE"/>
        </w:rPr>
        <w:t>Presentation</w:t>
      </w:r>
      <w:proofErr w:type="spellEnd"/>
      <w:r w:rsidRPr="00BC1E3C">
        <w:rPr>
          <w:lang w:val="de-DE"/>
        </w:rPr>
        <w:t xml:space="preserve"> </w:t>
      </w:r>
      <w:proofErr w:type="spellStart"/>
      <w:r w:rsidRPr="00BC1E3C">
        <w:rPr>
          <w:lang w:val="de-DE"/>
        </w:rPr>
        <w:t>for</w:t>
      </w:r>
      <w:proofErr w:type="spellEnd"/>
      <w:r w:rsidRPr="00BC1E3C">
        <w:rPr>
          <w:lang w:val="de-DE"/>
        </w:rPr>
        <w:t xml:space="preserve"> Johnson &amp; Johnson, </w:t>
      </w:r>
      <w:proofErr w:type="spellStart"/>
      <w:r w:rsidRPr="00BC1E3C">
        <w:rPr>
          <w:lang w:val="de-DE"/>
        </w:rPr>
        <w:t>Switzerland</w:t>
      </w:r>
      <w:proofErr w:type="spellEnd"/>
      <w:r w:rsidRPr="00BC1E3C">
        <w:rPr>
          <w:lang w:val="de-DE"/>
        </w:rPr>
        <w:t>.</w:t>
      </w:r>
    </w:p>
    <w:p w14:paraId="5CE0DB9B" w14:textId="6FEB5787"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(2020). Persönlicher Kontakt hilft gegen Vorurteile – eine Studie zeigt, dass das auch Schwierigkeiten mit sich bringt. </w:t>
      </w:r>
      <w:r w:rsidRPr="00BC1E3C">
        <w:rPr>
          <w:lang w:val="en-US"/>
        </w:rPr>
        <w:t xml:space="preserve">[Personal contact helps reduce prejudice - A study shows that this also creates difficulties]. Interview for the Swiss German Radio SRF2. Available at: </w:t>
      </w:r>
      <w:hyperlink r:id="rId101" w:history="1">
        <w:r w:rsidRPr="00BC1E3C">
          <w:rPr>
            <w:rStyle w:val="Hyperlink"/>
            <w:lang w:val="en-US"/>
          </w:rPr>
          <w:t>https://www.srf.ch/play/radio/kultur-kompakt/audio/der-suedkoreanische-film-parasite-raeumt-bei-den-oscars-ab?id=cdf5c0e1-9869-44d1-9065-db66b9fd896f&amp;startTime=740</w:t>
        </w:r>
      </w:hyperlink>
    </w:p>
    <w:p w14:paraId="3955B222" w14:textId="6C6E8652" w:rsidR="006F5E9A" w:rsidRPr="00BC1E3C" w:rsidRDefault="006F5E9A" w:rsidP="000D03BD">
      <w:pPr>
        <w:spacing w:after="60"/>
        <w:ind w:left="709" w:hanging="709"/>
        <w:rPr>
          <w:lang w:val="en-US"/>
        </w:rPr>
      </w:pPr>
      <w:r w:rsidRPr="00BC1E3C">
        <w:rPr>
          <w:b/>
          <w:bCs/>
          <w:lang w:val="en-US"/>
        </w:rPr>
        <w:t>Hässler, T.</w:t>
      </w:r>
      <w:r w:rsidRPr="00BC1E3C">
        <w:rPr>
          <w:lang w:val="en-US"/>
        </w:rPr>
        <w:t xml:space="preserve"> (2020). Openly acknowledging social inequalities. Press release. Available at: </w:t>
      </w:r>
      <w:hyperlink r:id="rId102" w:history="1">
        <w:r w:rsidRPr="00BC1E3C">
          <w:rPr>
            <w:rStyle w:val="Hyperlink"/>
            <w:lang w:val="en-US"/>
          </w:rPr>
          <w:t>https://www.media.uzh.ch/en/Press-Releases/2020/Social-Change.html</w:t>
        </w:r>
      </w:hyperlink>
    </w:p>
    <w:p w14:paraId="279FA09D" w14:textId="695543F2" w:rsidR="006F5E9A" w:rsidRPr="00BC1E3C" w:rsidRDefault="006F5E9A" w:rsidP="000D03BD">
      <w:pPr>
        <w:spacing w:after="60"/>
        <w:ind w:left="709" w:hanging="709"/>
        <w:rPr>
          <w:lang w:val="en-US"/>
        </w:rPr>
      </w:pPr>
      <w:r w:rsidRPr="00BC1E3C">
        <w:rPr>
          <w:b/>
          <w:bCs/>
          <w:lang w:val="de-DE"/>
        </w:rPr>
        <w:t>Hässler, T.</w:t>
      </w:r>
      <w:r w:rsidRPr="00BC1E3C">
        <w:rPr>
          <w:lang w:val="de-DE"/>
        </w:rPr>
        <w:t xml:space="preserve"> &amp; Eisner, L. (2020). LGBTIQ*-Studie – Resultate der ersten </w:t>
      </w:r>
      <w:proofErr w:type="spellStart"/>
      <w:r w:rsidRPr="00BC1E3C">
        <w:rPr>
          <w:lang w:val="de-DE"/>
        </w:rPr>
        <w:t>grossen</w:t>
      </w:r>
      <w:proofErr w:type="spellEnd"/>
      <w:r w:rsidRPr="00BC1E3C">
        <w:rPr>
          <w:lang w:val="de-DE"/>
        </w:rPr>
        <w:t xml:space="preserve"> Schweizer LGBTIQ*-Umfrage vom letzten Jahr und Aufruf zur Mithilfe an der diesjährigen zweiten Umfrage. </w:t>
      </w:r>
      <w:r w:rsidRPr="00BC1E3C">
        <w:rPr>
          <w:lang w:val="en-US"/>
        </w:rPr>
        <w:t xml:space="preserve">[LGBTIQ+ survey. Results of the first large-scale Swiss LGBTIQ+ survey from last year and call to help with this year’s second survey]. Interview with the </w:t>
      </w:r>
      <w:proofErr w:type="spellStart"/>
      <w:r w:rsidRPr="00BC1E3C">
        <w:rPr>
          <w:lang w:val="en-US"/>
        </w:rPr>
        <w:t>QueerUp</w:t>
      </w:r>
      <w:proofErr w:type="spellEnd"/>
      <w:r w:rsidRPr="00BC1E3C">
        <w:rPr>
          <w:lang w:val="en-US"/>
        </w:rPr>
        <w:t xml:space="preserve"> Radio. </w:t>
      </w:r>
      <w:hyperlink r:id="rId103" w:history="1">
        <w:r w:rsidRPr="00BC1E3C">
          <w:rPr>
            <w:rStyle w:val="Hyperlink"/>
            <w:lang w:val="en-US"/>
          </w:rPr>
          <w:t>https://queerupradio.ch/sendungen/queerupradio-bern/queerbeet-im-januar-2020-mit-alex-meier</w:t>
        </w:r>
      </w:hyperlink>
    </w:p>
    <w:p w14:paraId="303FC3E6" w14:textId="6FB9BC98" w:rsidR="006F5E9A" w:rsidRPr="00BC1E3C" w:rsidRDefault="006F5E9A" w:rsidP="000D03BD">
      <w:pPr>
        <w:spacing w:after="60"/>
        <w:ind w:left="709" w:hanging="709"/>
        <w:rPr>
          <w:lang w:val="en-US"/>
        </w:rPr>
      </w:pPr>
      <w:r w:rsidRPr="00BC1E3C">
        <w:rPr>
          <w:lang w:val="en-US"/>
        </w:rPr>
        <w:t xml:space="preserve">Eisner, L. &amp; </w:t>
      </w:r>
      <w:r w:rsidRPr="00BC1E3C">
        <w:rPr>
          <w:b/>
          <w:lang w:val="en-US"/>
        </w:rPr>
        <w:t>Hässler, T.</w:t>
      </w:r>
      <w:r w:rsidRPr="00BC1E3C">
        <w:rPr>
          <w:lang w:val="en-US"/>
        </w:rPr>
        <w:t xml:space="preserve"> (2019). Perceiving intolerance... how perception can influence reality in social change movements. Available at: </w:t>
      </w:r>
      <w:hyperlink r:id="rId104" w:history="1">
        <w:r w:rsidRPr="00BC1E3C">
          <w:rPr>
            <w:rStyle w:val="Hyperlink"/>
            <w:lang w:val="en-US"/>
          </w:rPr>
          <w:t>http://www.socialchangelab.net/blog/perceiving-intolerance-how-perception-can-influence-reality-in-social-change-movements</w:t>
        </w:r>
      </w:hyperlink>
    </w:p>
    <w:p w14:paraId="194B0C86" w14:textId="751D4C6B" w:rsidR="006F5E9A" w:rsidRPr="00BC1E3C" w:rsidRDefault="006F5E9A" w:rsidP="000D03BD">
      <w:pPr>
        <w:spacing w:after="100"/>
        <w:ind w:left="709" w:hanging="709"/>
        <w:rPr>
          <w:lang w:val="en-US"/>
        </w:rPr>
      </w:pPr>
      <w:r w:rsidRPr="00BC1E3C">
        <w:rPr>
          <w:b/>
          <w:lang w:val="en-US"/>
        </w:rPr>
        <w:t>Hässler, T.</w:t>
      </w:r>
      <w:r w:rsidRPr="00BC1E3C">
        <w:rPr>
          <w:lang w:val="en-US"/>
        </w:rPr>
        <w:t xml:space="preserve"> &amp; Eisner, L. (2018). </w:t>
      </w:r>
      <w:r w:rsidR="00803479" w:rsidRPr="00BC1E3C">
        <w:rPr>
          <w:lang w:val="en-US"/>
        </w:rPr>
        <w:t>Marriage equality</w:t>
      </w:r>
      <w:r w:rsidRPr="00BC1E3C">
        <w:rPr>
          <w:lang w:val="en-US"/>
        </w:rPr>
        <w:t xml:space="preserve"> in Switzerland. Swiss Italian radio Rete 3.</w:t>
      </w:r>
    </w:p>
    <w:p w14:paraId="6F2C2C78" w14:textId="02559AA1" w:rsidR="006F5E9A" w:rsidRPr="00BC1E3C" w:rsidRDefault="006F5E9A" w:rsidP="000D03BD">
      <w:pPr>
        <w:spacing w:after="60"/>
        <w:ind w:left="709" w:hanging="709"/>
        <w:rPr>
          <w:color w:val="000000" w:themeColor="text1"/>
          <w:lang w:val="en-US"/>
        </w:rPr>
      </w:pPr>
      <w:r w:rsidRPr="00BC1E3C">
        <w:rPr>
          <w:b/>
          <w:color w:val="000000" w:themeColor="text1"/>
          <w:lang w:val="en-US"/>
        </w:rPr>
        <w:t>Hässler, T.</w:t>
      </w:r>
      <w:r w:rsidRPr="00BC1E3C">
        <w:rPr>
          <w:color w:val="000000" w:themeColor="text1"/>
          <w:lang w:val="en-US"/>
        </w:rPr>
        <w:t xml:space="preserve"> (2018). How does the contact between social groups affect the willingness to support social change? Talk held at the LGBT Research Night of the Institute for Queer Studies, Zurich, Switzerland. </w:t>
      </w:r>
    </w:p>
    <w:p w14:paraId="0CB2F5DA" w14:textId="5E8FB219" w:rsidR="006F5E9A" w:rsidRPr="00BC1E3C" w:rsidRDefault="006F5E9A" w:rsidP="000D03BD">
      <w:pPr>
        <w:spacing w:after="60"/>
        <w:ind w:left="709" w:hanging="709"/>
        <w:rPr>
          <w:color w:val="000000" w:themeColor="text1"/>
          <w:lang w:val="en-US"/>
        </w:rPr>
      </w:pPr>
      <w:r w:rsidRPr="00B14446">
        <w:rPr>
          <w:b/>
          <w:color w:val="000000" w:themeColor="text1"/>
          <w:lang w:val="en-US"/>
        </w:rPr>
        <w:lastRenderedPageBreak/>
        <w:t xml:space="preserve">Hässler, T. </w:t>
      </w:r>
      <w:r w:rsidRPr="00B14446">
        <w:rPr>
          <w:color w:val="000000" w:themeColor="text1"/>
          <w:lang w:val="en-US"/>
        </w:rPr>
        <w:t xml:space="preserve">(2017). LGBTIQ+ Rechte [LGBTIQ+ rights]. </w:t>
      </w:r>
      <w:r w:rsidRPr="00BC1E3C">
        <w:rPr>
          <w:color w:val="000000" w:themeColor="text1"/>
          <w:lang w:val="en-US"/>
        </w:rPr>
        <w:t xml:space="preserve">Invited talk held at 12 + 2 Birthday of the Rainbow Stars, Lörrach, Germany. </w:t>
      </w:r>
    </w:p>
    <w:p w14:paraId="488E6238" w14:textId="0E2BB98F" w:rsidR="006F5E9A" w:rsidRPr="00BC1E3C" w:rsidRDefault="006F5E9A" w:rsidP="000D03BD">
      <w:pPr>
        <w:spacing w:after="60"/>
        <w:ind w:left="709" w:hanging="709"/>
        <w:rPr>
          <w:color w:val="000000" w:themeColor="text1"/>
          <w:lang w:val="en-US"/>
        </w:rPr>
      </w:pPr>
      <w:r w:rsidRPr="00BC1E3C">
        <w:rPr>
          <w:b/>
          <w:color w:val="000000" w:themeColor="text1"/>
          <w:lang w:val="en-US"/>
        </w:rPr>
        <w:t xml:space="preserve">Hässler, T. </w:t>
      </w:r>
      <w:r w:rsidRPr="00BC1E3C">
        <w:rPr>
          <w:bCs/>
          <w:color w:val="000000" w:themeColor="text1"/>
          <w:lang w:val="en-US"/>
        </w:rPr>
        <w:t>&amp;</w:t>
      </w:r>
      <w:r w:rsidRPr="00BC1E3C">
        <w:rPr>
          <w:b/>
          <w:color w:val="000000" w:themeColor="text1"/>
          <w:lang w:val="en-US"/>
        </w:rPr>
        <w:t xml:space="preserve"> </w:t>
      </w:r>
      <w:r w:rsidRPr="00BC1E3C">
        <w:rPr>
          <w:color w:val="000000" w:themeColor="text1"/>
          <w:lang w:val="en-US"/>
        </w:rPr>
        <w:t xml:space="preserve">Berthold, A. (2017). </w:t>
      </w:r>
      <w:proofErr w:type="spellStart"/>
      <w:r w:rsidRPr="00BC1E3C">
        <w:rPr>
          <w:color w:val="000000" w:themeColor="text1"/>
          <w:lang w:val="en-US"/>
        </w:rPr>
        <w:t>Vorurteile</w:t>
      </w:r>
      <w:proofErr w:type="spellEnd"/>
      <w:r w:rsidRPr="00BC1E3C">
        <w:rPr>
          <w:color w:val="000000" w:themeColor="text1"/>
          <w:lang w:val="en-US"/>
        </w:rPr>
        <w:t xml:space="preserve"> </w:t>
      </w:r>
      <w:proofErr w:type="spellStart"/>
      <w:r w:rsidRPr="00BC1E3C">
        <w:rPr>
          <w:color w:val="000000" w:themeColor="text1"/>
          <w:lang w:val="en-US"/>
        </w:rPr>
        <w:t>abbauen</w:t>
      </w:r>
      <w:proofErr w:type="spellEnd"/>
      <w:r w:rsidRPr="00BC1E3C">
        <w:rPr>
          <w:color w:val="000000" w:themeColor="text1"/>
          <w:lang w:val="en-US"/>
        </w:rPr>
        <w:t xml:space="preserve"> und </w:t>
      </w:r>
      <w:proofErr w:type="spellStart"/>
      <w:r w:rsidRPr="00BC1E3C">
        <w:rPr>
          <w:color w:val="000000" w:themeColor="text1"/>
          <w:lang w:val="en-US"/>
        </w:rPr>
        <w:t>Toleranz</w:t>
      </w:r>
      <w:proofErr w:type="spellEnd"/>
      <w:r w:rsidRPr="00BC1E3C">
        <w:rPr>
          <w:color w:val="000000" w:themeColor="text1"/>
          <w:lang w:val="en-US"/>
        </w:rPr>
        <w:t xml:space="preserve"> </w:t>
      </w:r>
      <w:proofErr w:type="spellStart"/>
      <w:r w:rsidRPr="00BC1E3C">
        <w:rPr>
          <w:color w:val="000000" w:themeColor="text1"/>
          <w:lang w:val="en-US"/>
        </w:rPr>
        <w:t>fördern</w:t>
      </w:r>
      <w:proofErr w:type="spellEnd"/>
      <w:r w:rsidRPr="00BC1E3C">
        <w:rPr>
          <w:color w:val="000000" w:themeColor="text1"/>
          <w:lang w:val="en-US"/>
        </w:rPr>
        <w:t xml:space="preserve"> [Break down prejudice and promote tolerance]. Invited talk held at </w:t>
      </w:r>
      <w:proofErr w:type="spellStart"/>
      <w:r w:rsidRPr="00BC1E3C">
        <w:rPr>
          <w:color w:val="000000" w:themeColor="text1"/>
          <w:lang w:val="en-US"/>
        </w:rPr>
        <w:t>Liguster</w:t>
      </w:r>
      <w:proofErr w:type="spellEnd"/>
      <w:r w:rsidRPr="00BC1E3C">
        <w:rPr>
          <w:color w:val="000000" w:themeColor="text1"/>
          <w:lang w:val="en-US"/>
        </w:rPr>
        <w:t xml:space="preserve"> School, Switzerland. </w:t>
      </w:r>
    </w:p>
    <w:p w14:paraId="195AD6C3" w14:textId="77B6D53B" w:rsidR="006F5E9A" w:rsidRPr="00BC1E3C" w:rsidRDefault="006F5E9A" w:rsidP="000D03BD">
      <w:pPr>
        <w:spacing w:after="60"/>
        <w:ind w:left="709" w:hanging="709"/>
        <w:rPr>
          <w:color w:val="000000" w:themeColor="text1"/>
          <w:lang w:val="en-US"/>
        </w:rPr>
      </w:pPr>
      <w:r w:rsidRPr="00BC1E3C">
        <w:rPr>
          <w:b/>
          <w:color w:val="000000" w:themeColor="text1"/>
          <w:lang w:val="en-US"/>
        </w:rPr>
        <w:t>Hässler, T.</w:t>
      </w:r>
      <w:r w:rsidRPr="00BC1E3C">
        <w:rPr>
          <w:color w:val="000000" w:themeColor="text1"/>
          <w:lang w:val="en-US"/>
        </w:rPr>
        <w:t xml:space="preserve"> &amp; Berthold, A. (2016). </w:t>
      </w:r>
      <w:proofErr w:type="spellStart"/>
      <w:r w:rsidRPr="00BC1E3C">
        <w:rPr>
          <w:color w:val="000000" w:themeColor="text1"/>
          <w:lang w:val="en-US"/>
        </w:rPr>
        <w:t>Vorurteile</w:t>
      </w:r>
      <w:proofErr w:type="spellEnd"/>
      <w:r w:rsidRPr="00BC1E3C">
        <w:rPr>
          <w:color w:val="000000" w:themeColor="text1"/>
          <w:lang w:val="en-US"/>
        </w:rPr>
        <w:t xml:space="preserve"> </w:t>
      </w:r>
      <w:proofErr w:type="spellStart"/>
      <w:r w:rsidRPr="00BC1E3C">
        <w:rPr>
          <w:color w:val="000000" w:themeColor="text1"/>
          <w:lang w:val="en-US"/>
        </w:rPr>
        <w:t>abbauen</w:t>
      </w:r>
      <w:proofErr w:type="spellEnd"/>
      <w:r w:rsidRPr="00BC1E3C">
        <w:rPr>
          <w:color w:val="000000" w:themeColor="text1"/>
          <w:lang w:val="en-US"/>
        </w:rPr>
        <w:t xml:space="preserve"> und </w:t>
      </w:r>
      <w:proofErr w:type="spellStart"/>
      <w:r w:rsidRPr="00BC1E3C">
        <w:rPr>
          <w:color w:val="000000" w:themeColor="text1"/>
          <w:lang w:val="en-US"/>
        </w:rPr>
        <w:t>Toleranz</w:t>
      </w:r>
      <w:proofErr w:type="spellEnd"/>
      <w:r w:rsidRPr="00BC1E3C">
        <w:rPr>
          <w:color w:val="000000" w:themeColor="text1"/>
          <w:lang w:val="en-US"/>
        </w:rPr>
        <w:t xml:space="preserve"> </w:t>
      </w:r>
      <w:proofErr w:type="spellStart"/>
      <w:r w:rsidRPr="00BC1E3C">
        <w:rPr>
          <w:color w:val="000000" w:themeColor="text1"/>
          <w:lang w:val="en-US"/>
        </w:rPr>
        <w:t>fördern</w:t>
      </w:r>
      <w:proofErr w:type="spellEnd"/>
      <w:r w:rsidRPr="00BC1E3C">
        <w:rPr>
          <w:color w:val="000000" w:themeColor="text1"/>
          <w:lang w:val="en-US"/>
        </w:rPr>
        <w:t xml:space="preserve"> [Break down prejudice and promote tolerance]. Invited talk held at </w:t>
      </w:r>
      <w:proofErr w:type="spellStart"/>
      <w:r w:rsidRPr="00BC1E3C">
        <w:rPr>
          <w:color w:val="000000" w:themeColor="text1"/>
          <w:lang w:val="en-US"/>
        </w:rPr>
        <w:t>Rotweg</w:t>
      </w:r>
      <w:proofErr w:type="spellEnd"/>
      <w:r w:rsidRPr="00BC1E3C">
        <w:rPr>
          <w:color w:val="000000" w:themeColor="text1"/>
          <w:lang w:val="en-US"/>
        </w:rPr>
        <w:t xml:space="preserve"> School, Switzerland. </w:t>
      </w:r>
    </w:p>
    <w:p w14:paraId="498F47DD" w14:textId="12E3ECF3" w:rsidR="00C71EC4" w:rsidRPr="00BC1E3C" w:rsidRDefault="006F5E9A" w:rsidP="001D7B11">
      <w:pPr>
        <w:ind w:left="709" w:hanging="709"/>
        <w:rPr>
          <w:lang w:val="en-US"/>
        </w:rPr>
      </w:pPr>
      <w:r w:rsidRPr="00BC1E3C">
        <w:rPr>
          <w:b/>
          <w:bCs/>
          <w:lang w:val="en-US"/>
        </w:rPr>
        <w:t>Hässler, T.</w:t>
      </w:r>
      <w:r w:rsidRPr="00BC1E3C">
        <w:rPr>
          <w:lang w:val="en-US"/>
        </w:rPr>
        <w:t xml:space="preserve"> (2016). System justification </w:t>
      </w:r>
      <w:proofErr w:type="gramStart"/>
      <w:r w:rsidRPr="00BC1E3C">
        <w:rPr>
          <w:lang w:val="en-US"/>
        </w:rPr>
        <w:t>moderates</w:t>
      </w:r>
      <w:proofErr w:type="gramEnd"/>
      <w:r w:rsidRPr="00BC1E3C">
        <w:rPr>
          <w:lang w:val="en-US"/>
        </w:rPr>
        <w:t xml:space="preserve"> power and morality needs in disadvantaged and advantaged groups? Talk held at the LGBT Research Night of the Institute for Queer Studies.  </w:t>
      </w:r>
    </w:p>
    <w:p w14:paraId="77E5D336" w14:textId="77777777" w:rsidR="001D7B11" w:rsidRPr="00BC1E3C" w:rsidRDefault="001D7B11" w:rsidP="001D7B11">
      <w:pPr>
        <w:ind w:left="709" w:hanging="709"/>
        <w:rPr>
          <w:b/>
          <w:bCs/>
          <w:lang w:val="en-US"/>
        </w:rPr>
      </w:pPr>
    </w:p>
    <w:p w14:paraId="4171E587" w14:textId="492E2593" w:rsidR="00E00C44" w:rsidRPr="00BC1E3C" w:rsidRDefault="00E00C44" w:rsidP="00EF0BCF">
      <w:pPr>
        <w:spacing w:after="100"/>
        <w:rPr>
          <w:lang w:val="it-CH"/>
        </w:rPr>
      </w:pPr>
    </w:p>
    <w:sectPr w:rsidR="00E00C44" w:rsidRPr="00BC1E3C" w:rsidSect="00736A2C">
      <w:footerReference w:type="even" r:id="rId105"/>
      <w:footerReference w:type="default" r:id="rId10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BE6755" w14:textId="77777777" w:rsidR="009A0640" w:rsidRDefault="009A0640" w:rsidP="00075B04">
      <w:r>
        <w:separator/>
      </w:r>
    </w:p>
  </w:endnote>
  <w:endnote w:type="continuationSeparator" w:id="0">
    <w:p w14:paraId="6C1FC598" w14:textId="77777777" w:rsidR="009A0640" w:rsidRDefault="009A0640" w:rsidP="00075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Yu Mincho">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vantGarde Bk BT">
    <w:altName w:val="Cambria"/>
    <w:panose1 w:val="020B0604020202020204"/>
    <w:charset w:val="4D"/>
    <w:family w:val="roman"/>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FC985" w14:textId="77777777" w:rsidR="000476A3" w:rsidRDefault="000476A3" w:rsidP="000476A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252E9EF" w14:textId="77777777" w:rsidR="000476A3" w:rsidRDefault="000476A3" w:rsidP="000476A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4FF4D" w14:textId="77777777" w:rsidR="000476A3" w:rsidRPr="009E566D" w:rsidRDefault="000476A3" w:rsidP="000476A3">
    <w:pPr>
      <w:pStyle w:val="Footer"/>
      <w:framePr w:wrap="around" w:vAnchor="text" w:hAnchor="margin" w:xAlign="right" w:y="1"/>
      <w:rPr>
        <w:rStyle w:val="PageNumber"/>
        <w:rFonts w:ascii="Times New Roman" w:hAnsi="Times New Roman"/>
        <w:sz w:val="24"/>
        <w:szCs w:val="24"/>
      </w:rPr>
    </w:pPr>
    <w:r w:rsidRPr="009E566D">
      <w:rPr>
        <w:rStyle w:val="PageNumber"/>
        <w:rFonts w:ascii="Times New Roman" w:hAnsi="Times New Roman"/>
        <w:sz w:val="24"/>
        <w:szCs w:val="24"/>
      </w:rPr>
      <w:fldChar w:fldCharType="begin"/>
    </w:r>
    <w:r w:rsidRPr="009E566D">
      <w:rPr>
        <w:rStyle w:val="PageNumber"/>
        <w:rFonts w:ascii="Times New Roman" w:hAnsi="Times New Roman"/>
        <w:sz w:val="24"/>
        <w:szCs w:val="24"/>
      </w:rPr>
      <w:instrText xml:space="preserve">PAGE  </w:instrText>
    </w:r>
    <w:r w:rsidRPr="009E566D">
      <w:rPr>
        <w:rStyle w:val="PageNumber"/>
        <w:rFonts w:ascii="Times New Roman" w:hAnsi="Times New Roman"/>
        <w:sz w:val="24"/>
        <w:szCs w:val="24"/>
      </w:rPr>
      <w:fldChar w:fldCharType="separate"/>
    </w:r>
    <w:r w:rsidR="001C3F3D">
      <w:rPr>
        <w:rStyle w:val="PageNumber"/>
        <w:rFonts w:ascii="Times New Roman" w:hAnsi="Times New Roman"/>
        <w:noProof/>
        <w:sz w:val="24"/>
        <w:szCs w:val="24"/>
      </w:rPr>
      <w:t>8</w:t>
    </w:r>
    <w:r w:rsidRPr="009E566D">
      <w:rPr>
        <w:rStyle w:val="PageNumber"/>
        <w:rFonts w:ascii="Times New Roman" w:hAnsi="Times New Roman"/>
        <w:sz w:val="24"/>
        <w:szCs w:val="24"/>
      </w:rPr>
      <w:fldChar w:fldCharType="end"/>
    </w:r>
  </w:p>
  <w:p w14:paraId="7C82E23E" w14:textId="5710F3D2" w:rsidR="000476A3" w:rsidRPr="009E566D" w:rsidRDefault="000476A3" w:rsidP="000476A3">
    <w:pPr>
      <w:pStyle w:val="Footer"/>
      <w:ind w:right="360"/>
      <w:jc w:val="right"/>
      <w:rPr>
        <w:rFonts w:ascii="Times New Roman" w:hAnsi="Times New Roman"/>
        <w:sz w:val="24"/>
        <w:szCs w:val="24"/>
      </w:rPr>
    </w:pPr>
    <w:r w:rsidRPr="009E566D">
      <w:rPr>
        <w:rFonts w:ascii="Times New Roman" w:hAnsi="Times New Roman"/>
        <w:sz w:val="24"/>
        <w:szCs w:val="24"/>
      </w:rPr>
      <w:t>Curriculum Vitae</w:t>
    </w:r>
    <w:r w:rsidR="006D3685">
      <w:rPr>
        <w:rFonts w:ascii="Times New Roman" w:hAnsi="Times New Roman"/>
        <w:sz w:val="24"/>
        <w:szCs w:val="24"/>
      </w:rPr>
      <w:t xml:space="preserve"> </w:t>
    </w:r>
    <w:r w:rsidR="006D3685" w:rsidRPr="009E566D">
      <w:rPr>
        <w:rFonts w:ascii="Times New Roman" w:hAnsi="Times New Roman"/>
        <w:sz w:val="24"/>
        <w:szCs w:val="24"/>
      </w:rPr>
      <w:t>Tabea</w:t>
    </w:r>
    <w:r w:rsidRPr="009E566D">
      <w:rPr>
        <w:rFonts w:ascii="Times New Roman" w:hAnsi="Times New Roman"/>
        <w:sz w:val="24"/>
        <w:szCs w:val="24"/>
      </w:rPr>
      <w:t xml:space="preserve"> H</w:t>
    </w:r>
    <w:r w:rsidR="0099149C">
      <w:rPr>
        <w:rFonts w:ascii="Times New Roman" w:hAnsi="Times New Roman"/>
        <w:sz w:val="24"/>
        <w:szCs w:val="24"/>
      </w:rPr>
      <w:t>ä</w:t>
    </w:r>
    <w:r w:rsidRPr="009E566D">
      <w:rPr>
        <w:rFonts w:ascii="Times New Roman" w:hAnsi="Times New Roman"/>
        <w:sz w:val="24"/>
        <w:szCs w:val="24"/>
      </w:rPr>
      <w:t>ssler</w:t>
    </w:r>
  </w:p>
  <w:p w14:paraId="442E6A58" w14:textId="77777777" w:rsidR="000476A3" w:rsidRPr="007D7E38" w:rsidRDefault="000476A3" w:rsidP="000476A3">
    <w:pPr>
      <w:pStyle w:val="Footer"/>
      <w:ind w:right="360"/>
      <w:jc w:val="right"/>
      <w:rPr>
        <w:rFonts w:ascii="Century Gothic" w:hAnsi="Century Gothic"/>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66C2A" w14:textId="77777777" w:rsidR="009A0640" w:rsidRDefault="009A0640" w:rsidP="00075B04">
      <w:r>
        <w:separator/>
      </w:r>
    </w:p>
  </w:footnote>
  <w:footnote w:type="continuationSeparator" w:id="0">
    <w:p w14:paraId="2F959808" w14:textId="77777777" w:rsidR="009A0640" w:rsidRDefault="009A0640" w:rsidP="00075B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10B1E"/>
    <w:multiLevelType w:val="hybridMultilevel"/>
    <w:tmpl w:val="414A3BF4"/>
    <w:lvl w:ilvl="0" w:tplc="ADECE64C">
      <w:start w:val="5"/>
      <w:numFmt w:val="bullet"/>
      <w:lvlText w:val="–"/>
      <w:lvlJc w:val="left"/>
      <w:pPr>
        <w:ind w:left="8299" w:hanging="360"/>
      </w:pPr>
      <w:rPr>
        <w:rFonts w:ascii="Times New Roman" w:eastAsiaTheme="minorEastAsia" w:hAnsi="Times New Roman" w:cs="Times New Roman" w:hint="default"/>
      </w:rPr>
    </w:lvl>
    <w:lvl w:ilvl="1" w:tplc="08090003">
      <w:start w:val="1"/>
      <w:numFmt w:val="bullet"/>
      <w:lvlText w:val="o"/>
      <w:lvlJc w:val="left"/>
      <w:pPr>
        <w:ind w:left="9019" w:hanging="360"/>
      </w:pPr>
      <w:rPr>
        <w:rFonts w:ascii="Courier New" w:hAnsi="Courier New" w:cs="Courier New" w:hint="default"/>
      </w:rPr>
    </w:lvl>
    <w:lvl w:ilvl="2" w:tplc="08090005" w:tentative="1">
      <w:start w:val="1"/>
      <w:numFmt w:val="bullet"/>
      <w:lvlText w:val=""/>
      <w:lvlJc w:val="left"/>
      <w:pPr>
        <w:ind w:left="9739" w:hanging="360"/>
      </w:pPr>
      <w:rPr>
        <w:rFonts w:ascii="Wingdings" w:hAnsi="Wingdings" w:hint="default"/>
      </w:rPr>
    </w:lvl>
    <w:lvl w:ilvl="3" w:tplc="08090001" w:tentative="1">
      <w:start w:val="1"/>
      <w:numFmt w:val="bullet"/>
      <w:lvlText w:val=""/>
      <w:lvlJc w:val="left"/>
      <w:pPr>
        <w:ind w:left="10459" w:hanging="360"/>
      </w:pPr>
      <w:rPr>
        <w:rFonts w:ascii="Symbol" w:hAnsi="Symbol" w:hint="default"/>
      </w:rPr>
    </w:lvl>
    <w:lvl w:ilvl="4" w:tplc="08090003" w:tentative="1">
      <w:start w:val="1"/>
      <w:numFmt w:val="bullet"/>
      <w:lvlText w:val="o"/>
      <w:lvlJc w:val="left"/>
      <w:pPr>
        <w:ind w:left="11179" w:hanging="360"/>
      </w:pPr>
      <w:rPr>
        <w:rFonts w:ascii="Courier New" w:hAnsi="Courier New" w:cs="Courier New" w:hint="default"/>
      </w:rPr>
    </w:lvl>
    <w:lvl w:ilvl="5" w:tplc="08090005" w:tentative="1">
      <w:start w:val="1"/>
      <w:numFmt w:val="bullet"/>
      <w:lvlText w:val=""/>
      <w:lvlJc w:val="left"/>
      <w:pPr>
        <w:ind w:left="11899" w:hanging="360"/>
      </w:pPr>
      <w:rPr>
        <w:rFonts w:ascii="Wingdings" w:hAnsi="Wingdings" w:hint="default"/>
      </w:rPr>
    </w:lvl>
    <w:lvl w:ilvl="6" w:tplc="08090001" w:tentative="1">
      <w:start w:val="1"/>
      <w:numFmt w:val="bullet"/>
      <w:lvlText w:val=""/>
      <w:lvlJc w:val="left"/>
      <w:pPr>
        <w:ind w:left="12619" w:hanging="360"/>
      </w:pPr>
      <w:rPr>
        <w:rFonts w:ascii="Symbol" w:hAnsi="Symbol" w:hint="default"/>
      </w:rPr>
    </w:lvl>
    <w:lvl w:ilvl="7" w:tplc="08090003" w:tentative="1">
      <w:start w:val="1"/>
      <w:numFmt w:val="bullet"/>
      <w:lvlText w:val="o"/>
      <w:lvlJc w:val="left"/>
      <w:pPr>
        <w:ind w:left="13339" w:hanging="360"/>
      </w:pPr>
      <w:rPr>
        <w:rFonts w:ascii="Courier New" w:hAnsi="Courier New" w:cs="Courier New" w:hint="default"/>
      </w:rPr>
    </w:lvl>
    <w:lvl w:ilvl="8" w:tplc="08090005" w:tentative="1">
      <w:start w:val="1"/>
      <w:numFmt w:val="bullet"/>
      <w:lvlText w:val=""/>
      <w:lvlJc w:val="left"/>
      <w:pPr>
        <w:ind w:left="14059" w:hanging="360"/>
      </w:pPr>
      <w:rPr>
        <w:rFonts w:ascii="Wingdings" w:hAnsi="Wingdings" w:hint="default"/>
      </w:rPr>
    </w:lvl>
  </w:abstractNum>
  <w:abstractNum w:abstractNumId="1" w15:restartNumberingAfterBreak="0">
    <w:nsid w:val="06837DBA"/>
    <w:multiLevelType w:val="hybridMultilevel"/>
    <w:tmpl w:val="1FCC17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2711C1"/>
    <w:multiLevelType w:val="hybridMultilevel"/>
    <w:tmpl w:val="F7AE903C"/>
    <w:lvl w:ilvl="0" w:tplc="316075BA">
      <w:start w:val="2016"/>
      <w:numFmt w:val="bullet"/>
      <w:lvlText w:val="-"/>
      <w:lvlJc w:val="left"/>
      <w:pPr>
        <w:ind w:left="720" w:hanging="360"/>
      </w:pPr>
      <w:rPr>
        <w:rFonts w:ascii="Times New Roman" w:eastAsia="Times New Roman" w:hAnsi="Times New Roman"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6A5728"/>
    <w:multiLevelType w:val="hybridMultilevel"/>
    <w:tmpl w:val="A43E56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3F3C08"/>
    <w:multiLevelType w:val="hybridMultilevel"/>
    <w:tmpl w:val="DD48AF10"/>
    <w:lvl w:ilvl="0" w:tplc="7688D930">
      <w:start w:val="1"/>
      <w:numFmt w:val="decimal"/>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14183C"/>
    <w:multiLevelType w:val="hybridMultilevel"/>
    <w:tmpl w:val="4ECC53F0"/>
    <w:lvl w:ilvl="0" w:tplc="ADF06E20">
      <w:start w:val="2020"/>
      <w:numFmt w:val="bullet"/>
      <w:lvlText w:val="-"/>
      <w:lvlJc w:val="left"/>
      <w:pPr>
        <w:ind w:left="2620" w:hanging="360"/>
      </w:pPr>
      <w:rPr>
        <w:rFonts w:ascii="Times New Roman" w:eastAsia="Times New Roman" w:hAnsi="Times New Roman" w:cs="Times New Roman" w:hint="default"/>
        <w:color w:val="auto"/>
      </w:rPr>
    </w:lvl>
    <w:lvl w:ilvl="1" w:tplc="04090003" w:tentative="1">
      <w:start w:val="1"/>
      <w:numFmt w:val="bullet"/>
      <w:lvlText w:val="o"/>
      <w:lvlJc w:val="left"/>
      <w:pPr>
        <w:ind w:left="3340" w:hanging="360"/>
      </w:pPr>
      <w:rPr>
        <w:rFonts w:ascii="Courier New" w:hAnsi="Courier New" w:cs="Courier New" w:hint="default"/>
      </w:rPr>
    </w:lvl>
    <w:lvl w:ilvl="2" w:tplc="04090005" w:tentative="1">
      <w:start w:val="1"/>
      <w:numFmt w:val="bullet"/>
      <w:lvlText w:val=""/>
      <w:lvlJc w:val="left"/>
      <w:pPr>
        <w:ind w:left="4060" w:hanging="360"/>
      </w:pPr>
      <w:rPr>
        <w:rFonts w:ascii="Wingdings" w:hAnsi="Wingdings" w:hint="default"/>
      </w:rPr>
    </w:lvl>
    <w:lvl w:ilvl="3" w:tplc="04090001" w:tentative="1">
      <w:start w:val="1"/>
      <w:numFmt w:val="bullet"/>
      <w:lvlText w:val=""/>
      <w:lvlJc w:val="left"/>
      <w:pPr>
        <w:ind w:left="4780" w:hanging="360"/>
      </w:pPr>
      <w:rPr>
        <w:rFonts w:ascii="Symbol" w:hAnsi="Symbol" w:hint="default"/>
      </w:rPr>
    </w:lvl>
    <w:lvl w:ilvl="4" w:tplc="04090003" w:tentative="1">
      <w:start w:val="1"/>
      <w:numFmt w:val="bullet"/>
      <w:lvlText w:val="o"/>
      <w:lvlJc w:val="left"/>
      <w:pPr>
        <w:ind w:left="5500" w:hanging="360"/>
      </w:pPr>
      <w:rPr>
        <w:rFonts w:ascii="Courier New" w:hAnsi="Courier New" w:cs="Courier New" w:hint="default"/>
      </w:rPr>
    </w:lvl>
    <w:lvl w:ilvl="5" w:tplc="04090005" w:tentative="1">
      <w:start w:val="1"/>
      <w:numFmt w:val="bullet"/>
      <w:lvlText w:val=""/>
      <w:lvlJc w:val="left"/>
      <w:pPr>
        <w:ind w:left="6220" w:hanging="360"/>
      </w:pPr>
      <w:rPr>
        <w:rFonts w:ascii="Wingdings" w:hAnsi="Wingdings" w:hint="default"/>
      </w:rPr>
    </w:lvl>
    <w:lvl w:ilvl="6" w:tplc="04090001" w:tentative="1">
      <w:start w:val="1"/>
      <w:numFmt w:val="bullet"/>
      <w:lvlText w:val=""/>
      <w:lvlJc w:val="left"/>
      <w:pPr>
        <w:ind w:left="6940" w:hanging="360"/>
      </w:pPr>
      <w:rPr>
        <w:rFonts w:ascii="Symbol" w:hAnsi="Symbol" w:hint="default"/>
      </w:rPr>
    </w:lvl>
    <w:lvl w:ilvl="7" w:tplc="04090003" w:tentative="1">
      <w:start w:val="1"/>
      <w:numFmt w:val="bullet"/>
      <w:lvlText w:val="o"/>
      <w:lvlJc w:val="left"/>
      <w:pPr>
        <w:ind w:left="7660" w:hanging="360"/>
      </w:pPr>
      <w:rPr>
        <w:rFonts w:ascii="Courier New" w:hAnsi="Courier New" w:cs="Courier New" w:hint="default"/>
      </w:rPr>
    </w:lvl>
    <w:lvl w:ilvl="8" w:tplc="04090005" w:tentative="1">
      <w:start w:val="1"/>
      <w:numFmt w:val="bullet"/>
      <w:lvlText w:val=""/>
      <w:lvlJc w:val="left"/>
      <w:pPr>
        <w:ind w:left="8380" w:hanging="360"/>
      </w:pPr>
      <w:rPr>
        <w:rFonts w:ascii="Wingdings" w:hAnsi="Wingdings" w:hint="default"/>
      </w:rPr>
    </w:lvl>
  </w:abstractNum>
  <w:abstractNum w:abstractNumId="6" w15:restartNumberingAfterBreak="0">
    <w:nsid w:val="22816295"/>
    <w:multiLevelType w:val="hybridMultilevel"/>
    <w:tmpl w:val="9C003AA6"/>
    <w:lvl w:ilvl="0" w:tplc="FFFFFFFF">
      <w:start w:val="1"/>
      <w:numFmt w:val="decimal"/>
      <w:lvlText w:val="%1."/>
      <w:lvlJc w:val="left"/>
      <w:pPr>
        <w:ind w:left="502" w:hanging="360"/>
      </w:pPr>
      <w:rPr>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4B969AB"/>
    <w:multiLevelType w:val="hybridMultilevel"/>
    <w:tmpl w:val="24D2E13E"/>
    <w:lvl w:ilvl="0" w:tplc="7688D930">
      <w:start w:val="1"/>
      <w:numFmt w:val="decimal"/>
      <w:lvlText w:val="%1."/>
      <w:lvlJc w:val="left"/>
      <w:pPr>
        <w:ind w:left="502"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5D6790"/>
    <w:multiLevelType w:val="hybridMultilevel"/>
    <w:tmpl w:val="A3ACA5AA"/>
    <w:lvl w:ilvl="0" w:tplc="7688D930">
      <w:start w:val="1"/>
      <w:numFmt w:val="decimal"/>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FCD5175"/>
    <w:multiLevelType w:val="hybridMultilevel"/>
    <w:tmpl w:val="6C5C92DA"/>
    <w:lvl w:ilvl="0" w:tplc="5766541A">
      <w:numFmt w:val="bullet"/>
      <w:lvlText w:val="–"/>
      <w:lvlJc w:val="left"/>
      <w:pPr>
        <w:ind w:left="3054" w:hanging="360"/>
      </w:pPr>
      <w:rPr>
        <w:rFonts w:ascii="Century Gothic" w:eastAsiaTheme="minorEastAsia" w:hAnsi="Century Gothic" w:cs="Times New Roman" w:hint="default"/>
        <w:b w:val="0"/>
        <w:bCs w:val="0"/>
        <w:color w:val="auto"/>
      </w:rPr>
    </w:lvl>
    <w:lvl w:ilvl="1" w:tplc="04070003" w:tentative="1">
      <w:start w:val="1"/>
      <w:numFmt w:val="bullet"/>
      <w:lvlText w:val="o"/>
      <w:lvlJc w:val="left"/>
      <w:pPr>
        <w:ind w:left="3774" w:hanging="360"/>
      </w:pPr>
      <w:rPr>
        <w:rFonts w:ascii="Courier New" w:hAnsi="Courier New" w:cs="Courier New" w:hint="default"/>
      </w:rPr>
    </w:lvl>
    <w:lvl w:ilvl="2" w:tplc="04070005" w:tentative="1">
      <w:start w:val="1"/>
      <w:numFmt w:val="bullet"/>
      <w:lvlText w:val=""/>
      <w:lvlJc w:val="left"/>
      <w:pPr>
        <w:ind w:left="4494" w:hanging="360"/>
      </w:pPr>
      <w:rPr>
        <w:rFonts w:ascii="Wingdings" w:hAnsi="Wingdings" w:hint="default"/>
      </w:rPr>
    </w:lvl>
    <w:lvl w:ilvl="3" w:tplc="04070001" w:tentative="1">
      <w:start w:val="1"/>
      <w:numFmt w:val="bullet"/>
      <w:lvlText w:val=""/>
      <w:lvlJc w:val="left"/>
      <w:pPr>
        <w:ind w:left="5214" w:hanging="360"/>
      </w:pPr>
      <w:rPr>
        <w:rFonts w:ascii="Symbol" w:hAnsi="Symbol" w:hint="default"/>
      </w:rPr>
    </w:lvl>
    <w:lvl w:ilvl="4" w:tplc="04070003" w:tentative="1">
      <w:start w:val="1"/>
      <w:numFmt w:val="bullet"/>
      <w:lvlText w:val="o"/>
      <w:lvlJc w:val="left"/>
      <w:pPr>
        <w:ind w:left="5934" w:hanging="360"/>
      </w:pPr>
      <w:rPr>
        <w:rFonts w:ascii="Courier New" w:hAnsi="Courier New" w:cs="Courier New" w:hint="default"/>
      </w:rPr>
    </w:lvl>
    <w:lvl w:ilvl="5" w:tplc="04070005" w:tentative="1">
      <w:start w:val="1"/>
      <w:numFmt w:val="bullet"/>
      <w:lvlText w:val=""/>
      <w:lvlJc w:val="left"/>
      <w:pPr>
        <w:ind w:left="6654" w:hanging="360"/>
      </w:pPr>
      <w:rPr>
        <w:rFonts w:ascii="Wingdings" w:hAnsi="Wingdings" w:hint="default"/>
      </w:rPr>
    </w:lvl>
    <w:lvl w:ilvl="6" w:tplc="04070001" w:tentative="1">
      <w:start w:val="1"/>
      <w:numFmt w:val="bullet"/>
      <w:lvlText w:val=""/>
      <w:lvlJc w:val="left"/>
      <w:pPr>
        <w:ind w:left="7374" w:hanging="360"/>
      </w:pPr>
      <w:rPr>
        <w:rFonts w:ascii="Symbol" w:hAnsi="Symbol" w:hint="default"/>
      </w:rPr>
    </w:lvl>
    <w:lvl w:ilvl="7" w:tplc="04070003" w:tentative="1">
      <w:start w:val="1"/>
      <w:numFmt w:val="bullet"/>
      <w:lvlText w:val="o"/>
      <w:lvlJc w:val="left"/>
      <w:pPr>
        <w:ind w:left="8094" w:hanging="360"/>
      </w:pPr>
      <w:rPr>
        <w:rFonts w:ascii="Courier New" w:hAnsi="Courier New" w:cs="Courier New" w:hint="default"/>
      </w:rPr>
    </w:lvl>
    <w:lvl w:ilvl="8" w:tplc="04070005" w:tentative="1">
      <w:start w:val="1"/>
      <w:numFmt w:val="bullet"/>
      <w:lvlText w:val=""/>
      <w:lvlJc w:val="left"/>
      <w:pPr>
        <w:ind w:left="8814" w:hanging="360"/>
      </w:pPr>
      <w:rPr>
        <w:rFonts w:ascii="Wingdings" w:hAnsi="Wingdings" w:hint="default"/>
      </w:rPr>
    </w:lvl>
  </w:abstractNum>
  <w:abstractNum w:abstractNumId="10" w15:restartNumberingAfterBreak="0">
    <w:nsid w:val="5DAA7DAC"/>
    <w:multiLevelType w:val="hybridMultilevel"/>
    <w:tmpl w:val="3C2819CC"/>
    <w:lvl w:ilvl="0" w:tplc="F73A1F96">
      <w:start w:val="2015"/>
      <w:numFmt w:val="decimal"/>
      <w:lvlText w:val="%1"/>
      <w:lvlJc w:val="left"/>
      <w:pPr>
        <w:ind w:left="1160" w:hanging="44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3185F1F"/>
    <w:multiLevelType w:val="hybridMultilevel"/>
    <w:tmpl w:val="6DC6B6E4"/>
    <w:lvl w:ilvl="0" w:tplc="ADECE64C">
      <w:start w:val="5"/>
      <w:numFmt w:val="bullet"/>
      <w:lvlText w:val="–"/>
      <w:lvlJc w:val="left"/>
      <w:pPr>
        <w:ind w:left="513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6C853D8"/>
    <w:multiLevelType w:val="hybridMultilevel"/>
    <w:tmpl w:val="D590AF78"/>
    <w:lvl w:ilvl="0" w:tplc="7688D930">
      <w:start w:val="1"/>
      <w:numFmt w:val="decimal"/>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9A864ED"/>
    <w:multiLevelType w:val="hybridMultilevel"/>
    <w:tmpl w:val="0E0A1356"/>
    <w:lvl w:ilvl="0" w:tplc="468E0640">
      <w:start w:val="10"/>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D949EC"/>
    <w:multiLevelType w:val="hybridMultilevel"/>
    <w:tmpl w:val="D590AF78"/>
    <w:lvl w:ilvl="0" w:tplc="FFFFFFFF">
      <w:start w:val="1"/>
      <w:numFmt w:val="decimal"/>
      <w:lvlText w:val="%1."/>
      <w:lvlJc w:val="left"/>
      <w:pPr>
        <w:ind w:left="720" w:hanging="360"/>
      </w:pPr>
      <w:rPr>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D0F744A"/>
    <w:multiLevelType w:val="hybridMultilevel"/>
    <w:tmpl w:val="881C2C8A"/>
    <w:lvl w:ilvl="0" w:tplc="FFFFFFFF">
      <w:start w:val="1"/>
      <w:numFmt w:val="decimal"/>
      <w:lvlText w:val="%1."/>
      <w:lvlJc w:val="left"/>
      <w:pPr>
        <w:ind w:left="720" w:hanging="360"/>
      </w:pPr>
      <w:rPr>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87289881">
    <w:abstractNumId w:val="9"/>
  </w:num>
  <w:num w:numId="2" w16cid:durableId="540900782">
    <w:abstractNumId w:val="13"/>
  </w:num>
  <w:num w:numId="3" w16cid:durableId="37701491">
    <w:abstractNumId w:val="10"/>
  </w:num>
  <w:num w:numId="4" w16cid:durableId="887257517">
    <w:abstractNumId w:val="0"/>
  </w:num>
  <w:num w:numId="5" w16cid:durableId="485780553">
    <w:abstractNumId w:val="2"/>
  </w:num>
  <w:num w:numId="6" w16cid:durableId="2067953017">
    <w:abstractNumId w:val="11"/>
  </w:num>
  <w:num w:numId="7" w16cid:durableId="1647931318">
    <w:abstractNumId w:val="5"/>
  </w:num>
  <w:num w:numId="8" w16cid:durableId="2146922344">
    <w:abstractNumId w:val="7"/>
  </w:num>
  <w:num w:numId="9" w16cid:durableId="1647935441">
    <w:abstractNumId w:val="8"/>
  </w:num>
  <w:num w:numId="10" w16cid:durableId="219243646">
    <w:abstractNumId w:val="4"/>
  </w:num>
  <w:num w:numId="11" w16cid:durableId="742676862">
    <w:abstractNumId w:val="1"/>
  </w:num>
  <w:num w:numId="12" w16cid:durableId="136336389">
    <w:abstractNumId w:val="3"/>
  </w:num>
  <w:num w:numId="13" w16cid:durableId="174004507">
    <w:abstractNumId w:val="15"/>
  </w:num>
  <w:num w:numId="14" w16cid:durableId="1890531163">
    <w:abstractNumId w:val="12"/>
  </w:num>
  <w:num w:numId="15" w16cid:durableId="348869864">
    <w:abstractNumId w:val="14"/>
  </w:num>
  <w:num w:numId="16" w16cid:durableId="6564943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2CA"/>
    <w:rsid w:val="000000D1"/>
    <w:rsid w:val="00000740"/>
    <w:rsid w:val="00000D68"/>
    <w:rsid w:val="0000176C"/>
    <w:rsid w:val="000019E0"/>
    <w:rsid w:val="0000336B"/>
    <w:rsid w:val="00003C07"/>
    <w:rsid w:val="00005B48"/>
    <w:rsid w:val="000066B1"/>
    <w:rsid w:val="00006B26"/>
    <w:rsid w:val="00010198"/>
    <w:rsid w:val="0001102D"/>
    <w:rsid w:val="00011641"/>
    <w:rsid w:val="00011677"/>
    <w:rsid w:val="0001192B"/>
    <w:rsid w:val="0001273D"/>
    <w:rsid w:val="00012902"/>
    <w:rsid w:val="00013245"/>
    <w:rsid w:val="000135EE"/>
    <w:rsid w:val="00014D6A"/>
    <w:rsid w:val="000159E4"/>
    <w:rsid w:val="00015E1F"/>
    <w:rsid w:val="00016142"/>
    <w:rsid w:val="00016187"/>
    <w:rsid w:val="00017BCA"/>
    <w:rsid w:val="00020A87"/>
    <w:rsid w:val="00020AE1"/>
    <w:rsid w:val="000212F2"/>
    <w:rsid w:val="0002157F"/>
    <w:rsid w:val="00021FF6"/>
    <w:rsid w:val="00024755"/>
    <w:rsid w:val="00024A10"/>
    <w:rsid w:val="00025BFC"/>
    <w:rsid w:val="00026143"/>
    <w:rsid w:val="0002617A"/>
    <w:rsid w:val="0002693D"/>
    <w:rsid w:val="00027683"/>
    <w:rsid w:val="0003065A"/>
    <w:rsid w:val="00030DD5"/>
    <w:rsid w:val="00031ACE"/>
    <w:rsid w:val="00031DF8"/>
    <w:rsid w:val="000323BF"/>
    <w:rsid w:val="000326DA"/>
    <w:rsid w:val="00032AF2"/>
    <w:rsid w:val="00034F5F"/>
    <w:rsid w:val="00035298"/>
    <w:rsid w:val="000352A1"/>
    <w:rsid w:val="00035719"/>
    <w:rsid w:val="00037508"/>
    <w:rsid w:val="0004165C"/>
    <w:rsid w:val="00041B2B"/>
    <w:rsid w:val="00041F37"/>
    <w:rsid w:val="0004216A"/>
    <w:rsid w:val="000425E1"/>
    <w:rsid w:val="00042622"/>
    <w:rsid w:val="00042810"/>
    <w:rsid w:val="00044834"/>
    <w:rsid w:val="000456B6"/>
    <w:rsid w:val="000457DB"/>
    <w:rsid w:val="00046121"/>
    <w:rsid w:val="00046179"/>
    <w:rsid w:val="00046590"/>
    <w:rsid w:val="0004659A"/>
    <w:rsid w:val="00046800"/>
    <w:rsid w:val="00046ABB"/>
    <w:rsid w:val="00046DC1"/>
    <w:rsid w:val="0004709C"/>
    <w:rsid w:val="0004732F"/>
    <w:rsid w:val="000476A3"/>
    <w:rsid w:val="00047AE6"/>
    <w:rsid w:val="00047E45"/>
    <w:rsid w:val="0005147F"/>
    <w:rsid w:val="000514C7"/>
    <w:rsid w:val="0005239A"/>
    <w:rsid w:val="00052455"/>
    <w:rsid w:val="000527B3"/>
    <w:rsid w:val="00052A06"/>
    <w:rsid w:val="00052D87"/>
    <w:rsid w:val="00053113"/>
    <w:rsid w:val="000538A6"/>
    <w:rsid w:val="00054520"/>
    <w:rsid w:val="00054E84"/>
    <w:rsid w:val="00056814"/>
    <w:rsid w:val="00056F0E"/>
    <w:rsid w:val="000574A3"/>
    <w:rsid w:val="00057921"/>
    <w:rsid w:val="00061637"/>
    <w:rsid w:val="0006232E"/>
    <w:rsid w:val="00062632"/>
    <w:rsid w:val="00062727"/>
    <w:rsid w:val="00062DEE"/>
    <w:rsid w:val="00063D60"/>
    <w:rsid w:val="00063F43"/>
    <w:rsid w:val="0006663B"/>
    <w:rsid w:val="00070D95"/>
    <w:rsid w:val="00071080"/>
    <w:rsid w:val="000716F1"/>
    <w:rsid w:val="00071BFF"/>
    <w:rsid w:val="00071F59"/>
    <w:rsid w:val="000725C8"/>
    <w:rsid w:val="000729C8"/>
    <w:rsid w:val="00072A7A"/>
    <w:rsid w:val="00072AF8"/>
    <w:rsid w:val="00073916"/>
    <w:rsid w:val="00073A9F"/>
    <w:rsid w:val="00073C41"/>
    <w:rsid w:val="00073DC7"/>
    <w:rsid w:val="00075B04"/>
    <w:rsid w:val="00075FF0"/>
    <w:rsid w:val="00082BFA"/>
    <w:rsid w:val="00082DB4"/>
    <w:rsid w:val="00083CDF"/>
    <w:rsid w:val="00084312"/>
    <w:rsid w:val="00084BC8"/>
    <w:rsid w:val="0008585F"/>
    <w:rsid w:val="00086FF9"/>
    <w:rsid w:val="0008709D"/>
    <w:rsid w:val="00087BAF"/>
    <w:rsid w:val="00090CC2"/>
    <w:rsid w:val="00090D4B"/>
    <w:rsid w:val="00092190"/>
    <w:rsid w:val="000925FF"/>
    <w:rsid w:val="000926E5"/>
    <w:rsid w:val="00092BBB"/>
    <w:rsid w:val="00093597"/>
    <w:rsid w:val="000938E6"/>
    <w:rsid w:val="0009391E"/>
    <w:rsid w:val="00093AC9"/>
    <w:rsid w:val="00094EE9"/>
    <w:rsid w:val="00095A77"/>
    <w:rsid w:val="000968AB"/>
    <w:rsid w:val="00097057"/>
    <w:rsid w:val="00097872"/>
    <w:rsid w:val="000A003E"/>
    <w:rsid w:val="000A0444"/>
    <w:rsid w:val="000A25AB"/>
    <w:rsid w:val="000A34E2"/>
    <w:rsid w:val="000A36DF"/>
    <w:rsid w:val="000A3C06"/>
    <w:rsid w:val="000A4171"/>
    <w:rsid w:val="000A45C4"/>
    <w:rsid w:val="000A49DF"/>
    <w:rsid w:val="000A51C1"/>
    <w:rsid w:val="000A6AED"/>
    <w:rsid w:val="000A6B51"/>
    <w:rsid w:val="000A718A"/>
    <w:rsid w:val="000A77A1"/>
    <w:rsid w:val="000A7858"/>
    <w:rsid w:val="000A7A59"/>
    <w:rsid w:val="000A7C45"/>
    <w:rsid w:val="000B0001"/>
    <w:rsid w:val="000B0611"/>
    <w:rsid w:val="000B08CC"/>
    <w:rsid w:val="000B0E45"/>
    <w:rsid w:val="000B3491"/>
    <w:rsid w:val="000B4145"/>
    <w:rsid w:val="000B43DD"/>
    <w:rsid w:val="000B4786"/>
    <w:rsid w:val="000B5FB5"/>
    <w:rsid w:val="000B6A91"/>
    <w:rsid w:val="000C1F17"/>
    <w:rsid w:val="000C30D3"/>
    <w:rsid w:val="000C3946"/>
    <w:rsid w:val="000C430A"/>
    <w:rsid w:val="000C4CE5"/>
    <w:rsid w:val="000C4D96"/>
    <w:rsid w:val="000C528D"/>
    <w:rsid w:val="000C553D"/>
    <w:rsid w:val="000C5BBA"/>
    <w:rsid w:val="000C769E"/>
    <w:rsid w:val="000C76AB"/>
    <w:rsid w:val="000C78E8"/>
    <w:rsid w:val="000D03BD"/>
    <w:rsid w:val="000D0667"/>
    <w:rsid w:val="000D081B"/>
    <w:rsid w:val="000D0DC8"/>
    <w:rsid w:val="000D0ECD"/>
    <w:rsid w:val="000D158D"/>
    <w:rsid w:val="000D3BAE"/>
    <w:rsid w:val="000D3E1C"/>
    <w:rsid w:val="000D40A4"/>
    <w:rsid w:val="000D4330"/>
    <w:rsid w:val="000D54F5"/>
    <w:rsid w:val="000D59BE"/>
    <w:rsid w:val="000D66AA"/>
    <w:rsid w:val="000D680A"/>
    <w:rsid w:val="000D68F8"/>
    <w:rsid w:val="000D74F2"/>
    <w:rsid w:val="000E0D7F"/>
    <w:rsid w:val="000E1155"/>
    <w:rsid w:val="000E1F27"/>
    <w:rsid w:val="000E2612"/>
    <w:rsid w:val="000E2D4C"/>
    <w:rsid w:val="000E349F"/>
    <w:rsid w:val="000E35CA"/>
    <w:rsid w:val="000E3B64"/>
    <w:rsid w:val="000E3C18"/>
    <w:rsid w:val="000E43B7"/>
    <w:rsid w:val="000E4FDC"/>
    <w:rsid w:val="000E659F"/>
    <w:rsid w:val="000E682F"/>
    <w:rsid w:val="000E7AB7"/>
    <w:rsid w:val="000F011B"/>
    <w:rsid w:val="000F101C"/>
    <w:rsid w:val="000F145F"/>
    <w:rsid w:val="000F198A"/>
    <w:rsid w:val="000F2F70"/>
    <w:rsid w:val="000F305A"/>
    <w:rsid w:val="000F3A15"/>
    <w:rsid w:val="000F41A2"/>
    <w:rsid w:val="000F4E79"/>
    <w:rsid w:val="000F545A"/>
    <w:rsid w:val="000F64FD"/>
    <w:rsid w:val="000F66E1"/>
    <w:rsid w:val="000F7027"/>
    <w:rsid w:val="000F7B05"/>
    <w:rsid w:val="00100AE2"/>
    <w:rsid w:val="001019E4"/>
    <w:rsid w:val="0010230D"/>
    <w:rsid w:val="00102429"/>
    <w:rsid w:val="001033A2"/>
    <w:rsid w:val="00103562"/>
    <w:rsid w:val="00103B52"/>
    <w:rsid w:val="001043C3"/>
    <w:rsid w:val="00104C82"/>
    <w:rsid w:val="00106455"/>
    <w:rsid w:val="00106593"/>
    <w:rsid w:val="00106C2C"/>
    <w:rsid w:val="00107178"/>
    <w:rsid w:val="001071DD"/>
    <w:rsid w:val="00107687"/>
    <w:rsid w:val="00107B8A"/>
    <w:rsid w:val="001106EE"/>
    <w:rsid w:val="00110B68"/>
    <w:rsid w:val="00110F91"/>
    <w:rsid w:val="00111543"/>
    <w:rsid w:val="00111614"/>
    <w:rsid w:val="00114976"/>
    <w:rsid w:val="00114A75"/>
    <w:rsid w:val="00114EE8"/>
    <w:rsid w:val="001152E2"/>
    <w:rsid w:val="00115A7E"/>
    <w:rsid w:val="00115B2D"/>
    <w:rsid w:val="00117066"/>
    <w:rsid w:val="00117771"/>
    <w:rsid w:val="00117AB8"/>
    <w:rsid w:val="00121B0B"/>
    <w:rsid w:val="00121F0D"/>
    <w:rsid w:val="001230F2"/>
    <w:rsid w:val="0012408A"/>
    <w:rsid w:val="00126673"/>
    <w:rsid w:val="001273C3"/>
    <w:rsid w:val="00131029"/>
    <w:rsid w:val="0013141E"/>
    <w:rsid w:val="00131588"/>
    <w:rsid w:val="00132081"/>
    <w:rsid w:val="00132BE2"/>
    <w:rsid w:val="001343E5"/>
    <w:rsid w:val="001347FE"/>
    <w:rsid w:val="00135EF1"/>
    <w:rsid w:val="00136082"/>
    <w:rsid w:val="001363C3"/>
    <w:rsid w:val="00137A15"/>
    <w:rsid w:val="00140057"/>
    <w:rsid w:val="00140905"/>
    <w:rsid w:val="00141CCB"/>
    <w:rsid w:val="00142A04"/>
    <w:rsid w:val="00142BF6"/>
    <w:rsid w:val="00143883"/>
    <w:rsid w:val="0014406C"/>
    <w:rsid w:val="00144242"/>
    <w:rsid w:val="001444E7"/>
    <w:rsid w:val="00144F8A"/>
    <w:rsid w:val="00144F8B"/>
    <w:rsid w:val="00146B93"/>
    <w:rsid w:val="00147318"/>
    <w:rsid w:val="001474A1"/>
    <w:rsid w:val="00147C9A"/>
    <w:rsid w:val="00150B87"/>
    <w:rsid w:val="00150F9A"/>
    <w:rsid w:val="00151011"/>
    <w:rsid w:val="0015109D"/>
    <w:rsid w:val="001510FE"/>
    <w:rsid w:val="001519E4"/>
    <w:rsid w:val="00151BF6"/>
    <w:rsid w:val="00152F64"/>
    <w:rsid w:val="0015375E"/>
    <w:rsid w:val="001541ED"/>
    <w:rsid w:val="001543D4"/>
    <w:rsid w:val="00154662"/>
    <w:rsid w:val="00154C64"/>
    <w:rsid w:val="00155246"/>
    <w:rsid w:val="001554B5"/>
    <w:rsid w:val="00155B10"/>
    <w:rsid w:val="00155EC1"/>
    <w:rsid w:val="00157835"/>
    <w:rsid w:val="00157D81"/>
    <w:rsid w:val="0016107B"/>
    <w:rsid w:val="001612A5"/>
    <w:rsid w:val="00161503"/>
    <w:rsid w:val="00161993"/>
    <w:rsid w:val="0016343A"/>
    <w:rsid w:val="001635A2"/>
    <w:rsid w:val="00163943"/>
    <w:rsid w:val="00163AAA"/>
    <w:rsid w:val="00163C56"/>
    <w:rsid w:val="00164680"/>
    <w:rsid w:val="00165AE2"/>
    <w:rsid w:val="001661D8"/>
    <w:rsid w:val="00166435"/>
    <w:rsid w:val="00166EAA"/>
    <w:rsid w:val="001672B3"/>
    <w:rsid w:val="0016774F"/>
    <w:rsid w:val="00167D65"/>
    <w:rsid w:val="001702A9"/>
    <w:rsid w:val="001705A6"/>
    <w:rsid w:val="00170D2F"/>
    <w:rsid w:val="001723E0"/>
    <w:rsid w:val="001735DA"/>
    <w:rsid w:val="00175824"/>
    <w:rsid w:val="00175FDA"/>
    <w:rsid w:val="00176853"/>
    <w:rsid w:val="00180109"/>
    <w:rsid w:val="00182074"/>
    <w:rsid w:val="001824B7"/>
    <w:rsid w:val="00184C7F"/>
    <w:rsid w:val="00184DA4"/>
    <w:rsid w:val="00185612"/>
    <w:rsid w:val="001879E8"/>
    <w:rsid w:val="0019068B"/>
    <w:rsid w:val="00190D99"/>
    <w:rsid w:val="0019131D"/>
    <w:rsid w:val="00191C88"/>
    <w:rsid w:val="001921FD"/>
    <w:rsid w:val="0019268C"/>
    <w:rsid w:val="00192D44"/>
    <w:rsid w:val="001935FA"/>
    <w:rsid w:val="00193A89"/>
    <w:rsid w:val="00193B0C"/>
    <w:rsid w:val="001951FD"/>
    <w:rsid w:val="00195675"/>
    <w:rsid w:val="0019679B"/>
    <w:rsid w:val="0019716A"/>
    <w:rsid w:val="0019721A"/>
    <w:rsid w:val="001975C9"/>
    <w:rsid w:val="001A020C"/>
    <w:rsid w:val="001A1342"/>
    <w:rsid w:val="001A139E"/>
    <w:rsid w:val="001A2116"/>
    <w:rsid w:val="001A26D1"/>
    <w:rsid w:val="001A2FBE"/>
    <w:rsid w:val="001A326A"/>
    <w:rsid w:val="001A3345"/>
    <w:rsid w:val="001A3AB6"/>
    <w:rsid w:val="001A4AF9"/>
    <w:rsid w:val="001A6EF4"/>
    <w:rsid w:val="001A7A97"/>
    <w:rsid w:val="001A7F57"/>
    <w:rsid w:val="001A7FD0"/>
    <w:rsid w:val="001B1716"/>
    <w:rsid w:val="001B1A2D"/>
    <w:rsid w:val="001B1E3B"/>
    <w:rsid w:val="001B1F76"/>
    <w:rsid w:val="001B2639"/>
    <w:rsid w:val="001B3171"/>
    <w:rsid w:val="001B3CD9"/>
    <w:rsid w:val="001B4921"/>
    <w:rsid w:val="001B4DEC"/>
    <w:rsid w:val="001B616C"/>
    <w:rsid w:val="001B6E0A"/>
    <w:rsid w:val="001B6ECE"/>
    <w:rsid w:val="001B7D1D"/>
    <w:rsid w:val="001C0771"/>
    <w:rsid w:val="001C1166"/>
    <w:rsid w:val="001C1497"/>
    <w:rsid w:val="001C1E9B"/>
    <w:rsid w:val="001C2266"/>
    <w:rsid w:val="001C3B40"/>
    <w:rsid w:val="001C3D12"/>
    <w:rsid w:val="001C3F3D"/>
    <w:rsid w:val="001C4C06"/>
    <w:rsid w:val="001C5541"/>
    <w:rsid w:val="001C569A"/>
    <w:rsid w:val="001C62C0"/>
    <w:rsid w:val="001C6609"/>
    <w:rsid w:val="001C765C"/>
    <w:rsid w:val="001C780A"/>
    <w:rsid w:val="001C7D43"/>
    <w:rsid w:val="001D0467"/>
    <w:rsid w:val="001D068C"/>
    <w:rsid w:val="001D0A9C"/>
    <w:rsid w:val="001D1991"/>
    <w:rsid w:val="001D2142"/>
    <w:rsid w:val="001D2180"/>
    <w:rsid w:val="001D21D9"/>
    <w:rsid w:val="001D26A4"/>
    <w:rsid w:val="001D2756"/>
    <w:rsid w:val="001D28B5"/>
    <w:rsid w:val="001D2CCD"/>
    <w:rsid w:val="001D3121"/>
    <w:rsid w:val="001D3569"/>
    <w:rsid w:val="001D5035"/>
    <w:rsid w:val="001D56F2"/>
    <w:rsid w:val="001D5C5F"/>
    <w:rsid w:val="001D61C2"/>
    <w:rsid w:val="001D63D5"/>
    <w:rsid w:val="001D78B1"/>
    <w:rsid w:val="001D7B11"/>
    <w:rsid w:val="001E03EF"/>
    <w:rsid w:val="001E0FB7"/>
    <w:rsid w:val="001E16A8"/>
    <w:rsid w:val="001E17DE"/>
    <w:rsid w:val="001E1AE3"/>
    <w:rsid w:val="001E1D26"/>
    <w:rsid w:val="001E238E"/>
    <w:rsid w:val="001E23AA"/>
    <w:rsid w:val="001E336A"/>
    <w:rsid w:val="001E3477"/>
    <w:rsid w:val="001E4668"/>
    <w:rsid w:val="001E4733"/>
    <w:rsid w:val="001E4D34"/>
    <w:rsid w:val="001E5C69"/>
    <w:rsid w:val="001E6780"/>
    <w:rsid w:val="001E6B90"/>
    <w:rsid w:val="001F0D7D"/>
    <w:rsid w:val="001F0D81"/>
    <w:rsid w:val="001F12B9"/>
    <w:rsid w:val="001F13F9"/>
    <w:rsid w:val="001F1FA0"/>
    <w:rsid w:val="001F24D0"/>
    <w:rsid w:val="001F2C65"/>
    <w:rsid w:val="001F4757"/>
    <w:rsid w:val="001F5006"/>
    <w:rsid w:val="001F542E"/>
    <w:rsid w:val="001F5E0F"/>
    <w:rsid w:val="001F6E7A"/>
    <w:rsid w:val="001F7038"/>
    <w:rsid w:val="001F7189"/>
    <w:rsid w:val="00200B10"/>
    <w:rsid w:val="00200F7B"/>
    <w:rsid w:val="00201AB3"/>
    <w:rsid w:val="00201AF1"/>
    <w:rsid w:val="00201D12"/>
    <w:rsid w:val="00204FC0"/>
    <w:rsid w:val="0020673F"/>
    <w:rsid w:val="002077AB"/>
    <w:rsid w:val="0021011B"/>
    <w:rsid w:val="00210A35"/>
    <w:rsid w:val="002111D6"/>
    <w:rsid w:val="00211604"/>
    <w:rsid w:val="002116AB"/>
    <w:rsid w:val="00212315"/>
    <w:rsid w:val="00212598"/>
    <w:rsid w:val="0021415E"/>
    <w:rsid w:val="00214900"/>
    <w:rsid w:val="00215A46"/>
    <w:rsid w:val="0021632C"/>
    <w:rsid w:val="00216354"/>
    <w:rsid w:val="00217278"/>
    <w:rsid w:val="00217442"/>
    <w:rsid w:val="00220475"/>
    <w:rsid w:val="00220BFF"/>
    <w:rsid w:val="00221104"/>
    <w:rsid w:val="00221212"/>
    <w:rsid w:val="00221C93"/>
    <w:rsid w:val="0022293A"/>
    <w:rsid w:val="00222EF5"/>
    <w:rsid w:val="00223780"/>
    <w:rsid w:val="002244B6"/>
    <w:rsid w:val="0022532F"/>
    <w:rsid w:val="00225563"/>
    <w:rsid w:val="00225B54"/>
    <w:rsid w:val="002264EB"/>
    <w:rsid w:val="0022669A"/>
    <w:rsid w:val="00227072"/>
    <w:rsid w:val="0022764C"/>
    <w:rsid w:val="002300DA"/>
    <w:rsid w:val="00230164"/>
    <w:rsid w:val="00230CF2"/>
    <w:rsid w:val="00232491"/>
    <w:rsid w:val="002335C1"/>
    <w:rsid w:val="00233943"/>
    <w:rsid w:val="002343ED"/>
    <w:rsid w:val="002352F9"/>
    <w:rsid w:val="002354D2"/>
    <w:rsid w:val="00235535"/>
    <w:rsid w:val="00237861"/>
    <w:rsid w:val="002402A5"/>
    <w:rsid w:val="00240367"/>
    <w:rsid w:val="002407CE"/>
    <w:rsid w:val="002408FD"/>
    <w:rsid w:val="0024163F"/>
    <w:rsid w:val="0024192A"/>
    <w:rsid w:val="00241968"/>
    <w:rsid w:val="00241CC4"/>
    <w:rsid w:val="00241EAA"/>
    <w:rsid w:val="00242034"/>
    <w:rsid w:val="0024343C"/>
    <w:rsid w:val="002434C4"/>
    <w:rsid w:val="0024378E"/>
    <w:rsid w:val="00243C8D"/>
    <w:rsid w:val="00244946"/>
    <w:rsid w:val="00244F66"/>
    <w:rsid w:val="00245025"/>
    <w:rsid w:val="00245070"/>
    <w:rsid w:val="00246036"/>
    <w:rsid w:val="002462D4"/>
    <w:rsid w:val="0024635A"/>
    <w:rsid w:val="00246DCD"/>
    <w:rsid w:val="00246E7B"/>
    <w:rsid w:val="00247BF0"/>
    <w:rsid w:val="00250514"/>
    <w:rsid w:val="002507BE"/>
    <w:rsid w:val="00250C65"/>
    <w:rsid w:val="0025101B"/>
    <w:rsid w:val="00251BE6"/>
    <w:rsid w:val="0025240D"/>
    <w:rsid w:val="00252CA8"/>
    <w:rsid w:val="0025323A"/>
    <w:rsid w:val="00254695"/>
    <w:rsid w:val="00254968"/>
    <w:rsid w:val="00255410"/>
    <w:rsid w:val="00255E04"/>
    <w:rsid w:val="00257920"/>
    <w:rsid w:val="002605E1"/>
    <w:rsid w:val="00260699"/>
    <w:rsid w:val="00260A6B"/>
    <w:rsid w:val="00260DE5"/>
    <w:rsid w:val="00260F92"/>
    <w:rsid w:val="002611AD"/>
    <w:rsid w:val="00261441"/>
    <w:rsid w:val="0026198D"/>
    <w:rsid w:val="00261B4A"/>
    <w:rsid w:val="00261E72"/>
    <w:rsid w:val="00262565"/>
    <w:rsid w:val="00262EA3"/>
    <w:rsid w:val="0026332B"/>
    <w:rsid w:val="00264513"/>
    <w:rsid w:val="00264755"/>
    <w:rsid w:val="00264E21"/>
    <w:rsid w:val="0026690A"/>
    <w:rsid w:val="002714AD"/>
    <w:rsid w:val="00272C75"/>
    <w:rsid w:val="002732DE"/>
    <w:rsid w:val="0027377F"/>
    <w:rsid w:val="00274D04"/>
    <w:rsid w:val="002750A1"/>
    <w:rsid w:val="00275643"/>
    <w:rsid w:val="00276089"/>
    <w:rsid w:val="002763EB"/>
    <w:rsid w:val="00276401"/>
    <w:rsid w:val="00276637"/>
    <w:rsid w:val="002766ED"/>
    <w:rsid w:val="0027672F"/>
    <w:rsid w:val="002774E4"/>
    <w:rsid w:val="00277FB9"/>
    <w:rsid w:val="00281BFD"/>
    <w:rsid w:val="00282B87"/>
    <w:rsid w:val="002835E8"/>
    <w:rsid w:val="00283B0C"/>
    <w:rsid w:val="00284F49"/>
    <w:rsid w:val="00285DCB"/>
    <w:rsid w:val="00286CD7"/>
    <w:rsid w:val="00286F28"/>
    <w:rsid w:val="00290009"/>
    <w:rsid w:val="00291A49"/>
    <w:rsid w:val="00291B40"/>
    <w:rsid w:val="002923C4"/>
    <w:rsid w:val="002945D4"/>
    <w:rsid w:val="00295988"/>
    <w:rsid w:val="00295FAA"/>
    <w:rsid w:val="002971C8"/>
    <w:rsid w:val="00297C10"/>
    <w:rsid w:val="002A0496"/>
    <w:rsid w:val="002A0BE4"/>
    <w:rsid w:val="002A29FF"/>
    <w:rsid w:val="002A3754"/>
    <w:rsid w:val="002A4158"/>
    <w:rsid w:val="002A4905"/>
    <w:rsid w:val="002A5BAD"/>
    <w:rsid w:val="002A6163"/>
    <w:rsid w:val="002A6D83"/>
    <w:rsid w:val="002A6E7D"/>
    <w:rsid w:val="002A7194"/>
    <w:rsid w:val="002A7B7A"/>
    <w:rsid w:val="002B0263"/>
    <w:rsid w:val="002B0A40"/>
    <w:rsid w:val="002B1A89"/>
    <w:rsid w:val="002B1E9D"/>
    <w:rsid w:val="002B22D6"/>
    <w:rsid w:val="002B2888"/>
    <w:rsid w:val="002B2C1A"/>
    <w:rsid w:val="002B409C"/>
    <w:rsid w:val="002B6C6D"/>
    <w:rsid w:val="002B739F"/>
    <w:rsid w:val="002C046A"/>
    <w:rsid w:val="002C13E1"/>
    <w:rsid w:val="002C19DD"/>
    <w:rsid w:val="002C1CBA"/>
    <w:rsid w:val="002C24D7"/>
    <w:rsid w:val="002C2531"/>
    <w:rsid w:val="002C25B9"/>
    <w:rsid w:val="002C2B88"/>
    <w:rsid w:val="002C2CBD"/>
    <w:rsid w:val="002C2E25"/>
    <w:rsid w:val="002C31E9"/>
    <w:rsid w:val="002C36FF"/>
    <w:rsid w:val="002C3C99"/>
    <w:rsid w:val="002C3D1A"/>
    <w:rsid w:val="002C3FEA"/>
    <w:rsid w:val="002C426C"/>
    <w:rsid w:val="002C4399"/>
    <w:rsid w:val="002C658A"/>
    <w:rsid w:val="002C6825"/>
    <w:rsid w:val="002C73C3"/>
    <w:rsid w:val="002C7DB4"/>
    <w:rsid w:val="002C7F97"/>
    <w:rsid w:val="002D0783"/>
    <w:rsid w:val="002D1323"/>
    <w:rsid w:val="002D247F"/>
    <w:rsid w:val="002D311C"/>
    <w:rsid w:val="002D3C17"/>
    <w:rsid w:val="002D57F3"/>
    <w:rsid w:val="002D72B7"/>
    <w:rsid w:val="002D79D1"/>
    <w:rsid w:val="002E024F"/>
    <w:rsid w:val="002E1581"/>
    <w:rsid w:val="002E2775"/>
    <w:rsid w:val="002E2842"/>
    <w:rsid w:val="002E3B44"/>
    <w:rsid w:val="002E440A"/>
    <w:rsid w:val="002E4B84"/>
    <w:rsid w:val="002E620F"/>
    <w:rsid w:val="002E66BB"/>
    <w:rsid w:val="002E696A"/>
    <w:rsid w:val="002E6E71"/>
    <w:rsid w:val="002E7B6D"/>
    <w:rsid w:val="002F03D9"/>
    <w:rsid w:val="002F0502"/>
    <w:rsid w:val="002F11AF"/>
    <w:rsid w:val="002F279C"/>
    <w:rsid w:val="002F4281"/>
    <w:rsid w:val="002F5049"/>
    <w:rsid w:val="002F54D8"/>
    <w:rsid w:val="002F5F75"/>
    <w:rsid w:val="002F63F5"/>
    <w:rsid w:val="002F6AD4"/>
    <w:rsid w:val="002F6DD3"/>
    <w:rsid w:val="003005BD"/>
    <w:rsid w:val="00302049"/>
    <w:rsid w:val="0030288A"/>
    <w:rsid w:val="00303102"/>
    <w:rsid w:val="00303696"/>
    <w:rsid w:val="00303D05"/>
    <w:rsid w:val="00303F19"/>
    <w:rsid w:val="0030485C"/>
    <w:rsid w:val="00304C67"/>
    <w:rsid w:val="00304CBD"/>
    <w:rsid w:val="003050D3"/>
    <w:rsid w:val="0030634D"/>
    <w:rsid w:val="00306F69"/>
    <w:rsid w:val="003102D6"/>
    <w:rsid w:val="00310458"/>
    <w:rsid w:val="00310C8B"/>
    <w:rsid w:val="00311B4F"/>
    <w:rsid w:val="0031324E"/>
    <w:rsid w:val="0031338A"/>
    <w:rsid w:val="00314166"/>
    <w:rsid w:val="003144E5"/>
    <w:rsid w:val="00314A13"/>
    <w:rsid w:val="00315097"/>
    <w:rsid w:val="003156DE"/>
    <w:rsid w:val="00316796"/>
    <w:rsid w:val="003168C2"/>
    <w:rsid w:val="0031775E"/>
    <w:rsid w:val="00320940"/>
    <w:rsid w:val="003209FC"/>
    <w:rsid w:val="00321661"/>
    <w:rsid w:val="003230AE"/>
    <w:rsid w:val="003233C6"/>
    <w:rsid w:val="003236A0"/>
    <w:rsid w:val="00323B11"/>
    <w:rsid w:val="00324A2B"/>
    <w:rsid w:val="0032636C"/>
    <w:rsid w:val="00327B9F"/>
    <w:rsid w:val="00330012"/>
    <w:rsid w:val="003302A6"/>
    <w:rsid w:val="003305C4"/>
    <w:rsid w:val="00331BCE"/>
    <w:rsid w:val="00332A2D"/>
    <w:rsid w:val="00333965"/>
    <w:rsid w:val="00333A59"/>
    <w:rsid w:val="00333E1A"/>
    <w:rsid w:val="00334BAE"/>
    <w:rsid w:val="00336946"/>
    <w:rsid w:val="0034083B"/>
    <w:rsid w:val="00340C1C"/>
    <w:rsid w:val="00342DC2"/>
    <w:rsid w:val="00342EF0"/>
    <w:rsid w:val="0034331C"/>
    <w:rsid w:val="003446F7"/>
    <w:rsid w:val="00345142"/>
    <w:rsid w:val="0034565F"/>
    <w:rsid w:val="00345AAA"/>
    <w:rsid w:val="00346A58"/>
    <w:rsid w:val="003518B7"/>
    <w:rsid w:val="003544FC"/>
    <w:rsid w:val="00354797"/>
    <w:rsid w:val="00354BB4"/>
    <w:rsid w:val="003550A6"/>
    <w:rsid w:val="00355A8E"/>
    <w:rsid w:val="003560BF"/>
    <w:rsid w:val="00357CDC"/>
    <w:rsid w:val="0036111C"/>
    <w:rsid w:val="003613F0"/>
    <w:rsid w:val="0036221A"/>
    <w:rsid w:val="003629DC"/>
    <w:rsid w:val="00363403"/>
    <w:rsid w:val="00363A45"/>
    <w:rsid w:val="0036421E"/>
    <w:rsid w:val="00364514"/>
    <w:rsid w:val="0036476A"/>
    <w:rsid w:val="00365263"/>
    <w:rsid w:val="003655B1"/>
    <w:rsid w:val="003658BA"/>
    <w:rsid w:val="00365AED"/>
    <w:rsid w:val="0036608F"/>
    <w:rsid w:val="00366226"/>
    <w:rsid w:val="003669C2"/>
    <w:rsid w:val="00366BAA"/>
    <w:rsid w:val="00370B51"/>
    <w:rsid w:val="00371401"/>
    <w:rsid w:val="00371CAA"/>
    <w:rsid w:val="00373B55"/>
    <w:rsid w:val="0037596C"/>
    <w:rsid w:val="003765BC"/>
    <w:rsid w:val="00376A37"/>
    <w:rsid w:val="00376C9B"/>
    <w:rsid w:val="00376F66"/>
    <w:rsid w:val="00380DD9"/>
    <w:rsid w:val="00382C26"/>
    <w:rsid w:val="00383347"/>
    <w:rsid w:val="00383766"/>
    <w:rsid w:val="00383EBE"/>
    <w:rsid w:val="00384851"/>
    <w:rsid w:val="00385ACB"/>
    <w:rsid w:val="003867CE"/>
    <w:rsid w:val="0038736C"/>
    <w:rsid w:val="00390B4B"/>
    <w:rsid w:val="00390EF2"/>
    <w:rsid w:val="003923A3"/>
    <w:rsid w:val="00392436"/>
    <w:rsid w:val="00394247"/>
    <w:rsid w:val="0039450B"/>
    <w:rsid w:val="00395049"/>
    <w:rsid w:val="00395471"/>
    <w:rsid w:val="00395995"/>
    <w:rsid w:val="00395F6C"/>
    <w:rsid w:val="00396971"/>
    <w:rsid w:val="00397015"/>
    <w:rsid w:val="0039712E"/>
    <w:rsid w:val="00397822"/>
    <w:rsid w:val="00397DFE"/>
    <w:rsid w:val="003A090E"/>
    <w:rsid w:val="003A14BA"/>
    <w:rsid w:val="003A15DE"/>
    <w:rsid w:val="003A1643"/>
    <w:rsid w:val="003A4CA0"/>
    <w:rsid w:val="003A5A0D"/>
    <w:rsid w:val="003A5C4B"/>
    <w:rsid w:val="003A6EF2"/>
    <w:rsid w:val="003A7BA2"/>
    <w:rsid w:val="003A7FD0"/>
    <w:rsid w:val="003B00A5"/>
    <w:rsid w:val="003B069B"/>
    <w:rsid w:val="003B09BD"/>
    <w:rsid w:val="003B0A2B"/>
    <w:rsid w:val="003B0B18"/>
    <w:rsid w:val="003B1BAF"/>
    <w:rsid w:val="003B2465"/>
    <w:rsid w:val="003B2FD0"/>
    <w:rsid w:val="003B3248"/>
    <w:rsid w:val="003B5E55"/>
    <w:rsid w:val="003B68F4"/>
    <w:rsid w:val="003B6A37"/>
    <w:rsid w:val="003B7B06"/>
    <w:rsid w:val="003C1FE0"/>
    <w:rsid w:val="003C4B95"/>
    <w:rsid w:val="003C4BD6"/>
    <w:rsid w:val="003C685C"/>
    <w:rsid w:val="003C6B45"/>
    <w:rsid w:val="003C6D59"/>
    <w:rsid w:val="003C7225"/>
    <w:rsid w:val="003D1217"/>
    <w:rsid w:val="003D20AE"/>
    <w:rsid w:val="003D2458"/>
    <w:rsid w:val="003D2515"/>
    <w:rsid w:val="003D2F6B"/>
    <w:rsid w:val="003D393F"/>
    <w:rsid w:val="003D3E9F"/>
    <w:rsid w:val="003D44C6"/>
    <w:rsid w:val="003D459B"/>
    <w:rsid w:val="003D4B5D"/>
    <w:rsid w:val="003D52E3"/>
    <w:rsid w:val="003D6016"/>
    <w:rsid w:val="003D6E21"/>
    <w:rsid w:val="003D6F69"/>
    <w:rsid w:val="003D7BC4"/>
    <w:rsid w:val="003E0968"/>
    <w:rsid w:val="003E0D48"/>
    <w:rsid w:val="003E0D5E"/>
    <w:rsid w:val="003E1652"/>
    <w:rsid w:val="003E1F4E"/>
    <w:rsid w:val="003E1FFF"/>
    <w:rsid w:val="003E321E"/>
    <w:rsid w:val="003E3495"/>
    <w:rsid w:val="003E38F2"/>
    <w:rsid w:val="003E54FF"/>
    <w:rsid w:val="003E5E68"/>
    <w:rsid w:val="003E65D1"/>
    <w:rsid w:val="003E6BBA"/>
    <w:rsid w:val="003F0728"/>
    <w:rsid w:val="003F0902"/>
    <w:rsid w:val="003F1693"/>
    <w:rsid w:val="003F26CE"/>
    <w:rsid w:val="003F2BEC"/>
    <w:rsid w:val="003F2E6C"/>
    <w:rsid w:val="003F39E6"/>
    <w:rsid w:val="003F3C77"/>
    <w:rsid w:val="003F3D5B"/>
    <w:rsid w:val="003F54A4"/>
    <w:rsid w:val="003F67BA"/>
    <w:rsid w:val="003F6AB0"/>
    <w:rsid w:val="003F7441"/>
    <w:rsid w:val="003F7F71"/>
    <w:rsid w:val="0040116E"/>
    <w:rsid w:val="004014CA"/>
    <w:rsid w:val="004014ED"/>
    <w:rsid w:val="00401757"/>
    <w:rsid w:val="00401808"/>
    <w:rsid w:val="00404CCF"/>
    <w:rsid w:val="0040511C"/>
    <w:rsid w:val="0040534C"/>
    <w:rsid w:val="0040573F"/>
    <w:rsid w:val="00405B93"/>
    <w:rsid w:val="00406015"/>
    <w:rsid w:val="0040609F"/>
    <w:rsid w:val="00410DF3"/>
    <w:rsid w:val="00412678"/>
    <w:rsid w:val="00413026"/>
    <w:rsid w:val="00413C03"/>
    <w:rsid w:val="0041582B"/>
    <w:rsid w:val="0041597F"/>
    <w:rsid w:val="00416496"/>
    <w:rsid w:val="004167C5"/>
    <w:rsid w:val="00416905"/>
    <w:rsid w:val="0041749B"/>
    <w:rsid w:val="0042004C"/>
    <w:rsid w:val="004204C6"/>
    <w:rsid w:val="00421B35"/>
    <w:rsid w:val="004238C0"/>
    <w:rsid w:val="00424667"/>
    <w:rsid w:val="0042466F"/>
    <w:rsid w:val="00424B2F"/>
    <w:rsid w:val="00424C8B"/>
    <w:rsid w:val="00424ECD"/>
    <w:rsid w:val="00424F39"/>
    <w:rsid w:val="00425083"/>
    <w:rsid w:val="00425B97"/>
    <w:rsid w:val="00426177"/>
    <w:rsid w:val="0042698C"/>
    <w:rsid w:val="00426BBF"/>
    <w:rsid w:val="004278BC"/>
    <w:rsid w:val="00427C37"/>
    <w:rsid w:val="00430859"/>
    <w:rsid w:val="00430984"/>
    <w:rsid w:val="00430AE8"/>
    <w:rsid w:val="00431118"/>
    <w:rsid w:val="00431349"/>
    <w:rsid w:val="00431B69"/>
    <w:rsid w:val="00432052"/>
    <w:rsid w:val="0043219B"/>
    <w:rsid w:val="0043237E"/>
    <w:rsid w:val="00433664"/>
    <w:rsid w:val="004337C6"/>
    <w:rsid w:val="00434C4E"/>
    <w:rsid w:val="00434C91"/>
    <w:rsid w:val="0043503C"/>
    <w:rsid w:val="004352F1"/>
    <w:rsid w:val="004368A1"/>
    <w:rsid w:val="00440356"/>
    <w:rsid w:val="00440868"/>
    <w:rsid w:val="00440ED7"/>
    <w:rsid w:val="0044364E"/>
    <w:rsid w:val="00444C9D"/>
    <w:rsid w:val="004451E3"/>
    <w:rsid w:val="00445253"/>
    <w:rsid w:val="00445AD6"/>
    <w:rsid w:val="00446488"/>
    <w:rsid w:val="004464AA"/>
    <w:rsid w:val="00447F0B"/>
    <w:rsid w:val="004502DC"/>
    <w:rsid w:val="004509E0"/>
    <w:rsid w:val="00451E7F"/>
    <w:rsid w:val="004524B9"/>
    <w:rsid w:val="00452A33"/>
    <w:rsid w:val="00452A8E"/>
    <w:rsid w:val="0045312B"/>
    <w:rsid w:val="00453A63"/>
    <w:rsid w:val="00453B35"/>
    <w:rsid w:val="00453FB3"/>
    <w:rsid w:val="00454CBE"/>
    <w:rsid w:val="004562E8"/>
    <w:rsid w:val="00456731"/>
    <w:rsid w:val="00456D78"/>
    <w:rsid w:val="00456D97"/>
    <w:rsid w:val="00456E53"/>
    <w:rsid w:val="0045755A"/>
    <w:rsid w:val="0046086A"/>
    <w:rsid w:val="00460CD9"/>
    <w:rsid w:val="004613B4"/>
    <w:rsid w:val="004618F7"/>
    <w:rsid w:val="00461AB8"/>
    <w:rsid w:val="004621FF"/>
    <w:rsid w:val="0046263F"/>
    <w:rsid w:val="00462996"/>
    <w:rsid w:val="004629AE"/>
    <w:rsid w:val="00463A17"/>
    <w:rsid w:val="004645B4"/>
    <w:rsid w:val="00464635"/>
    <w:rsid w:val="004653E4"/>
    <w:rsid w:val="00465679"/>
    <w:rsid w:val="0046685B"/>
    <w:rsid w:val="00466E8D"/>
    <w:rsid w:val="00467162"/>
    <w:rsid w:val="00467322"/>
    <w:rsid w:val="00470D68"/>
    <w:rsid w:val="00472277"/>
    <w:rsid w:val="00472424"/>
    <w:rsid w:val="00472F0A"/>
    <w:rsid w:val="00472F51"/>
    <w:rsid w:val="0047373D"/>
    <w:rsid w:val="00473D78"/>
    <w:rsid w:val="004746F1"/>
    <w:rsid w:val="0047569D"/>
    <w:rsid w:val="00475865"/>
    <w:rsid w:val="004769BF"/>
    <w:rsid w:val="00476AC1"/>
    <w:rsid w:val="00476D82"/>
    <w:rsid w:val="00477052"/>
    <w:rsid w:val="00480B90"/>
    <w:rsid w:val="00481866"/>
    <w:rsid w:val="0048210B"/>
    <w:rsid w:val="004821EC"/>
    <w:rsid w:val="00483777"/>
    <w:rsid w:val="004837AD"/>
    <w:rsid w:val="004837C7"/>
    <w:rsid w:val="00484501"/>
    <w:rsid w:val="004845D5"/>
    <w:rsid w:val="00485488"/>
    <w:rsid w:val="004856AF"/>
    <w:rsid w:val="004856D3"/>
    <w:rsid w:val="00485F0B"/>
    <w:rsid w:val="00486EB2"/>
    <w:rsid w:val="004870F9"/>
    <w:rsid w:val="004879F9"/>
    <w:rsid w:val="00490560"/>
    <w:rsid w:val="00490CA8"/>
    <w:rsid w:val="00490E73"/>
    <w:rsid w:val="00491404"/>
    <w:rsid w:val="00491422"/>
    <w:rsid w:val="00491511"/>
    <w:rsid w:val="0049162A"/>
    <w:rsid w:val="00491EDE"/>
    <w:rsid w:val="00492739"/>
    <w:rsid w:val="00492F1F"/>
    <w:rsid w:val="0049375F"/>
    <w:rsid w:val="00493E05"/>
    <w:rsid w:val="00493E7E"/>
    <w:rsid w:val="00493F59"/>
    <w:rsid w:val="0049445D"/>
    <w:rsid w:val="00494514"/>
    <w:rsid w:val="0049456F"/>
    <w:rsid w:val="00494653"/>
    <w:rsid w:val="00494EC6"/>
    <w:rsid w:val="00495789"/>
    <w:rsid w:val="00495A24"/>
    <w:rsid w:val="00495DE3"/>
    <w:rsid w:val="0049687C"/>
    <w:rsid w:val="00496FFC"/>
    <w:rsid w:val="00497084"/>
    <w:rsid w:val="00497C8D"/>
    <w:rsid w:val="004A0B1B"/>
    <w:rsid w:val="004A14FC"/>
    <w:rsid w:val="004A15AC"/>
    <w:rsid w:val="004A1924"/>
    <w:rsid w:val="004A1B02"/>
    <w:rsid w:val="004A1DD9"/>
    <w:rsid w:val="004A1DDD"/>
    <w:rsid w:val="004A1E9D"/>
    <w:rsid w:val="004A2FF1"/>
    <w:rsid w:val="004A30EB"/>
    <w:rsid w:val="004A368E"/>
    <w:rsid w:val="004A4F4C"/>
    <w:rsid w:val="004A5A49"/>
    <w:rsid w:val="004A5FC2"/>
    <w:rsid w:val="004A606E"/>
    <w:rsid w:val="004A6123"/>
    <w:rsid w:val="004A64F4"/>
    <w:rsid w:val="004B165D"/>
    <w:rsid w:val="004B1A50"/>
    <w:rsid w:val="004B1FCA"/>
    <w:rsid w:val="004B23F0"/>
    <w:rsid w:val="004B2D48"/>
    <w:rsid w:val="004B3C07"/>
    <w:rsid w:val="004B405A"/>
    <w:rsid w:val="004B45FB"/>
    <w:rsid w:val="004B4629"/>
    <w:rsid w:val="004B4A93"/>
    <w:rsid w:val="004B4B8F"/>
    <w:rsid w:val="004B4FED"/>
    <w:rsid w:val="004B5885"/>
    <w:rsid w:val="004B6127"/>
    <w:rsid w:val="004B628E"/>
    <w:rsid w:val="004B6973"/>
    <w:rsid w:val="004B74CC"/>
    <w:rsid w:val="004B76A8"/>
    <w:rsid w:val="004C0020"/>
    <w:rsid w:val="004C034E"/>
    <w:rsid w:val="004C0E86"/>
    <w:rsid w:val="004C10EE"/>
    <w:rsid w:val="004C23AF"/>
    <w:rsid w:val="004C2EFE"/>
    <w:rsid w:val="004C33EA"/>
    <w:rsid w:val="004C46A2"/>
    <w:rsid w:val="004C4931"/>
    <w:rsid w:val="004C4F11"/>
    <w:rsid w:val="004C4F6F"/>
    <w:rsid w:val="004C55FF"/>
    <w:rsid w:val="004C58B0"/>
    <w:rsid w:val="004C5D96"/>
    <w:rsid w:val="004C5ED1"/>
    <w:rsid w:val="004C6E80"/>
    <w:rsid w:val="004C79EF"/>
    <w:rsid w:val="004D0F45"/>
    <w:rsid w:val="004D17C3"/>
    <w:rsid w:val="004D1B3E"/>
    <w:rsid w:val="004D21A2"/>
    <w:rsid w:val="004D25A7"/>
    <w:rsid w:val="004D39C2"/>
    <w:rsid w:val="004D3BDF"/>
    <w:rsid w:val="004D3F08"/>
    <w:rsid w:val="004D4078"/>
    <w:rsid w:val="004D4AF8"/>
    <w:rsid w:val="004D584D"/>
    <w:rsid w:val="004D5996"/>
    <w:rsid w:val="004D6CE1"/>
    <w:rsid w:val="004D6D3A"/>
    <w:rsid w:val="004D6D7F"/>
    <w:rsid w:val="004E01F8"/>
    <w:rsid w:val="004E08FA"/>
    <w:rsid w:val="004E1A1C"/>
    <w:rsid w:val="004E1E2C"/>
    <w:rsid w:val="004E215B"/>
    <w:rsid w:val="004E2385"/>
    <w:rsid w:val="004E3991"/>
    <w:rsid w:val="004E3B46"/>
    <w:rsid w:val="004E4E9E"/>
    <w:rsid w:val="004E5367"/>
    <w:rsid w:val="004E5B9C"/>
    <w:rsid w:val="004E628C"/>
    <w:rsid w:val="004E634C"/>
    <w:rsid w:val="004E635D"/>
    <w:rsid w:val="004E6D05"/>
    <w:rsid w:val="004E6FC2"/>
    <w:rsid w:val="004E7CF6"/>
    <w:rsid w:val="004F0760"/>
    <w:rsid w:val="004F11A8"/>
    <w:rsid w:val="004F11C6"/>
    <w:rsid w:val="004F120C"/>
    <w:rsid w:val="004F12B7"/>
    <w:rsid w:val="004F2466"/>
    <w:rsid w:val="004F2488"/>
    <w:rsid w:val="004F34A4"/>
    <w:rsid w:val="004F4DC0"/>
    <w:rsid w:val="004F4F97"/>
    <w:rsid w:val="004F60EB"/>
    <w:rsid w:val="004F69CE"/>
    <w:rsid w:val="004F6B1F"/>
    <w:rsid w:val="004F7233"/>
    <w:rsid w:val="004F7621"/>
    <w:rsid w:val="004F7C6D"/>
    <w:rsid w:val="004F7CC5"/>
    <w:rsid w:val="00500121"/>
    <w:rsid w:val="005006D5"/>
    <w:rsid w:val="0050089C"/>
    <w:rsid w:val="00500941"/>
    <w:rsid w:val="00500B79"/>
    <w:rsid w:val="00500ED4"/>
    <w:rsid w:val="005010EC"/>
    <w:rsid w:val="00502499"/>
    <w:rsid w:val="00502F76"/>
    <w:rsid w:val="0050329F"/>
    <w:rsid w:val="00503B0C"/>
    <w:rsid w:val="005040E2"/>
    <w:rsid w:val="00504656"/>
    <w:rsid w:val="00504AA9"/>
    <w:rsid w:val="00504CF0"/>
    <w:rsid w:val="00506068"/>
    <w:rsid w:val="0051064A"/>
    <w:rsid w:val="00510921"/>
    <w:rsid w:val="00510CF1"/>
    <w:rsid w:val="0051163B"/>
    <w:rsid w:val="00511A3E"/>
    <w:rsid w:val="00512705"/>
    <w:rsid w:val="00513696"/>
    <w:rsid w:val="00513752"/>
    <w:rsid w:val="005138FB"/>
    <w:rsid w:val="00514840"/>
    <w:rsid w:val="00515167"/>
    <w:rsid w:val="0051678E"/>
    <w:rsid w:val="00517A23"/>
    <w:rsid w:val="00517DCD"/>
    <w:rsid w:val="00520564"/>
    <w:rsid w:val="005205F6"/>
    <w:rsid w:val="00522F13"/>
    <w:rsid w:val="005235BE"/>
    <w:rsid w:val="005236BF"/>
    <w:rsid w:val="005239CE"/>
    <w:rsid w:val="00523F93"/>
    <w:rsid w:val="00523FC1"/>
    <w:rsid w:val="00524141"/>
    <w:rsid w:val="00525AD9"/>
    <w:rsid w:val="005264BF"/>
    <w:rsid w:val="00526821"/>
    <w:rsid w:val="005270DE"/>
    <w:rsid w:val="00527114"/>
    <w:rsid w:val="00527C00"/>
    <w:rsid w:val="005303B7"/>
    <w:rsid w:val="00530BF0"/>
    <w:rsid w:val="0053275E"/>
    <w:rsid w:val="00532C6E"/>
    <w:rsid w:val="00532F88"/>
    <w:rsid w:val="00534CF9"/>
    <w:rsid w:val="00535303"/>
    <w:rsid w:val="00536589"/>
    <w:rsid w:val="00537527"/>
    <w:rsid w:val="005378F9"/>
    <w:rsid w:val="00537AD4"/>
    <w:rsid w:val="005402F9"/>
    <w:rsid w:val="00540435"/>
    <w:rsid w:val="00541058"/>
    <w:rsid w:val="00542653"/>
    <w:rsid w:val="005431D3"/>
    <w:rsid w:val="00543D1C"/>
    <w:rsid w:val="0054459B"/>
    <w:rsid w:val="00544FD3"/>
    <w:rsid w:val="005468A2"/>
    <w:rsid w:val="005469CE"/>
    <w:rsid w:val="005471CA"/>
    <w:rsid w:val="005473C1"/>
    <w:rsid w:val="005475BE"/>
    <w:rsid w:val="00547774"/>
    <w:rsid w:val="005513AC"/>
    <w:rsid w:val="00551C61"/>
    <w:rsid w:val="00551D78"/>
    <w:rsid w:val="00552334"/>
    <w:rsid w:val="00552586"/>
    <w:rsid w:val="005542C5"/>
    <w:rsid w:val="00555153"/>
    <w:rsid w:val="0055652F"/>
    <w:rsid w:val="00557374"/>
    <w:rsid w:val="00557F59"/>
    <w:rsid w:val="00560196"/>
    <w:rsid w:val="005602AF"/>
    <w:rsid w:val="00560892"/>
    <w:rsid w:val="00561080"/>
    <w:rsid w:val="0056135D"/>
    <w:rsid w:val="00561672"/>
    <w:rsid w:val="005625D4"/>
    <w:rsid w:val="00562A8F"/>
    <w:rsid w:val="00562C30"/>
    <w:rsid w:val="00562DD5"/>
    <w:rsid w:val="005640AA"/>
    <w:rsid w:val="00565010"/>
    <w:rsid w:val="0056544D"/>
    <w:rsid w:val="005660E8"/>
    <w:rsid w:val="005673EC"/>
    <w:rsid w:val="00567EC2"/>
    <w:rsid w:val="00570027"/>
    <w:rsid w:val="00570D5D"/>
    <w:rsid w:val="00571684"/>
    <w:rsid w:val="00572DB4"/>
    <w:rsid w:val="00573470"/>
    <w:rsid w:val="005734D1"/>
    <w:rsid w:val="00573C2D"/>
    <w:rsid w:val="0057424B"/>
    <w:rsid w:val="00575592"/>
    <w:rsid w:val="00575597"/>
    <w:rsid w:val="00575F03"/>
    <w:rsid w:val="00577276"/>
    <w:rsid w:val="00580E6D"/>
    <w:rsid w:val="00580EF5"/>
    <w:rsid w:val="00581012"/>
    <w:rsid w:val="00581D0F"/>
    <w:rsid w:val="00582336"/>
    <w:rsid w:val="00582FBC"/>
    <w:rsid w:val="00584039"/>
    <w:rsid w:val="00584541"/>
    <w:rsid w:val="0058537E"/>
    <w:rsid w:val="00586854"/>
    <w:rsid w:val="00586E8E"/>
    <w:rsid w:val="00587EF1"/>
    <w:rsid w:val="00590386"/>
    <w:rsid w:val="00591317"/>
    <w:rsid w:val="005917D8"/>
    <w:rsid w:val="00591F29"/>
    <w:rsid w:val="00592630"/>
    <w:rsid w:val="0059264F"/>
    <w:rsid w:val="00592E44"/>
    <w:rsid w:val="00593577"/>
    <w:rsid w:val="00594823"/>
    <w:rsid w:val="005964CC"/>
    <w:rsid w:val="0059723D"/>
    <w:rsid w:val="0059793C"/>
    <w:rsid w:val="005A0096"/>
    <w:rsid w:val="005A03E6"/>
    <w:rsid w:val="005A0BB6"/>
    <w:rsid w:val="005A181C"/>
    <w:rsid w:val="005A22B0"/>
    <w:rsid w:val="005A3BE4"/>
    <w:rsid w:val="005A3BFE"/>
    <w:rsid w:val="005A4611"/>
    <w:rsid w:val="005A48C9"/>
    <w:rsid w:val="005A674A"/>
    <w:rsid w:val="005A73DA"/>
    <w:rsid w:val="005A7BB8"/>
    <w:rsid w:val="005A7D28"/>
    <w:rsid w:val="005B0457"/>
    <w:rsid w:val="005B0463"/>
    <w:rsid w:val="005B062D"/>
    <w:rsid w:val="005B1E92"/>
    <w:rsid w:val="005B228A"/>
    <w:rsid w:val="005B2358"/>
    <w:rsid w:val="005B2C2A"/>
    <w:rsid w:val="005B3F9A"/>
    <w:rsid w:val="005B4852"/>
    <w:rsid w:val="005B597E"/>
    <w:rsid w:val="005B6F21"/>
    <w:rsid w:val="005B7168"/>
    <w:rsid w:val="005B77A3"/>
    <w:rsid w:val="005B7F7E"/>
    <w:rsid w:val="005C03F0"/>
    <w:rsid w:val="005C06E3"/>
    <w:rsid w:val="005C0C60"/>
    <w:rsid w:val="005C0DD1"/>
    <w:rsid w:val="005C1833"/>
    <w:rsid w:val="005C2272"/>
    <w:rsid w:val="005C2440"/>
    <w:rsid w:val="005C27A7"/>
    <w:rsid w:val="005C28D0"/>
    <w:rsid w:val="005C3040"/>
    <w:rsid w:val="005C374D"/>
    <w:rsid w:val="005C388B"/>
    <w:rsid w:val="005C3AFD"/>
    <w:rsid w:val="005C47E5"/>
    <w:rsid w:val="005C4D22"/>
    <w:rsid w:val="005C6533"/>
    <w:rsid w:val="005C72F2"/>
    <w:rsid w:val="005C7C1A"/>
    <w:rsid w:val="005D1066"/>
    <w:rsid w:val="005D1EF2"/>
    <w:rsid w:val="005D1F4D"/>
    <w:rsid w:val="005D2635"/>
    <w:rsid w:val="005D30E3"/>
    <w:rsid w:val="005D32AD"/>
    <w:rsid w:val="005D3868"/>
    <w:rsid w:val="005D3939"/>
    <w:rsid w:val="005D41EF"/>
    <w:rsid w:val="005D5094"/>
    <w:rsid w:val="005D50A4"/>
    <w:rsid w:val="005D5942"/>
    <w:rsid w:val="005D5DA3"/>
    <w:rsid w:val="005D663E"/>
    <w:rsid w:val="005D750D"/>
    <w:rsid w:val="005D7EEC"/>
    <w:rsid w:val="005E0ECC"/>
    <w:rsid w:val="005E1536"/>
    <w:rsid w:val="005E1A53"/>
    <w:rsid w:val="005E287B"/>
    <w:rsid w:val="005E3253"/>
    <w:rsid w:val="005E33AE"/>
    <w:rsid w:val="005E5D49"/>
    <w:rsid w:val="005E73C1"/>
    <w:rsid w:val="005F1A50"/>
    <w:rsid w:val="005F2203"/>
    <w:rsid w:val="005F35F1"/>
    <w:rsid w:val="005F3890"/>
    <w:rsid w:val="005F4169"/>
    <w:rsid w:val="005F4754"/>
    <w:rsid w:val="005F4A54"/>
    <w:rsid w:val="00600641"/>
    <w:rsid w:val="00601688"/>
    <w:rsid w:val="00601B64"/>
    <w:rsid w:val="00602768"/>
    <w:rsid w:val="0060278C"/>
    <w:rsid w:val="00602928"/>
    <w:rsid w:val="00603216"/>
    <w:rsid w:val="006040CA"/>
    <w:rsid w:val="006045A6"/>
    <w:rsid w:val="00606D92"/>
    <w:rsid w:val="00607D11"/>
    <w:rsid w:val="00610063"/>
    <w:rsid w:val="00610113"/>
    <w:rsid w:val="00610ADC"/>
    <w:rsid w:val="00611495"/>
    <w:rsid w:val="00612DD8"/>
    <w:rsid w:val="0061333D"/>
    <w:rsid w:val="00613C26"/>
    <w:rsid w:val="00614434"/>
    <w:rsid w:val="00614C09"/>
    <w:rsid w:val="006159A1"/>
    <w:rsid w:val="00615DA7"/>
    <w:rsid w:val="006167EB"/>
    <w:rsid w:val="00616BA6"/>
    <w:rsid w:val="00617954"/>
    <w:rsid w:val="00620930"/>
    <w:rsid w:val="0062168C"/>
    <w:rsid w:val="00621800"/>
    <w:rsid w:val="00622DCC"/>
    <w:rsid w:val="006235C6"/>
    <w:rsid w:val="00625E54"/>
    <w:rsid w:val="00626787"/>
    <w:rsid w:val="006274AE"/>
    <w:rsid w:val="006278B4"/>
    <w:rsid w:val="00627960"/>
    <w:rsid w:val="00632263"/>
    <w:rsid w:val="006325F7"/>
    <w:rsid w:val="00632BAA"/>
    <w:rsid w:val="00632F0E"/>
    <w:rsid w:val="006346DD"/>
    <w:rsid w:val="00634AB2"/>
    <w:rsid w:val="0063640D"/>
    <w:rsid w:val="00637ACE"/>
    <w:rsid w:val="00641A0B"/>
    <w:rsid w:val="00641E04"/>
    <w:rsid w:val="006421F8"/>
    <w:rsid w:val="00642632"/>
    <w:rsid w:val="00644715"/>
    <w:rsid w:val="00644734"/>
    <w:rsid w:val="006448AE"/>
    <w:rsid w:val="00645278"/>
    <w:rsid w:val="006453BB"/>
    <w:rsid w:val="006457F7"/>
    <w:rsid w:val="006468C0"/>
    <w:rsid w:val="0065095F"/>
    <w:rsid w:val="00650C86"/>
    <w:rsid w:val="00651158"/>
    <w:rsid w:val="006512F8"/>
    <w:rsid w:val="00651C39"/>
    <w:rsid w:val="00652854"/>
    <w:rsid w:val="006529B3"/>
    <w:rsid w:val="00653115"/>
    <w:rsid w:val="00653201"/>
    <w:rsid w:val="006542A8"/>
    <w:rsid w:val="006542FE"/>
    <w:rsid w:val="0065459D"/>
    <w:rsid w:val="0065655A"/>
    <w:rsid w:val="00656928"/>
    <w:rsid w:val="00656EA9"/>
    <w:rsid w:val="00657433"/>
    <w:rsid w:val="00661760"/>
    <w:rsid w:val="00661CDF"/>
    <w:rsid w:val="006628D3"/>
    <w:rsid w:val="00662CE6"/>
    <w:rsid w:val="006634C0"/>
    <w:rsid w:val="0066393A"/>
    <w:rsid w:val="00664A20"/>
    <w:rsid w:val="0066514E"/>
    <w:rsid w:val="00665C58"/>
    <w:rsid w:val="00665C8B"/>
    <w:rsid w:val="00666C80"/>
    <w:rsid w:val="00666E5D"/>
    <w:rsid w:val="00667196"/>
    <w:rsid w:val="00667BCD"/>
    <w:rsid w:val="00667EAB"/>
    <w:rsid w:val="006706BA"/>
    <w:rsid w:val="00670987"/>
    <w:rsid w:val="00670A25"/>
    <w:rsid w:val="00670FDA"/>
    <w:rsid w:val="006711BE"/>
    <w:rsid w:val="0067154B"/>
    <w:rsid w:val="00671A63"/>
    <w:rsid w:val="006721B3"/>
    <w:rsid w:val="00672C93"/>
    <w:rsid w:val="00672F55"/>
    <w:rsid w:val="0067336A"/>
    <w:rsid w:val="00673F13"/>
    <w:rsid w:val="00673F34"/>
    <w:rsid w:val="00674647"/>
    <w:rsid w:val="00675B26"/>
    <w:rsid w:val="00676FBD"/>
    <w:rsid w:val="0067700F"/>
    <w:rsid w:val="006779CD"/>
    <w:rsid w:val="00680196"/>
    <w:rsid w:val="006805E0"/>
    <w:rsid w:val="00680776"/>
    <w:rsid w:val="006808BB"/>
    <w:rsid w:val="0068095D"/>
    <w:rsid w:val="00680AAA"/>
    <w:rsid w:val="006814DA"/>
    <w:rsid w:val="00681747"/>
    <w:rsid w:val="00681C22"/>
    <w:rsid w:val="00684657"/>
    <w:rsid w:val="00685600"/>
    <w:rsid w:val="006863DB"/>
    <w:rsid w:val="0068712E"/>
    <w:rsid w:val="00687A95"/>
    <w:rsid w:val="006913C6"/>
    <w:rsid w:val="006923E0"/>
    <w:rsid w:val="00692AD2"/>
    <w:rsid w:val="00692E92"/>
    <w:rsid w:val="00693A28"/>
    <w:rsid w:val="00693CE9"/>
    <w:rsid w:val="00693F5C"/>
    <w:rsid w:val="0069475A"/>
    <w:rsid w:val="0069480F"/>
    <w:rsid w:val="00694EBF"/>
    <w:rsid w:val="00695D6E"/>
    <w:rsid w:val="006962E4"/>
    <w:rsid w:val="0069667E"/>
    <w:rsid w:val="006971F0"/>
    <w:rsid w:val="006A00AF"/>
    <w:rsid w:val="006A06AA"/>
    <w:rsid w:val="006A0CC5"/>
    <w:rsid w:val="006A1A56"/>
    <w:rsid w:val="006A1E0D"/>
    <w:rsid w:val="006A3B72"/>
    <w:rsid w:val="006A42D0"/>
    <w:rsid w:val="006A4F3C"/>
    <w:rsid w:val="006A5291"/>
    <w:rsid w:val="006A534A"/>
    <w:rsid w:val="006A542B"/>
    <w:rsid w:val="006A5637"/>
    <w:rsid w:val="006A5EB7"/>
    <w:rsid w:val="006A5F4B"/>
    <w:rsid w:val="006A6326"/>
    <w:rsid w:val="006A6C92"/>
    <w:rsid w:val="006A6E4C"/>
    <w:rsid w:val="006A7301"/>
    <w:rsid w:val="006A73C3"/>
    <w:rsid w:val="006B01CB"/>
    <w:rsid w:val="006B0A0D"/>
    <w:rsid w:val="006B0C30"/>
    <w:rsid w:val="006B13B6"/>
    <w:rsid w:val="006B38AB"/>
    <w:rsid w:val="006B3F48"/>
    <w:rsid w:val="006B5673"/>
    <w:rsid w:val="006B58E5"/>
    <w:rsid w:val="006B5996"/>
    <w:rsid w:val="006B6D11"/>
    <w:rsid w:val="006B7910"/>
    <w:rsid w:val="006C0144"/>
    <w:rsid w:val="006C0777"/>
    <w:rsid w:val="006C09CD"/>
    <w:rsid w:val="006C0F13"/>
    <w:rsid w:val="006C167F"/>
    <w:rsid w:val="006C27AB"/>
    <w:rsid w:val="006C3DE7"/>
    <w:rsid w:val="006C45B9"/>
    <w:rsid w:val="006C4B01"/>
    <w:rsid w:val="006C56CD"/>
    <w:rsid w:val="006C6A48"/>
    <w:rsid w:val="006C6D66"/>
    <w:rsid w:val="006C6F47"/>
    <w:rsid w:val="006C6F7E"/>
    <w:rsid w:val="006C7006"/>
    <w:rsid w:val="006C7497"/>
    <w:rsid w:val="006D0039"/>
    <w:rsid w:val="006D03B6"/>
    <w:rsid w:val="006D09B5"/>
    <w:rsid w:val="006D09D3"/>
    <w:rsid w:val="006D141A"/>
    <w:rsid w:val="006D16B5"/>
    <w:rsid w:val="006D2187"/>
    <w:rsid w:val="006D266E"/>
    <w:rsid w:val="006D3482"/>
    <w:rsid w:val="006D3685"/>
    <w:rsid w:val="006D759D"/>
    <w:rsid w:val="006E0218"/>
    <w:rsid w:val="006E0498"/>
    <w:rsid w:val="006E0554"/>
    <w:rsid w:val="006E0BDB"/>
    <w:rsid w:val="006E19AD"/>
    <w:rsid w:val="006E1E1E"/>
    <w:rsid w:val="006E2093"/>
    <w:rsid w:val="006E2359"/>
    <w:rsid w:val="006E25EA"/>
    <w:rsid w:val="006E2D59"/>
    <w:rsid w:val="006E320A"/>
    <w:rsid w:val="006E3ECE"/>
    <w:rsid w:val="006E42ED"/>
    <w:rsid w:val="006E4C89"/>
    <w:rsid w:val="006E4ED5"/>
    <w:rsid w:val="006E6B2D"/>
    <w:rsid w:val="006E6BEA"/>
    <w:rsid w:val="006E73ED"/>
    <w:rsid w:val="006E7830"/>
    <w:rsid w:val="006F03A2"/>
    <w:rsid w:val="006F1F25"/>
    <w:rsid w:val="006F2C46"/>
    <w:rsid w:val="006F373E"/>
    <w:rsid w:val="006F3DD1"/>
    <w:rsid w:val="006F45A2"/>
    <w:rsid w:val="006F470F"/>
    <w:rsid w:val="006F4CD5"/>
    <w:rsid w:val="006F53F5"/>
    <w:rsid w:val="006F5E9A"/>
    <w:rsid w:val="006F5F61"/>
    <w:rsid w:val="006F638C"/>
    <w:rsid w:val="006F68BA"/>
    <w:rsid w:val="006F6EDD"/>
    <w:rsid w:val="006F736D"/>
    <w:rsid w:val="006F773C"/>
    <w:rsid w:val="006F7A09"/>
    <w:rsid w:val="0070034A"/>
    <w:rsid w:val="00701174"/>
    <w:rsid w:val="00702123"/>
    <w:rsid w:val="00703A35"/>
    <w:rsid w:val="00703CB6"/>
    <w:rsid w:val="00704E34"/>
    <w:rsid w:val="007052BE"/>
    <w:rsid w:val="0070662B"/>
    <w:rsid w:val="00707342"/>
    <w:rsid w:val="00707587"/>
    <w:rsid w:val="00707E7A"/>
    <w:rsid w:val="007101A5"/>
    <w:rsid w:val="0071043B"/>
    <w:rsid w:val="00710E0E"/>
    <w:rsid w:val="00713691"/>
    <w:rsid w:val="00713CEA"/>
    <w:rsid w:val="0071446D"/>
    <w:rsid w:val="007147DF"/>
    <w:rsid w:val="007148CE"/>
    <w:rsid w:val="00714A3E"/>
    <w:rsid w:val="00715872"/>
    <w:rsid w:val="007160B3"/>
    <w:rsid w:val="00716118"/>
    <w:rsid w:val="00716692"/>
    <w:rsid w:val="0071692B"/>
    <w:rsid w:val="007207B7"/>
    <w:rsid w:val="00721B4A"/>
    <w:rsid w:val="00723C81"/>
    <w:rsid w:val="00724EF3"/>
    <w:rsid w:val="00725216"/>
    <w:rsid w:val="00725BFA"/>
    <w:rsid w:val="0072630D"/>
    <w:rsid w:val="00726723"/>
    <w:rsid w:val="007269DD"/>
    <w:rsid w:val="007272D5"/>
    <w:rsid w:val="007275C8"/>
    <w:rsid w:val="00730EE8"/>
    <w:rsid w:val="0073149B"/>
    <w:rsid w:val="00731BB9"/>
    <w:rsid w:val="00732712"/>
    <w:rsid w:val="007329CF"/>
    <w:rsid w:val="00732AEC"/>
    <w:rsid w:val="00733A96"/>
    <w:rsid w:val="007340FA"/>
    <w:rsid w:val="00734E4D"/>
    <w:rsid w:val="00734F2E"/>
    <w:rsid w:val="0073614D"/>
    <w:rsid w:val="00736A2C"/>
    <w:rsid w:val="00736DC6"/>
    <w:rsid w:val="007372B5"/>
    <w:rsid w:val="007374DC"/>
    <w:rsid w:val="007379B5"/>
    <w:rsid w:val="00740116"/>
    <w:rsid w:val="007413B3"/>
    <w:rsid w:val="00741E98"/>
    <w:rsid w:val="00744017"/>
    <w:rsid w:val="00744343"/>
    <w:rsid w:val="0074594F"/>
    <w:rsid w:val="007479B0"/>
    <w:rsid w:val="007479E9"/>
    <w:rsid w:val="00750F15"/>
    <w:rsid w:val="00751468"/>
    <w:rsid w:val="007518DC"/>
    <w:rsid w:val="00751B30"/>
    <w:rsid w:val="00753373"/>
    <w:rsid w:val="00753548"/>
    <w:rsid w:val="00753586"/>
    <w:rsid w:val="007539F3"/>
    <w:rsid w:val="007548CB"/>
    <w:rsid w:val="00755ACF"/>
    <w:rsid w:val="007560B5"/>
    <w:rsid w:val="007607F2"/>
    <w:rsid w:val="00761414"/>
    <w:rsid w:val="00761E02"/>
    <w:rsid w:val="00761E82"/>
    <w:rsid w:val="007625ED"/>
    <w:rsid w:val="0076302E"/>
    <w:rsid w:val="00764C40"/>
    <w:rsid w:val="00764F4A"/>
    <w:rsid w:val="00765F0C"/>
    <w:rsid w:val="00767371"/>
    <w:rsid w:val="00767717"/>
    <w:rsid w:val="00771C15"/>
    <w:rsid w:val="0077215F"/>
    <w:rsid w:val="00772B26"/>
    <w:rsid w:val="00772D41"/>
    <w:rsid w:val="00773378"/>
    <w:rsid w:val="007741A1"/>
    <w:rsid w:val="007759A4"/>
    <w:rsid w:val="007759CE"/>
    <w:rsid w:val="00776650"/>
    <w:rsid w:val="00776B4C"/>
    <w:rsid w:val="007800E5"/>
    <w:rsid w:val="00780403"/>
    <w:rsid w:val="00780C95"/>
    <w:rsid w:val="00780CB0"/>
    <w:rsid w:val="0078108B"/>
    <w:rsid w:val="00781EDF"/>
    <w:rsid w:val="007848E0"/>
    <w:rsid w:val="007856D0"/>
    <w:rsid w:val="007862CA"/>
    <w:rsid w:val="00786793"/>
    <w:rsid w:val="00787977"/>
    <w:rsid w:val="00787DBA"/>
    <w:rsid w:val="007917BA"/>
    <w:rsid w:val="00792C50"/>
    <w:rsid w:val="007931A8"/>
    <w:rsid w:val="007933CC"/>
    <w:rsid w:val="00793EFF"/>
    <w:rsid w:val="007941C6"/>
    <w:rsid w:val="00794DD6"/>
    <w:rsid w:val="00795D38"/>
    <w:rsid w:val="00795D61"/>
    <w:rsid w:val="00795DB8"/>
    <w:rsid w:val="00796C80"/>
    <w:rsid w:val="00796C8E"/>
    <w:rsid w:val="007975C8"/>
    <w:rsid w:val="00797B10"/>
    <w:rsid w:val="00797DCC"/>
    <w:rsid w:val="007A0BA5"/>
    <w:rsid w:val="007A0CF1"/>
    <w:rsid w:val="007A0EED"/>
    <w:rsid w:val="007A1680"/>
    <w:rsid w:val="007A17FF"/>
    <w:rsid w:val="007A1A20"/>
    <w:rsid w:val="007A228F"/>
    <w:rsid w:val="007A2F3B"/>
    <w:rsid w:val="007A3EAB"/>
    <w:rsid w:val="007A48AD"/>
    <w:rsid w:val="007A5044"/>
    <w:rsid w:val="007A6D69"/>
    <w:rsid w:val="007A7222"/>
    <w:rsid w:val="007A7329"/>
    <w:rsid w:val="007A783B"/>
    <w:rsid w:val="007B15F9"/>
    <w:rsid w:val="007B16B1"/>
    <w:rsid w:val="007B2A70"/>
    <w:rsid w:val="007B2E8F"/>
    <w:rsid w:val="007B320A"/>
    <w:rsid w:val="007B379C"/>
    <w:rsid w:val="007B37B1"/>
    <w:rsid w:val="007B467F"/>
    <w:rsid w:val="007B482C"/>
    <w:rsid w:val="007B50F6"/>
    <w:rsid w:val="007B58DC"/>
    <w:rsid w:val="007B5F80"/>
    <w:rsid w:val="007B6065"/>
    <w:rsid w:val="007B60F0"/>
    <w:rsid w:val="007B7E09"/>
    <w:rsid w:val="007B7F26"/>
    <w:rsid w:val="007C01E2"/>
    <w:rsid w:val="007C0805"/>
    <w:rsid w:val="007C091D"/>
    <w:rsid w:val="007C19B0"/>
    <w:rsid w:val="007C1FC6"/>
    <w:rsid w:val="007C25B1"/>
    <w:rsid w:val="007C26C1"/>
    <w:rsid w:val="007C2A4C"/>
    <w:rsid w:val="007C33E6"/>
    <w:rsid w:val="007C36C8"/>
    <w:rsid w:val="007C4BD2"/>
    <w:rsid w:val="007C5842"/>
    <w:rsid w:val="007C585E"/>
    <w:rsid w:val="007C616D"/>
    <w:rsid w:val="007C738D"/>
    <w:rsid w:val="007C7A87"/>
    <w:rsid w:val="007C7C99"/>
    <w:rsid w:val="007C7DA2"/>
    <w:rsid w:val="007C7ECA"/>
    <w:rsid w:val="007C7FBA"/>
    <w:rsid w:val="007D08A0"/>
    <w:rsid w:val="007D1022"/>
    <w:rsid w:val="007D1CB9"/>
    <w:rsid w:val="007D479D"/>
    <w:rsid w:val="007D4D2B"/>
    <w:rsid w:val="007D4E7B"/>
    <w:rsid w:val="007D5457"/>
    <w:rsid w:val="007D5B1A"/>
    <w:rsid w:val="007D663D"/>
    <w:rsid w:val="007D6B43"/>
    <w:rsid w:val="007D6BF2"/>
    <w:rsid w:val="007E2AC3"/>
    <w:rsid w:val="007E2BD5"/>
    <w:rsid w:val="007E3D3C"/>
    <w:rsid w:val="007E3E0D"/>
    <w:rsid w:val="007E405C"/>
    <w:rsid w:val="007E5BD1"/>
    <w:rsid w:val="007E62DF"/>
    <w:rsid w:val="007E7ECB"/>
    <w:rsid w:val="007F0356"/>
    <w:rsid w:val="007F08E4"/>
    <w:rsid w:val="007F0BD3"/>
    <w:rsid w:val="007F0ED2"/>
    <w:rsid w:val="007F105E"/>
    <w:rsid w:val="007F158A"/>
    <w:rsid w:val="007F1F47"/>
    <w:rsid w:val="007F2B34"/>
    <w:rsid w:val="007F2E7A"/>
    <w:rsid w:val="007F378A"/>
    <w:rsid w:val="007F37EF"/>
    <w:rsid w:val="007F3984"/>
    <w:rsid w:val="007F3DED"/>
    <w:rsid w:val="007F3FFD"/>
    <w:rsid w:val="007F4BAB"/>
    <w:rsid w:val="007F4DBD"/>
    <w:rsid w:val="007F6699"/>
    <w:rsid w:val="007F6D05"/>
    <w:rsid w:val="007F7384"/>
    <w:rsid w:val="007F7C67"/>
    <w:rsid w:val="00800ED0"/>
    <w:rsid w:val="00800F04"/>
    <w:rsid w:val="00801498"/>
    <w:rsid w:val="00803479"/>
    <w:rsid w:val="00805311"/>
    <w:rsid w:val="00805AFC"/>
    <w:rsid w:val="00806145"/>
    <w:rsid w:val="008063C7"/>
    <w:rsid w:val="00806557"/>
    <w:rsid w:val="00806B3A"/>
    <w:rsid w:val="00806C3E"/>
    <w:rsid w:val="00806CA7"/>
    <w:rsid w:val="00806CB5"/>
    <w:rsid w:val="00807514"/>
    <w:rsid w:val="008079A6"/>
    <w:rsid w:val="00807B6A"/>
    <w:rsid w:val="00810737"/>
    <w:rsid w:val="00811FFC"/>
    <w:rsid w:val="00812032"/>
    <w:rsid w:val="008121ED"/>
    <w:rsid w:val="00812C48"/>
    <w:rsid w:val="00813A19"/>
    <w:rsid w:val="00813B23"/>
    <w:rsid w:val="00813E43"/>
    <w:rsid w:val="0081466D"/>
    <w:rsid w:val="00814940"/>
    <w:rsid w:val="00815C88"/>
    <w:rsid w:val="00817427"/>
    <w:rsid w:val="00817F21"/>
    <w:rsid w:val="00820A91"/>
    <w:rsid w:val="00820B82"/>
    <w:rsid w:val="00820D84"/>
    <w:rsid w:val="00821F27"/>
    <w:rsid w:val="008223FB"/>
    <w:rsid w:val="00822D41"/>
    <w:rsid w:val="00823933"/>
    <w:rsid w:val="00823D23"/>
    <w:rsid w:val="00824E23"/>
    <w:rsid w:val="008258C1"/>
    <w:rsid w:val="00825EAB"/>
    <w:rsid w:val="008261A2"/>
    <w:rsid w:val="00827347"/>
    <w:rsid w:val="0082746C"/>
    <w:rsid w:val="0082791B"/>
    <w:rsid w:val="00827B97"/>
    <w:rsid w:val="00827D4E"/>
    <w:rsid w:val="008300AB"/>
    <w:rsid w:val="0083013F"/>
    <w:rsid w:val="0083017C"/>
    <w:rsid w:val="0083118D"/>
    <w:rsid w:val="0083193E"/>
    <w:rsid w:val="008321DF"/>
    <w:rsid w:val="008322DB"/>
    <w:rsid w:val="008330AC"/>
    <w:rsid w:val="00834255"/>
    <w:rsid w:val="00834D8D"/>
    <w:rsid w:val="00835D8E"/>
    <w:rsid w:val="00836255"/>
    <w:rsid w:val="008371CE"/>
    <w:rsid w:val="008374C4"/>
    <w:rsid w:val="00837905"/>
    <w:rsid w:val="00837AEC"/>
    <w:rsid w:val="00840FDA"/>
    <w:rsid w:val="00841885"/>
    <w:rsid w:val="008436EA"/>
    <w:rsid w:val="00843BC3"/>
    <w:rsid w:val="0084408C"/>
    <w:rsid w:val="00845636"/>
    <w:rsid w:val="00846E89"/>
    <w:rsid w:val="0084755B"/>
    <w:rsid w:val="0085011D"/>
    <w:rsid w:val="008509EF"/>
    <w:rsid w:val="00850BFD"/>
    <w:rsid w:val="0085113D"/>
    <w:rsid w:val="008516A6"/>
    <w:rsid w:val="00851B42"/>
    <w:rsid w:val="00851BA2"/>
    <w:rsid w:val="008520CD"/>
    <w:rsid w:val="00852FF0"/>
    <w:rsid w:val="0085329A"/>
    <w:rsid w:val="00854D48"/>
    <w:rsid w:val="00855D51"/>
    <w:rsid w:val="00856BC6"/>
    <w:rsid w:val="00856F1B"/>
    <w:rsid w:val="00860402"/>
    <w:rsid w:val="00860987"/>
    <w:rsid w:val="00861142"/>
    <w:rsid w:val="0086166C"/>
    <w:rsid w:val="0086335C"/>
    <w:rsid w:val="00863A5E"/>
    <w:rsid w:val="0086411C"/>
    <w:rsid w:val="00865275"/>
    <w:rsid w:val="00865C28"/>
    <w:rsid w:val="00866328"/>
    <w:rsid w:val="0086685A"/>
    <w:rsid w:val="0086781F"/>
    <w:rsid w:val="00870BC8"/>
    <w:rsid w:val="00871686"/>
    <w:rsid w:val="0087201E"/>
    <w:rsid w:val="00872378"/>
    <w:rsid w:val="00872659"/>
    <w:rsid w:val="0087277B"/>
    <w:rsid w:val="00873DE5"/>
    <w:rsid w:val="00873EDC"/>
    <w:rsid w:val="0087409E"/>
    <w:rsid w:val="008746C7"/>
    <w:rsid w:val="00874929"/>
    <w:rsid w:val="00874C93"/>
    <w:rsid w:val="008755AE"/>
    <w:rsid w:val="00875D5F"/>
    <w:rsid w:val="00876611"/>
    <w:rsid w:val="00876CB5"/>
    <w:rsid w:val="008771D8"/>
    <w:rsid w:val="0087784D"/>
    <w:rsid w:val="008808FB"/>
    <w:rsid w:val="00881186"/>
    <w:rsid w:val="00881474"/>
    <w:rsid w:val="0088159F"/>
    <w:rsid w:val="00881A59"/>
    <w:rsid w:val="00883659"/>
    <w:rsid w:val="008840FB"/>
    <w:rsid w:val="008843D6"/>
    <w:rsid w:val="0088459B"/>
    <w:rsid w:val="00885E4F"/>
    <w:rsid w:val="00886610"/>
    <w:rsid w:val="008872BF"/>
    <w:rsid w:val="00887416"/>
    <w:rsid w:val="0088783E"/>
    <w:rsid w:val="00887A80"/>
    <w:rsid w:val="00887BD0"/>
    <w:rsid w:val="008903BC"/>
    <w:rsid w:val="00890545"/>
    <w:rsid w:val="008909F3"/>
    <w:rsid w:val="00890F1A"/>
    <w:rsid w:val="00891909"/>
    <w:rsid w:val="0089277C"/>
    <w:rsid w:val="00892CAA"/>
    <w:rsid w:val="0089306C"/>
    <w:rsid w:val="00894C7D"/>
    <w:rsid w:val="00894DF0"/>
    <w:rsid w:val="00894E3C"/>
    <w:rsid w:val="0089651B"/>
    <w:rsid w:val="00897620"/>
    <w:rsid w:val="008A0142"/>
    <w:rsid w:val="008A0A6B"/>
    <w:rsid w:val="008A0F32"/>
    <w:rsid w:val="008A13EA"/>
    <w:rsid w:val="008A1C7D"/>
    <w:rsid w:val="008A2772"/>
    <w:rsid w:val="008A3150"/>
    <w:rsid w:val="008A32E9"/>
    <w:rsid w:val="008A3673"/>
    <w:rsid w:val="008A413B"/>
    <w:rsid w:val="008A41B1"/>
    <w:rsid w:val="008A4223"/>
    <w:rsid w:val="008A4F7B"/>
    <w:rsid w:val="008A5BC8"/>
    <w:rsid w:val="008A5E38"/>
    <w:rsid w:val="008A7352"/>
    <w:rsid w:val="008B0C95"/>
    <w:rsid w:val="008B110A"/>
    <w:rsid w:val="008B1333"/>
    <w:rsid w:val="008B1D36"/>
    <w:rsid w:val="008B2353"/>
    <w:rsid w:val="008B24DC"/>
    <w:rsid w:val="008B367E"/>
    <w:rsid w:val="008B5665"/>
    <w:rsid w:val="008B56E5"/>
    <w:rsid w:val="008B7540"/>
    <w:rsid w:val="008C0678"/>
    <w:rsid w:val="008C0833"/>
    <w:rsid w:val="008C1754"/>
    <w:rsid w:val="008C1E84"/>
    <w:rsid w:val="008C3B8A"/>
    <w:rsid w:val="008C3CB2"/>
    <w:rsid w:val="008C3DEA"/>
    <w:rsid w:val="008C3E53"/>
    <w:rsid w:val="008C5A4F"/>
    <w:rsid w:val="008C6034"/>
    <w:rsid w:val="008C62B9"/>
    <w:rsid w:val="008C6354"/>
    <w:rsid w:val="008C66BA"/>
    <w:rsid w:val="008C66EA"/>
    <w:rsid w:val="008D200E"/>
    <w:rsid w:val="008D253B"/>
    <w:rsid w:val="008D4C3A"/>
    <w:rsid w:val="008D4D69"/>
    <w:rsid w:val="008D52FD"/>
    <w:rsid w:val="008D598D"/>
    <w:rsid w:val="008D632A"/>
    <w:rsid w:val="008D74A3"/>
    <w:rsid w:val="008D79A9"/>
    <w:rsid w:val="008E0FBC"/>
    <w:rsid w:val="008E1208"/>
    <w:rsid w:val="008E17FD"/>
    <w:rsid w:val="008E1C16"/>
    <w:rsid w:val="008E1F1E"/>
    <w:rsid w:val="008E25EE"/>
    <w:rsid w:val="008E343C"/>
    <w:rsid w:val="008E3587"/>
    <w:rsid w:val="008E3822"/>
    <w:rsid w:val="008E3854"/>
    <w:rsid w:val="008E3F29"/>
    <w:rsid w:val="008E4EAD"/>
    <w:rsid w:val="008E6EFE"/>
    <w:rsid w:val="008E7EBE"/>
    <w:rsid w:val="008E7EFE"/>
    <w:rsid w:val="008F1268"/>
    <w:rsid w:val="008F2065"/>
    <w:rsid w:val="008F2B2C"/>
    <w:rsid w:val="008F2B98"/>
    <w:rsid w:val="008F2EEC"/>
    <w:rsid w:val="008F3B41"/>
    <w:rsid w:val="008F4040"/>
    <w:rsid w:val="008F4FBC"/>
    <w:rsid w:val="008F4FE7"/>
    <w:rsid w:val="008F58BE"/>
    <w:rsid w:val="008F6601"/>
    <w:rsid w:val="008F6846"/>
    <w:rsid w:val="008F6876"/>
    <w:rsid w:val="008F7177"/>
    <w:rsid w:val="008F74CD"/>
    <w:rsid w:val="009000E3"/>
    <w:rsid w:val="00900277"/>
    <w:rsid w:val="00900DB2"/>
    <w:rsid w:val="009010BC"/>
    <w:rsid w:val="009012B6"/>
    <w:rsid w:val="009016AF"/>
    <w:rsid w:val="00904434"/>
    <w:rsid w:val="00904F65"/>
    <w:rsid w:val="00904F8A"/>
    <w:rsid w:val="00906395"/>
    <w:rsid w:val="009079F9"/>
    <w:rsid w:val="00910F03"/>
    <w:rsid w:val="0091263A"/>
    <w:rsid w:val="00912E32"/>
    <w:rsid w:val="00915314"/>
    <w:rsid w:val="009153D2"/>
    <w:rsid w:val="00915508"/>
    <w:rsid w:val="009159E9"/>
    <w:rsid w:val="00916470"/>
    <w:rsid w:val="009168DC"/>
    <w:rsid w:val="009172D0"/>
    <w:rsid w:val="00917BD5"/>
    <w:rsid w:val="00920178"/>
    <w:rsid w:val="00920909"/>
    <w:rsid w:val="00920B6C"/>
    <w:rsid w:val="0092126D"/>
    <w:rsid w:val="00921905"/>
    <w:rsid w:val="00921CDA"/>
    <w:rsid w:val="00921CFA"/>
    <w:rsid w:val="00922A8C"/>
    <w:rsid w:val="0092343C"/>
    <w:rsid w:val="009235E8"/>
    <w:rsid w:val="009238F4"/>
    <w:rsid w:val="009241B6"/>
    <w:rsid w:val="00924EED"/>
    <w:rsid w:val="00925A6C"/>
    <w:rsid w:val="00925BF8"/>
    <w:rsid w:val="00926274"/>
    <w:rsid w:val="00926423"/>
    <w:rsid w:val="009267FC"/>
    <w:rsid w:val="00927301"/>
    <w:rsid w:val="00927E97"/>
    <w:rsid w:val="00927FE2"/>
    <w:rsid w:val="00930597"/>
    <w:rsid w:val="009317C8"/>
    <w:rsid w:val="00931EF5"/>
    <w:rsid w:val="0093399E"/>
    <w:rsid w:val="00935514"/>
    <w:rsid w:val="009377C6"/>
    <w:rsid w:val="0093789D"/>
    <w:rsid w:val="00937BA7"/>
    <w:rsid w:val="00940529"/>
    <w:rsid w:val="00940F8F"/>
    <w:rsid w:val="009410AB"/>
    <w:rsid w:val="009432E4"/>
    <w:rsid w:val="00943491"/>
    <w:rsid w:val="00943607"/>
    <w:rsid w:val="00943C64"/>
    <w:rsid w:val="009447B8"/>
    <w:rsid w:val="00944E51"/>
    <w:rsid w:val="0094573C"/>
    <w:rsid w:val="00945E69"/>
    <w:rsid w:val="009476D2"/>
    <w:rsid w:val="00947926"/>
    <w:rsid w:val="00950032"/>
    <w:rsid w:val="00950A5D"/>
    <w:rsid w:val="009513EB"/>
    <w:rsid w:val="0095192B"/>
    <w:rsid w:val="009524B6"/>
    <w:rsid w:val="00952698"/>
    <w:rsid w:val="00952E56"/>
    <w:rsid w:val="00953BEF"/>
    <w:rsid w:val="0095461C"/>
    <w:rsid w:val="00954799"/>
    <w:rsid w:val="00954BC9"/>
    <w:rsid w:val="00955822"/>
    <w:rsid w:val="0095598A"/>
    <w:rsid w:val="00956DD0"/>
    <w:rsid w:val="00956EC2"/>
    <w:rsid w:val="009571CD"/>
    <w:rsid w:val="00957470"/>
    <w:rsid w:val="00957F76"/>
    <w:rsid w:val="009605E1"/>
    <w:rsid w:val="00960D87"/>
    <w:rsid w:val="00961631"/>
    <w:rsid w:val="00962E8E"/>
    <w:rsid w:val="0096442F"/>
    <w:rsid w:val="0096491B"/>
    <w:rsid w:val="00964D19"/>
    <w:rsid w:val="00965616"/>
    <w:rsid w:val="009668C9"/>
    <w:rsid w:val="00972C8D"/>
    <w:rsid w:val="009732CD"/>
    <w:rsid w:val="0097422B"/>
    <w:rsid w:val="009745DD"/>
    <w:rsid w:val="00975563"/>
    <w:rsid w:val="00975C5D"/>
    <w:rsid w:val="009779EC"/>
    <w:rsid w:val="00980222"/>
    <w:rsid w:val="009817FC"/>
    <w:rsid w:val="00981D3A"/>
    <w:rsid w:val="00982668"/>
    <w:rsid w:val="0098354E"/>
    <w:rsid w:val="00983A37"/>
    <w:rsid w:val="00984449"/>
    <w:rsid w:val="009844F2"/>
    <w:rsid w:val="00985339"/>
    <w:rsid w:val="00985DF5"/>
    <w:rsid w:val="0098672A"/>
    <w:rsid w:val="00986D07"/>
    <w:rsid w:val="00986DE9"/>
    <w:rsid w:val="0098738B"/>
    <w:rsid w:val="009874CA"/>
    <w:rsid w:val="00991087"/>
    <w:rsid w:val="0099149C"/>
    <w:rsid w:val="009915A1"/>
    <w:rsid w:val="00991BAF"/>
    <w:rsid w:val="00991E3E"/>
    <w:rsid w:val="009926D2"/>
    <w:rsid w:val="00993518"/>
    <w:rsid w:val="00993705"/>
    <w:rsid w:val="00993C43"/>
    <w:rsid w:val="00993DEF"/>
    <w:rsid w:val="009941CD"/>
    <w:rsid w:val="009944F4"/>
    <w:rsid w:val="00994735"/>
    <w:rsid w:val="00994914"/>
    <w:rsid w:val="009951EB"/>
    <w:rsid w:val="0099523D"/>
    <w:rsid w:val="00997185"/>
    <w:rsid w:val="009A0640"/>
    <w:rsid w:val="009A07D6"/>
    <w:rsid w:val="009A2E44"/>
    <w:rsid w:val="009A3210"/>
    <w:rsid w:val="009A3C90"/>
    <w:rsid w:val="009A49E5"/>
    <w:rsid w:val="009A52F4"/>
    <w:rsid w:val="009A5B90"/>
    <w:rsid w:val="009A60F1"/>
    <w:rsid w:val="009A6332"/>
    <w:rsid w:val="009A6A6B"/>
    <w:rsid w:val="009A7427"/>
    <w:rsid w:val="009A7717"/>
    <w:rsid w:val="009A7C72"/>
    <w:rsid w:val="009B074C"/>
    <w:rsid w:val="009B1757"/>
    <w:rsid w:val="009B1E28"/>
    <w:rsid w:val="009B36DC"/>
    <w:rsid w:val="009B3809"/>
    <w:rsid w:val="009B4B19"/>
    <w:rsid w:val="009B533C"/>
    <w:rsid w:val="009B5459"/>
    <w:rsid w:val="009B5B34"/>
    <w:rsid w:val="009B5DE9"/>
    <w:rsid w:val="009B65C4"/>
    <w:rsid w:val="009C059A"/>
    <w:rsid w:val="009C17BF"/>
    <w:rsid w:val="009C1B77"/>
    <w:rsid w:val="009C1C48"/>
    <w:rsid w:val="009C2845"/>
    <w:rsid w:val="009C2D3F"/>
    <w:rsid w:val="009C2F69"/>
    <w:rsid w:val="009C37AA"/>
    <w:rsid w:val="009C408A"/>
    <w:rsid w:val="009C49BB"/>
    <w:rsid w:val="009C4DF6"/>
    <w:rsid w:val="009C4E20"/>
    <w:rsid w:val="009C54F9"/>
    <w:rsid w:val="009C5C35"/>
    <w:rsid w:val="009C5FBA"/>
    <w:rsid w:val="009D01AD"/>
    <w:rsid w:val="009D031D"/>
    <w:rsid w:val="009D06FA"/>
    <w:rsid w:val="009D196A"/>
    <w:rsid w:val="009D1DFE"/>
    <w:rsid w:val="009D2B53"/>
    <w:rsid w:val="009D383D"/>
    <w:rsid w:val="009D456A"/>
    <w:rsid w:val="009D4D4B"/>
    <w:rsid w:val="009D565B"/>
    <w:rsid w:val="009D6260"/>
    <w:rsid w:val="009D7EF0"/>
    <w:rsid w:val="009E0089"/>
    <w:rsid w:val="009E0BD3"/>
    <w:rsid w:val="009E0DD4"/>
    <w:rsid w:val="009E14B0"/>
    <w:rsid w:val="009E29BE"/>
    <w:rsid w:val="009E32AF"/>
    <w:rsid w:val="009E34B2"/>
    <w:rsid w:val="009E3602"/>
    <w:rsid w:val="009E566D"/>
    <w:rsid w:val="009E7C51"/>
    <w:rsid w:val="009E7D56"/>
    <w:rsid w:val="009F1083"/>
    <w:rsid w:val="009F2B13"/>
    <w:rsid w:val="009F344B"/>
    <w:rsid w:val="009F35B2"/>
    <w:rsid w:val="009F3AA6"/>
    <w:rsid w:val="009F3EF9"/>
    <w:rsid w:val="009F44EF"/>
    <w:rsid w:val="009F61F6"/>
    <w:rsid w:val="009F63BE"/>
    <w:rsid w:val="009F669C"/>
    <w:rsid w:val="009F744B"/>
    <w:rsid w:val="009F7C67"/>
    <w:rsid w:val="00A013B8"/>
    <w:rsid w:val="00A02F1A"/>
    <w:rsid w:val="00A0340D"/>
    <w:rsid w:val="00A03994"/>
    <w:rsid w:val="00A04486"/>
    <w:rsid w:val="00A04CF8"/>
    <w:rsid w:val="00A0578E"/>
    <w:rsid w:val="00A057D6"/>
    <w:rsid w:val="00A05FD5"/>
    <w:rsid w:val="00A0663D"/>
    <w:rsid w:val="00A07491"/>
    <w:rsid w:val="00A07CDA"/>
    <w:rsid w:val="00A07EF9"/>
    <w:rsid w:val="00A10E2A"/>
    <w:rsid w:val="00A10EC8"/>
    <w:rsid w:val="00A10F52"/>
    <w:rsid w:val="00A122A1"/>
    <w:rsid w:val="00A13085"/>
    <w:rsid w:val="00A139E8"/>
    <w:rsid w:val="00A167AE"/>
    <w:rsid w:val="00A17227"/>
    <w:rsid w:val="00A173FB"/>
    <w:rsid w:val="00A17FD1"/>
    <w:rsid w:val="00A2032E"/>
    <w:rsid w:val="00A2049F"/>
    <w:rsid w:val="00A20C62"/>
    <w:rsid w:val="00A2218D"/>
    <w:rsid w:val="00A24A59"/>
    <w:rsid w:val="00A25DC6"/>
    <w:rsid w:val="00A25F17"/>
    <w:rsid w:val="00A26ECC"/>
    <w:rsid w:val="00A271E9"/>
    <w:rsid w:val="00A27971"/>
    <w:rsid w:val="00A309A0"/>
    <w:rsid w:val="00A30EF2"/>
    <w:rsid w:val="00A310E7"/>
    <w:rsid w:val="00A31693"/>
    <w:rsid w:val="00A31D75"/>
    <w:rsid w:val="00A31E96"/>
    <w:rsid w:val="00A32145"/>
    <w:rsid w:val="00A326D3"/>
    <w:rsid w:val="00A333D2"/>
    <w:rsid w:val="00A335DF"/>
    <w:rsid w:val="00A3379E"/>
    <w:rsid w:val="00A33A3F"/>
    <w:rsid w:val="00A33D11"/>
    <w:rsid w:val="00A36218"/>
    <w:rsid w:val="00A363CA"/>
    <w:rsid w:val="00A36498"/>
    <w:rsid w:val="00A3697A"/>
    <w:rsid w:val="00A36B57"/>
    <w:rsid w:val="00A376E3"/>
    <w:rsid w:val="00A37805"/>
    <w:rsid w:val="00A3797B"/>
    <w:rsid w:val="00A37EEE"/>
    <w:rsid w:val="00A40A4D"/>
    <w:rsid w:val="00A40C64"/>
    <w:rsid w:val="00A41CD2"/>
    <w:rsid w:val="00A420D7"/>
    <w:rsid w:val="00A4237B"/>
    <w:rsid w:val="00A448EF"/>
    <w:rsid w:val="00A44B5E"/>
    <w:rsid w:val="00A4572A"/>
    <w:rsid w:val="00A4597D"/>
    <w:rsid w:val="00A45E18"/>
    <w:rsid w:val="00A45E65"/>
    <w:rsid w:val="00A45F23"/>
    <w:rsid w:val="00A47084"/>
    <w:rsid w:val="00A47433"/>
    <w:rsid w:val="00A47570"/>
    <w:rsid w:val="00A50796"/>
    <w:rsid w:val="00A5110D"/>
    <w:rsid w:val="00A511CD"/>
    <w:rsid w:val="00A53CC4"/>
    <w:rsid w:val="00A549CE"/>
    <w:rsid w:val="00A55AFC"/>
    <w:rsid w:val="00A55C49"/>
    <w:rsid w:val="00A56445"/>
    <w:rsid w:val="00A5668F"/>
    <w:rsid w:val="00A56CDB"/>
    <w:rsid w:val="00A57628"/>
    <w:rsid w:val="00A604F1"/>
    <w:rsid w:val="00A6086E"/>
    <w:rsid w:val="00A61749"/>
    <w:rsid w:val="00A618A9"/>
    <w:rsid w:val="00A61A65"/>
    <w:rsid w:val="00A629E0"/>
    <w:rsid w:val="00A62F12"/>
    <w:rsid w:val="00A63296"/>
    <w:rsid w:val="00A644A4"/>
    <w:rsid w:val="00A645E3"/>
    <w:rsid w:val="00A65648"/>
    <w:rsid w:val="00A65D34"/>
    <w:rsid w:val="00A65FB8"/>
    <w:rsid w:val="00A66D9E"/>
    <w:rsid w:val="00A6775C"/>
    <w:rsid w:val="00A6790F"/>
    <w:rsid w:val="00A72405"/>
    <w:rsid w:val="00A74355"/>
    <w:rsid w:val="00A745B0"/>
    <w:rsid w:val="00A75D49"/>
    <w:rsid w:val="00A75F57"/>
    <w:rsid w:val="00A76979"/>
    <w:rsid w:val="00A76EF9"/>
    <w:rsid w:val="00A76F38"/>
    <w:rsid w:val="00A77E3E"/>
    <w:rsid w:val="00A8012D"/>
    <w:rsid w:val="00A80293"/>
    <w:rsid w:val="00A8157B"/>
    <w:rsid w:val="00A84311"/>
    <w:rsid w:val="00A8453A"/>
    <w:rsid w:val="00A854F8"/>
    <w:rsid w:val="00A863C5"/>
    <w:rsid w:val="00A870B7"/>
    <w:rsid w:val="00A87ACE"/>
    <w:rsid w:val="00A87CBE"/>
    <w:rsid w:val="00A90723"/>
    <w:rsid w:val="00A90C25"/>
    <w:rsid w:val="00A9163C"/>
    <w:rsid w:val="00A91B93"/>
    <w:rsid w:val="00A91DC8"/>
    <w:rsid w:val="00A91F10"/>
    <w:rsid w:val="00A923DE"/>
    <w:rsid w:val="00A930C2"/>
    <w:rsid w:val="00A9532B"/>
    <w:rsid w:val="00A95418"/>
    <w:rsid w:val="00A95D74"/>
    <w:rsid w:val="00A95E0F"/>
    <w:rsid w:val="00A96440"/>
    <w:rsid w:val="00A96832"/>
    <w:rsid w:val="00A97B1C"/>
    <w:rsid w:val="00AA0984"/>
    <w:rsid w:val="00AA0DCD"/>
    <w:rsid w:val="00AA0FC0"/>
    <w:rsid w:val="00AA1995"/>
    <w:rsid w:val="00AA1A32"/>
    <w:rsid w:val="00AA1E52"/>
    <w:rsid w:val="00AA2BA4"/>
    <w:rsid w:val="00AA2C3F"/>
    <w:rsid w:val="00AA2E86"/>
    <w:rsid w:val="00AA3A1E"/>
    <w:rsid w:val="00AA4510"/>
    <w:rsid w:val="00AA4DE5"/>
    <w:rsid w:val="00AA621C"/>
    <w:rsid w:val="00AA66BD"/>
    <w:rsid w:val="00AA7B9E"/>
    <w:rsid w:val="00AA7BD4"/>
    <w:rsid w:val="00AA7FBA"/>
    <w:rsid w:val="00AB005B"/>
    <w:rsid w:val="00AB101A"/>
    <w:rsid w:val="00AB10AD"/>
    <w:rsid w:val="00AB14F8"/>
    <w:rsid w:val="00AB1703"/>
    <w:rsid w:val="00AB1BE2"/>
    <w:rsid w:val="00AB23BA"/>
    <w:rsid w:val="00AB39FE"/>
    <w:rsid w:val="00AB3A22"/>
    <w:rsid w:val="00AB3D2A"/>
    <w:rsid w:val="00AB45E2"/>
    <w:rsid w:val="00AB469F"/>
    <w:rsid w:val="00AB5100"/>
    <w:rsid w:val="00AB5943"/>
    <w:rsid w:val="00AB654C"/>
    <w:rsid w:val="00AB6657"/>
    <w:rsid w:val="00AB6920"/>
    <w:rsid w:val="00AB6D8F"/>
    <w:rsid w:val="00AB6E10"/>
    <w:rsid w:val="00AB6E13"/>
    <w:rsid w:val="00AB723D"/>
    <w:rsid w:val="00AB76C6"/>
    <w:rsid w:val="00AB7D7E"/>
    <w:rsid w:val="00AC01C1"/>
    <w:rsid w:val="00AC11E2"/>
    <w:rsid w:val="00AC14E2"/>
    <w:rsid w:val="00AC2452"/>
    <w:rsid w:val="00AC2534"/>
    <w:rsid w:val="00AC284C"/>
    <w:rsid w:val="00AC3102"/>
    <w:rsid w:val="00AC3714"/>
    <w:rsid w:val="00AC39FE"/>
    <w:rsid w:val="00AC4708"/>
    <w:rsid w:val="00AC4766"/>
    <w:rsid w:val="00AC4CD1"/>
    <w:rsid w:val="00AC527A"/>
    <w:rsid w:val="00AC581A"/>
    <w:rsid w:val="00AC591D"/>
    <w:rsid w:val="00AC6DD3"/>
    <w:rsid w:val="00AC7400"/>
    <w:rsid w:val="00AC7AE8"/>
    <w:rsid w:val="00AC7B6F"/>
    <w:rsid w:val="00AD0250"/>
    <w:rsid w:val="00AD0858"/>
    <w:rsid w:val="00AD0C02"/>
    <w:rsid w:val="00AD1586"/>
    <w:rsid w:val="00AD2017"/>
    <w:rsid w:val="00AD3737"/>
    <w:rsid w:val="00AD39BC"/>
    <w:rsid w:val="00AD485F"/>
    <w:rsid w:val="00AD5476"/>
    <w:rsid w:val="00AD5D68"/>
    <w:rsid w:val="00AD6813"/>
    <w:rsid w:val="00AE28EF"/>
    <w:rsid w:val="00AE2A17"/>
    <w:rsid w:val="00AE3020"/>
    <w:rsid w:val="00AE32E0"/>
    <w:rsid w:val="00AE3E02"/>
    <w:rsid w:val="00AE3E7D"/>
    <w:rsid w:val="00AE41DB"/>
    <w:rsid w:val="00AE41F6"/>
    <w:rsid w:val="00AE490D"/>
    <w:rsid w:val="00AE56A3"/>
    <w:rsid w:val="00AE592F"/>
    <w:rsid w:val="00AE66BC"/>
    <w:rsid w:val="00AF016B"/>
    <w:rsid w:val="00AF020C"/>
    <w:rsid w:val="00AF1295"/>
    <w:rsid w:val="00AF1B80"/>
    <w:rsid w:val="00AF307B"/>
    <w:rsid w:val="00AF4E2C"/>
    <w:rsid w:val="00AF5C72"/>
    <w:rsid w:val="00AF6095"/>
    <w:rsid w:val="00AF6FD2"/>
    <w:rsid w:val="00AF766C"/>
    <w:rsid w:val="00AF7EA4"/>
    <w:rsid w:val="00B02741"/>
    <w:rsid w:val="00B03540"/>
    <w:rsid w:val="00B03B40"/>
    <w:rsid w:val="00B03D45"/>
    <w:rsid w:val="00B043D3"/>
    <w:rsid w:val="00B0470A"/>
    <w:rsid w:val="00B051C9"/>
    <w:rsid w:val="00B0542E"/>
    <w:rsid w:val="00B056D2"/>
    <w:rsid w:val="00B0690B"/>
    <w:rsid w:val="00B06C2D"/>
    <w:rsid w:val="00B11247"/>
    <w:rsid w:val="00B126D7"/>
    <w:rsid w:val="00B1291D"/>
    <w:rsid w:val="00B12F04"/>
    <w:rsid w:val="00B14446"/>
    <w:rsid w:val="00B14B05"/>
    <w:rsid w:val="00B15809"/>
    <w:rsid w:val="00B159CF"/>
    <w:rsid w:val="00B1744E"/>
    <w:rsid w:val="00B17BA5"/>
    <w:rsid w:val="00B20346"/>
    <w:rsid w:val="00B2040B"/>
    <w:rsid w:val="00B218D0"/>
    <w:rsid w:val="00B22035"/>
    <w:rsid w:val="00B2227D"/>
    <w:rsid w:val="00B232A4"/>
    <w:rsid w:val="00B233C5"/>
    <w:rsid w:val="00B235EA"/>
    <w:rsid w:val="00B239AB"/>
    <w:rsid w:val="00B23A94"/>
    <w:rsid w:val="00B24FAB"/>
    <w:rsid w:val="00B25C30"/>
    <w:rsid w:val="00B25FB6"/>
    <w:rsid w:val="00B27731"/>
    <w:rsid w:val="00B27B6D"/>
    <w:rsid w:val="00B27F50"/>
    <w:rsid w:val="00B304E9"/>
    <w:rsid w:val="00B310A9"/>
    <w:rsid w:val="00B3231A"/>
    <w:rsid w:val="00B32DC9"/>
    <w:rsid w:val="00B33C38"/>
    <w:rsid w:val="00B33CCD"/>
    <w:rsid w:val="00B36D67"/>
    <w:rsid w:val="00B41F43"/>
    <w:rsid w:val="00B42761"/>
    <w:rsid w:val="00B44C1C"/>
    <w:rsid w:val="00B44CD0"/>
    <w:rsid w:val="00B4503A"/>
    <w:rsid w:val="00B45854"/>
    <w:rsid w:val="00B45DF7"/>
    <w:rsid w:val="00B46961"/>
    <w:rsid w:val="00B47770"/>
    <w:rsid w:val="00B4788C"/>
    <w:rsid w:val="00B50192"/>
    <w:rsid w:val="00B5019F"/>
    <w:rsid w:val="00B50B29"/>
    <w:rsid w:val="00B50B46"/>
    <w:rsid w:val="00B50DA7"/>
    <w:rsid w:val="00B50E71"/>
    <w:rsid w:val="00B51AD8"/>
    <w:rsid w:val="00B53900"/>
    <w:rsid w:val="00B54005"/>
    <w:rsid w:val="00B5408C"/>
    <w:rsid w:val="00B5486C"/>
    <w:rsid w:val="00B54D46"/>
    <w:rsid w:val="00B57C3D"/>
    <w:rsid w:val="00B602C9"/>
    <w:rsid w:val="00B61E25"/>
    <w:rsid w:val="00B6213A"/>
    <w:rsid w:val="00B62681"/>
    <w:rsid w:val="00B626F4"/>
    <w:rsid w:val="00B62807"/>
    <w:rsid w:val="00B62F43"/>
    <w:rsid w:val="00B636F3"/>
    <w:rsid w:val="00B63B60"/>
    <w:rsid w:val="00B63BE0"/>
    <w:rsid w:val="00B6412E"/>
    <w:rsid w:val="00B642DE"/>
    <w:rsid w:val="00B643BF"/>
    <w:rsid w:val="00B64F39"/>
    <w:rsid w:val="00B64F3C"/>
    <w:rsid w:val="00B65FA3"/>
    <w:rsid w:val="00B6743C"/>
    <w:rsid w:val="00B6746A"/>
    <w:rsid w:val="00B675A1"/>
    <w:rsid w:val="00B67EAF"/>
    <w:rsid w:val="00B67FB4"/>
    <w:rsid w:val="00B705A4"/>
    <w:rsid w:val="00B71679"/>
    <w:rsid w:val="00B71CB1"/>
    <w:rsid w:val="00B728B1"/>
    <w:rsid w:val="00B72941"/>
    <w:rsid w:val="00B733CB"/>
    <w:rsid w:val="00B74231"/>
    <w:rsid w:val="00B754A3"/>
    <w:rsid w:val="00B76A15"/>
    <w:rsid w:val="00B76B81"/>
    <w:rsid w:val="00B83518"/>
    <w:rsid w:val="00B83775"/>
    <w:rsid w:val="00B8377B"/>
    <w:rsid w:val="00B83B97"/>
    <w:rsid w:val="00B83E15"/>
    <w:rsid w:val="00B841F8"/>
    <w:rsid w:val="00B857FF"/>
    <w:rsid w:val="00B85AAC"/>
    <w:rsid w:val="00B864AA"/>
    <w:rsid w:val="00B86E6B"/>
    <w:rsid w:val="00B876FD"/>
    <w:rsid w:val="00B87C0D"/>
    <w:rsid w:val="00B87F9A"/>
    <w:rsid w:val="00B91E1A"/>
    <w:rsid w:val="00B91EDF"/>
    <w:rsid w:val="00B92811"/>
    <w:rsid w:val="00B92AE7"/>
    <w:rsid w:val="00B92C4B"/>
    <w:rsid w:val="00B94471"/>
    <w:rsid w:val="00B9487D"/>
    <w:rsid w:val="00B9509F"/>
    <w:rsid w:val="00B95313"/>
    <w:rsid w:val="00B95763"/>
    <w:rsid w:val="00B9592F"/>
    <w:rsid w:val="00B959DB"/>
    <w:rsid w:val="00B95AAB"/>
    <w:rsid w:val="00B95FFE"/>
    <w:rsid w:val="00B968B0"/>
    <w:rsid w:val="00B972D7"/>
    <w:rsid w:val="00B97ADA"/>
    <w:rsid w:val="00B97E37"/>
    <w:rsid w:val="00BA06B9"/>
    <w:rsid w:val="00BA1853"/>
    <w:rsid w:val="00BA1B48"/>
    <w:rsid w:val="00BA1C6D"/>
    <w:rsid w:val="00BA26DE"/>
    <w:rsid w:val="00BA26E4"/>
    <w:rsid w:val="00BA2E15"/>
    <w:rsid w:val="00BA3D99"/>
    <w:rsid w:val="00BA45B1"/>
    <w:rsid w:val="00BA4F15"/>
    <w:rsid w:val="00BA5A8A"/>
    <w:rsid w:val="00BA735D"/>
    <w:rsid w:val="00BB0604"/>
    <w:rsid w:val="00BB2937"/>
    <w:rsid w:val="00BB300C"/>
    <w:rsid w:val="00BB3608"/>
    <w:rsid w:val="00BB36FB"/>
    <w:rsid w:val="00BB42DE"/>
    <w:rsid w:val="00BB451F"/>
    <w:rsid w:val="00BB561A"/>
    <w:rsid w:val="00BB5A86"/>
    <w:rsid w:val="00BB5DC7"/>
    <w:rsid w:val="00BB6BA8"/>
    <w:rsid w:val="00BB7ADF"/>
    <w:rsid w:val="00BB7EF5"/>
    <w:rsid w:val="00BC0605"/>
    <w:rsid w:val="00BC0B0D"/>
    <w:rsid w:val="00BC0FBE"/>
    <w:rsid w:val="00BC1E3C"/>
    <w:rsid w:val="00BC1F3A"/>
    <w:rsid w:val="00BC26E3"/>
    <w:rsid w:val="00BC282A"/>
    <w:rsid w:val="00BC288A"/>
    <w:rsid w:val="00BC2FE7"/>
    <w:rsid w:val="00BC340E"/>
    <w:rsid w:val="00BC41B3"/>
    <w:rsid w:val="00BC481B"/>
    <w:rsid w:val="00BC4852"/>
    <w:rsid w:val="00BC4FCF"/>
    <w:rsid w:val="00BC51D9"/>
    <w:rsid w:val="00BC60DE"/>
    <w:rsid w:val="00BC781D"/>
    <w:rsid w:val="00BD03BF"/>
    <w:rsid w:val="00BD131A"/>
    <w:rsid w:val="00BD1973"/>
    <w:rsid w:val="00BD1E46"/>
    <w:rsid w:val="00BD20BF"/>
    <w:rsid w:val="00BD3ECA"/>
    <w:rsid w:val="00BD4C86"/>
    <w:rsid w:val="00BD563C"/>
    <w:rsid w:val="00BD5710"/>
    <w:rsid w:val="00BD68A6"/>
    <w:rsid w:val="00BD6D22"/>
    <w:rsid w:val="00BD6E6E"/>
    <w:rsid w:val="00BD706F"/>
    <w:rsid w:val="00BD77B1"/>
    <w:rsid w:val="00BD785E"/>
    <w:rsid w:val="00BD78C7"/>
    <w:rsid w:val="00BD7AEC"/>
    <w:rsid w:val="00BE08F3"/>
    <w:rsid w:val="00BE1182"/>
    <w:rsid w:val="00BE16F0"/>
    <w:rsid w:val="00BE2052"/>
    <w:rsid w:val="00BE218D"/>
    <w:rsid w:val="00BE2771"/>
    <w:rsid w:val="00BE371C"/>
    <w:rsid w:val="00BE3E47"/>
    <w:rsid w:val="00BE42C8"/>
    <w:rsid w:val="00BE45FA"/>
    <w:rsid w:val="00BE47F8"/>
    <w:rsid w:val="00BE606F"/>
    <w:rsid w:val="00BE6318"/>
    <w:rsid w:val="00BE6C81"/>
    <w:rsid w:val="00BE73C6"/>
    <w:rsid w:val="00BE74A2"/>
    <w:rsid w:val="00BE7D3F"/>
    <w:rsid w:val="00BF0E78"/>
    <w:rsid w:val="00BF0FB8"/>
    <w:rsid w:val="00BF1417"/>
    <w:rsid w:val="00BF21A7"/>
    <w:rsid w:val="00BF2F3A"/>
    <w:rsid w:val="00BF3A03"/>
    <w:rsid w:val="00BF42FA"/>
    <w:rsid w:val="00BF4A69"/>
    <w:rsid w:val="00BF55E7"/>
    <w:rsid w:val="00BF560E"/>
    <w:rsid w:val="00BF63A0"/>
    <w:rsid w:val="00BF6515"/>
    <w:rsid w:val="00BF6A98"/>
    <w:rsid w:val="00BF6CB4"/>
    <w:rsid w:val="00BF6DF3"/>
    <w:rsid w:val="00BF6E05"/>
    <w:rsid w:val="00BF73A3"/>
    <w:rsid w:val="00BF7DDE"/>
    <w:rsid w:val="00C005D3"/>
    <w:rsid w:val="00C00CD9"/>
    <w:rsid w:val="00C02680"/>
    <w:rsid w:val="00C02DEA"/>
    <w:rsid w:val="00C02FEA"/>
    <w:rsid w:val="00C073FF"/>
    <w:rsid w:val="00C079D4"/>
    <w:rsid w:val="00C07D4F"/>
    <w:rsid w:val="00C1007C"/>
    <w:rsid w:val="00C10EC9"/>
    <w:rsid w:val="00C11614"/>
    <w:rsid w:val="00C12C72"/>
    <w:rsid w:val="00C1369F"/>
    <w:rsid w:val="00C13C34"/>
    <w:rsid w:val="00C14959"/>
    <w:rsid w:val="00C14DB7"/>
    <w:rsid w:val="00C14EAB"/>
    <w:rsid w:val="00C15B23"/>
    <w:rsid w:val="00C15E20"/>
    <w:rsid w:val="00C1796C"/>
    <w:rsid w:val="00C2013E"/>
    <w:rsid w:val="00C20F34"/>
    <w:rsid w:val="00C20FA7"/>
    <w:rsid w:val="00C21162"/>
    <w:rsid w:val="00C226E7"/>
    <w:rsid w:val="00C22756"/>
    <w:rsid w:val="00C2275B"/>
    <w:rsid w:val="00C22A8D"/>
    <w:rsid w:val="00C22BBA"/>
    <w:rsid w:val="00C22C9E"/>
    <w:rsid w:val="00C2403E"/>
    <w:rsid w:val="00C24185"/>
    <w:rsid w:val="00C249C9"/>
    <w:rsid w:val="00C249F1"/>
    <w:rsid w:val="00C24FE7"/>
    <w:rsid w:val="00C26F58"/>
    <w:rsid w:val="00C27111"/>
    <w:rsid w:val="00C274BE"/>
    <w:rsid w:val="00C30FBA"/>
    <w:rsid w:val="00C31ACD"/>
    <w:rsid w:val="00C31B6C"/>
    <w:rsid w:val="00C31D0A"/>
    <w:rsid w:val="00C31F51"/>
    <w:rsid w:val="00C31FD3"/>
    <w:rsid w:val="00C320A7"/>
    <w:rsid w:val="00C32377"/>
    <w:rsid w:val="00C325C2"/>
    <w:rsid w:val="00C3278E"/>
    <w:rsid w:val="00C32AB5"/>
    <w:rsid w:val="00C32E09"/>
    <w:rsid w:val="00C33495"/>
    <w:rsid w:val="00C34942"/>
    <w:rsid w:val="00C34C3B"/>
    <w:rsid w:val="00C35260"/>
    <w:rsid w:val="00C359F8"/>
    <w:rsid w:val="00C35CAD"/>
    <w:rsid w:val="00C35D6C"/>
    <w:rsid w:val="00C36C4F"/>
    <w:rsid w:val="00C36D7C"/>
    <w:rsid w:val="00C370E7"/>
    <w:rsid w:val="00C374C6"/>
    <w:rsid w:val="00C37CA3"/>
    <w:rsid w:val="00C37CED"/>
    <w:rsid w:val="00C41092"/>
    <w:rsid w:val="00C413B7"/>
    <w:rsid w:val="00C41461"/>
    <w:rsid w:val="00C41577"/>
    <w:rsid w:val="00C41694"/>
    <w:rsid w:val="00C4171E"/>
    <w:rsid w:val="00C41CBE"/>
    <w:rsid w:val="00C41D62"/>
    <w:rsid w:val="00C429F0"/>
    <w:rsid w:val="00C43ADF"/>
    <w:rsid w:val="00C43CC5"/>
    <w:rsid w:val="00C43E5B"/>
    <w:rsid w:val="00C44585"/>
    <w:rsid w:val="00C44D5F"/>
    <w:rsid w:val="00C44F52"/>
    <w:rsid w:val="00C45CED"/>
    <w:rsid w:val="00C46446"/>
    <w:rsid w:val="00C47704"/>
    <w:rsid w:val="00C50557"/>
    <w:rsid w:val="00C5084E"/>
    <w:rsid w:val="00C51AEC"/>
    <w:rsid w:val="00C520A4"/>
    <w:rsid w:val="00C52449"/>
    <w:rsid w:val="00C524C3"/>
    <w:rsid w:val="00C53D72"/>
    <w:rsid w:val="00C5423A"/>
    <w:rsid w:val="00C54247"/>
    <w:rsid w:val="00C54AA8"/>
    <w:rsid w:val="00C5502D"/>
    <w:rsid w:val="00C55439"/>
    <w:rsid w:val="00C568EB"/>
    <w:rsid w:val="00C602F1"/>
    <w:rsid w:val="00C6044A"/>
    <w:rsid w:val="00C621F9"/>
    <w:rsid w:val="00C62A1C"/>
    <w:rsid w:val="00C65D94"/>
    <w:rsid w:val="00C65EEB"/>
    <w:rsid w:val="00C66A30"/>
    <w:rsid w:val="00C66F06"/>
    <w:rsid w:val="00C67311"/>
    <w:rsid w:val="00C67422"/>
    <w:rsid w:val="00C67E0D"/>
    <w:rsid w:val="00C702E8"/>
    <w:rsid w:val="00C71C41"/>
    <w:rsid w:val="00C71EC4"/>
    <w:rsid w:val="00C7201D"/>
    <w:rsid w:val="00C73EF4"/>
    <w:rsid w:val="00C75667"/>
    <w:rsid w:val="00C759A9"/>
    <w:rsid w:val="00C761F6"/>
    <w:rsid w:val="00C76CFC"/>
    <w:rsid w:val="00C80244"/>
    <w:rsid w:val="00C805B3"/>
    <w:rsid w:val="00C82030"/>
    <w:rsid w:val="00C825A8"/>
    <w:rsid w:val="00C831C8"/>
    <w:rsid w:val="00C84588"/>
    <w:rsid w:val="00C850C3"/>
    <w:rsid w:val="00C850D3"/>
    <w:rsid w:val="00C87EE9"/>
    <w:rsid w:val="00C917DF"/>
    <w:rsid w:val="00C922CA"/>
    <w:rsid w:val="00C940A3"/>
    <w:rsid w:val="00C9430D"/>
    <w:rsid w:val="00C95027"/>
    <w:rsid w:val="00C9567D"/>
    <w:rsid w:val="00C96A8F"/>
    <w:rsid w:val="00C97002"/>
    <w:rsid w:val="00C971BA"/>
    <w:rsid w:val="00CA0575"/>
    <w:rsid w:val="00CA1BFA"/>
    <w:rsid w:val="00CA2C28"/>
    <w:rsid w:val="00CA3F83"/>
    <w:rsid w:val="00CA438F"/>
    <w:rsid w:val="00CA455B"/>
    <w:rsid w:val="00CA4C59"/>
    <w:rsid w:val="00CA5689"/>
    <w:rsid w:val="00CA5D3F"/>
    <w:rsid w:val="00CA612D"/>
    <w:rsid w:val="00CA6882"/>
    <w:rsid w:val="00CA6E3F"/>
    <w:rsid w:val="00CA794A"/>
    <w:rsid w:val="00CB0859"/>
    <w:rsid w:val="00CB0A05"/>
    <w:rsid w:val="00CB0C91"/>
    <w:rsid w:val="00CB0DA1"/>
    <w:rsid w:val="00CB236E"/>
    <w:rsid w:val="00CB2B4A"/>
    <w:rsid w:val="00CB3157"/>
    <w:rsid w:val="00CB35E8"/>
    <w:rsid w:val="00CB4628"/>
    <w:rsid w:val="00CB5F08"/>
    <w:rsid w:val="00CB6363"/>
    <w:rsid w:val="00CB6703"/>
    <w:rsid w:val="00CB6E3A"/>
    <w:rsid w:val="00CB7C96"/>
    <w:rsid w:val="00CB7FA9"/>
    <w:rsid w:val="00CC167B"/>
    <w:rsid w:val="00CC2EB6"/>
    <w:rsid w:val="00CC339F"/>
    <w:rsid w:val="00CC3655"/>
    <w:rsid w:val="00CC378D"/>
    <w:rsid w:val="00CC3876"/>
    <w:rsid w:val="00CC39F6"/>
    <w:rsid w:val="00CC3EBC"/>
    <w:rsid w:val="00CC52BE"/>
    <w:rsid w:val="00CC5375"/>
    <w:rsid w:val="00CC53F2"/>
    <w:rsid w:val="00CC568D"/>
    <w:rsid w:val="00CC68C8"/>
    <w:rsid w:val="00CC712E"/>
    <w:rsid w:val="00CC7344"/>
    <w:rsid w:val="00CD2355"/>
    <w:rsid w:val="00CD3DA1"/>
    <w:rsid w:val="00CD4AE5"/>
    <w:rsid w:val="00CD5865"/>
    <w:rsid w:val="00CD64C0"/>
    <w:rsid w:val="00CD6C93"/>
    <w:rsid w:val="00CD6E82"/>
    <w:rsid w:val="00CD742F"/>
    <w:rsid w:val="00CD7BF8"/>
    <w:rsid w:val="00CE1A5E"/>
    <w:rsid w:val="00CE549A"/>
    <w:rsid w:val="00CE5C24"/>
    <w:rsid w:val="00CE6162"/>
    <w:rsid w:val="00CE634D"/>
    <w:rsid w:val="00CE656F"/>
    <w:rsid w:val="00CE6A12"/>
    <w:rsid w:val="00CE72B2"/>
    <w:rsid w:val="00CF0692"/>
    <w:rsid w:val="00CF0EE2"/>
    <w:rsid w:val="00CF1F1A"/>
    <w:rsid w:val="00CF23D4"/>
    <w:rsid w:val="00CF23EB"/>
    <w:rsid w:val="00CF430B"/>
    <w:rsid w:val="00CF47B3"/>
    <w:rsid w:val="00CF52C5"/>
    <w:rsid w:val="00CF6DFD"/>
    <w:rsid w:val="00CF7272"/>
    <w:rsid w:val="00CF77A2"/>
    <w:rsid w:val="00D00A15"/>
    <w:rsid w:val="00D02A2D"/>
    <w:rsid w:val="00D03730"/>
    <w:rsid w:val="00D03DFE"/>
    <w:rsid w:val="00D04585"/>
    <w:rsid w:val="00D04686"/>
    <w:rsid w:val="00D048C1"/>
    <w:rsid w:val="00D04FE2"/>
    <w:rsid w:val="00D05901"/>
    <w:rsid w:val="00D05CD7"/>
    <w:rsid w:val="00D068CF"/>
    <w:rsid w:val="00D06E85"/>
    <w:rsid w:val="00D06F67"/>
    <w:rsid w:val="00D07733"/>
    <w:rsid w:val="00D07B57"/>
    <w:rsid w:val="00D1049D"/>
    <w:rsid w:val="00D1139A"/>
    <w:rsid w:val="00D11552"/>
    <w:rsid w:val="00D119C0"/>
    <w:rsid w:val="00D11C5F"/>
    <w:rsid w:val="00D12EF7"/>
    <w:rsid w:val="00D14083"/>
    <w:rsid w:val="00D1481C"/>
    <w:rsid w:val="00D14E1A"/>
    <w:rsid w:val="00D14F50"/>
    <w:rsid w:val="00D15A21"/>
    <w:rsid w:val="00D15C59"/>
    <w:rsid w:val="00D163F4"/>
    <w:rsid w:val="00D167C1"/>
    <w:rsid w:val="00D168A3"/>
    <w:rsid w:val="00D16C5C"/>
    <w:rsid w:val="00D16DB0"/>
    <w:rsid w:val="00D172E6"/>
    <w:rsid w:val="00D2056D"/>
    <w:rsid w:val="00D21C1B"/>
    <w:rsid w:val="00D22B9D"/>
    <w:rsid w:val="00D22FC9"/>
    <w:rsid w:val="00D2327B"/>
    <w:rsid w:val="00D233E1"/>
    <w:rsid w:val="00D24597"/>
    <w:rsid w:val="00D247B7"/>
    <w:rsid w:val="00D26258"/>
    <w:rsid w:val="00D2653E"/>
    <w:rsid w:val="00D26AE0"/>
    <w:rsid w:val="00D27911"/>
    <w:rsid w:val="00D30CCC"/>
    <w:rsid w:val="00D30F46"/>
    <w:rsid w:val="00D31021"/>
    <w:rsid w:val="00D312B8"/>
    <w:rsid w:val="00D3164D"/>
    <w:rsid w:val="00D32467"/>
    <w:rsid w:val="00D32EE1"/>
    <w:rsid w:val="00D33E07"/>
    <w:rsid w:val="00D3406D"/>
    <w:rsid w:val="00D3426A"/>
    <w:rsid w:val="00D355EC"/>
    <w:rsid w:val="00D35AB1"/>
    <w:rsid w:val="00D3615F"/>
    <w:rsid w:val="00D365E4"/>
    <w:rsid w:val="00D36C7A"/>
    <w:rsid w:val="00D40027"/>
    <w:rsid w:val="00D401A1"/>
    <w:rsid w:val="00D40F36"/>
    <w:rsid w:val="00D4299E"/>
    <w:rsid w:val="00D43507"/>
    <w:rsid w:val="00D435F2"/>
    <w:rsid w:val="00D4361D"/>
    <w:rsid w:val="00D43B99"/>
    <w:rsid w:val="00D44313"/>
    <w:rsid w:val="00D44F65"/>
    <w:rsid w:val="00D46292"/>
    <w:rsid w:val="00D469F7"/>
    <w:rsid w:val="00D46DD7"/>
    <w:rsid w:val="00D50802"/>
    <w:rsid w:val="00D52B5C"/>
    <w:rsid w:val="00D532C1"/>
    <w:rsid w:val="00D53712"/>
    <w:rsid w:val="00D53BF0"/>
    <w:rsid w:val="00D5484C"/>
    <w:rsid w:val="00D54EAB"/>
    <w:rsid w:val="00D557B3"/>
    <w:rsid w:val="00D55E3A"/>
    <w:rsid w:val="00D565B4"/>
    <w:rsid w:val="00D57821"/>
    <w:rsid w:val="00D57825"/>
    <w:rsid w:val="00D57E86"/>
    <w:rsid w:val="00D57F4A"/>
    <w:rsid w:val="00D62174"/>
    <w:rsid w:val="00D62E70"/>
    <w:rsid w:val="00D62ECD"/>
    <w:rsid w:val="00D63110"/>
    <w:rsid w:val="00D63E23"/>
    <w:rsid w:val="00D64876"/>
    <w:rsid w:val="00D6584F"/>
    <w:rsid w:val="00D65C51"/>
    <w:rsid w:val="00D66FC4"/>
    <w:rsid w:val="00D676DF"/>
    <w:rsid w:val="00D67B7E"/>
    <w:rsid w:val="00D7017E"/>
    <w:rsid w:val="00D705DB"/>
    <w:rsid w:val="00D709DE"/>
    <w:rsid w:val="00D716A5"/>
    <w:rsid w:val="00D71F70"/>
    <w:rsid w:val="00D73626"/>
    <w:rsid w:val="00D73D74"/>
    <w:rsid w:val="00D7529D"/>
    <w:rsid w:val="00D80231"/>
    <w:rsid w:val="00D8050F"/>
    <w:rsid w:val="00D808CC"/>
    <w:rsid w:val="00D80C85"/>
    <w:rsid w:val="00D8121C"/>
    <w:rsid w:val="00D827D9"/>
    <w:rsid w:val="00D829B3"/>
    <w:rsid w:val="00D829C8"/>
    <w:rsid w:val="00D837F6"/>
    <w:rsid w:val="00D84C29"/>
    <w:rsid w:val="00D859C1"/>
    <w:rsid w:val="00D85BA2"/>
    <w:rsid w:val="00D861F3"/>
    <w:rsid w:val="00D8652D"/>
    <w:rsid w:val="00D90233"/>
    <w:rsid w:val="00D904DE"/>
    <w:rsid w:val="00D91EDC"/>
    <w:rsid w:val="00D92315"/>
    <w:rsid w:val="00D92CEE"/>
    <w:rsid w:val="00D92FF1"/>
    <w:rsid w:val="00D936BF"/>
    <w:rsid w:val="00D93CEF"/>
    <w:rsid w:val="00D93F4D"/>
    <w:rsid w:val="00D95ACA"/>
    <w:rsid w:val="00D95BC7"/>
    <w:rsid w:val="00D95FB2"/>
    <w:rsid w:val="00D96914"/>
    <w:rsid w:val="00D971B6"/>
    <w:rsid w:val="00D9744D"/>
    <w:rsid w:val="00D97634"/>
    <w:rsid w:val="00D97DD0"/>
    <w:rsid w:val="00D97FFE"/>
    <w:rsid w:val="00DA0180"/>
    <w:rsid w:val="00DA01A4"/>
    <w:rsid w:val="00DA01A9"/>
    <w:rsid w:val="00DA0250"/>
    <w:rsid w:val="00DA14C2"/>
    <w:rsid w:val="00DA269B"/>
    <w:rsid w:val="00DA280A"/>
    <w:rsid w:val="00DA355B"/>
    <w:rsid w:val="00DA3D0D"/>
    <w:rsid w:val="00DA42A1"/>
    <w:rsid w:val="00DA6035"/>
    <w:rsid w:val="00DA659D"/>
    <w:rsid w:val="00DA6991"/>
    <w:rsid w:val="00DA6B32"/>
    <w:rsid w:val="00DA7375"/>
    <w:rsid w:val="00DA7D83"/>
    <w:rsid w:val="00DA7FBC"/>
    <w:rsid w:val="00DB00D2"/>
    <w:rsid w:val="00DB0679"/>
    <w:rsid w:val="00DB1CFE"/>
    <w:rsid w:val="00DB2490"/>
    <w:rsid w:val="00DB2A06"/>
    <w:rsid w:val="00DB303F"/>
    <w:rsid w:val="00DB3719"/>
    <w:rsid w:val="00DB383E"/>
    <w:rsid w:val="00DB4357"/>
    <w:rsid w:val="00DB47A2"/>
    <w:rsid w:val="00DB4C43"/>
    <w:rsid w:val="00DB5356"/>
    <w:rsid w:val="00DC0927"/>
    <w:rsid w:val="00DC0FCD"/>
    <w:rsid w:val="00DC1BC5"/>
    <w:rsid w:val="00DC1F24"/>
    <w:rsid w:val="00DC3079"/>
    <w:rsid w:val="00DC32CE"/>
    <w:rsid w:val="00DC4066"/>
    <w:rsid w:val="00DC40C2"/>
    <w:rsid w:val="00DC463E"/>
    <w:rsid w:val="00DC5697"/>
    <w:rsid w:val="00DC6A67"/>
    <w:rsid w:val="00DC6D15"/>
    <w:rsid w:val="00DC71BB"/>
    <w:rsid w:val="00DD2050"/>
    <w:rsid w:val="00DD25E8"/>
    <w:rsid w:val="00DD2DE3"/>
    <w:rsid w:val="00DD3851"/>
    <w:rsid w:val="00DD4480"/>
    <w:rsid w:val="00DD4FE9"/>
    <w:rsid w:val="00DD592A"/>
    <w:rsid w:val="00DD6C7D"/>
    <w:rsid w:val="00DD78F6"/>
    <w:rsid w:val="00DD7F88"/>
    <w:rsid w:val="00DE02B8"/>
    <w:rsid w:val="00DE1070"/>
    <w:rsid w:val="00DE114F"/>
    <w:rsid w:val="00DE17D2"/>
    <w:rsid w:val="00DE2254"/>
    <w:rsid w:val="00DE22B7"/>
    <w:rsid w:val="00DE22EB"/>
    <w:rsid w:val="00DE4411"/>
    <w:rsid w:val="00DE52FB"/>
    <w:rsid w:val="00DE5356"/>
    <w:rsid w:val="00DE570A"/>
    <w:rsid w:val="00DE576D"/>
    <w:rsid w:val="00DF001A"/>
    <w:rsid w:val="00DF0A95"/>
    <w:rsid w:val="00DF19A1"/>
    <w:rsid w:val="00DF1DE5"/>
    <w:rsid w:val="00DF2DB6"/>
    <w:rsid w:val="00DF4A33"/>
    <w:rsid w:val="00DF4BFB"/>
    <w:rsid w:val="00DF59F2"/>
    <w:rsid w:val="00DF681E"/>
    <w:rsid w:val="00DF6EB3"/>
    <w:rsid w:val="00DF70AA"/>
    <w:rsid w:val="00DF7EE3"/>
    <w:rsid w:val="00E00B29"/>
    <w:rsid w:val="00E00C44"/>
    <w:rsid w:val="00E0125B"/>
    <w:rsid w:val="00E01433"/>
    <w:rsid w:val="00E02391"/>
    <w:rsid w:val="00E0381F"/>
    <w:rsid w:val="00E0552F"/>
    <w:rsid w:val="00E06A4C"/>
    <w:rsid w:val="00E07CAC"/>
    <w:rsid w:val="00E07F6F"/>
    <w:rsid w:val="00E10753"/>
    <w:rsid w:val="00E10AD5"/>
    <w:rsid w:val="00E111BD"/>
    <w:rsid w:val="00E1138D"/>
    <w:rsid w:val="00E1282E"/>
    <w:rsid w:val="00E1290F"/>
    <w:rsid w:val="00E1326D"/>
    <w:rsid w:val="00E13807"/>
    <w:rsid w:val="00E1396A"/>
    <w:rsid w:val="00E15786"/>
    <w:rsid w:val="00E1593C"/>
    <w:rsid w:val="00E159AC"/>
    <w:rsid w:val="00E164A9"/>
    <w:rsid w:val="00E1675E"/>
    <w:rsid w:val="00E179E4"/>
    <w:rsid w:val="00E20745"/>
    <w:rsid w:val="00E211DB"/>
    <w:rsid w:val="00E21251"/>
    <w:rsid w:val="00E230B7"/>
    <w:rsid w:val="00E23A8C"/>
    <w:rsid w:val="00E247DD"/>
    <w:rsid w:val="00E254E5"/>
    <w:rsid w:val="00E26292"/>
    <w:rsid w:val="00E277D1"/>
    <w:rsid w:val="00E30858"/>
    <w:rsid w:val="00E30B12"/>
    <w:rsid w:val="00E30D59"/>
    <w:rsid w:val="00E33ECF"/>
    <w:rsid w:val="00E34213"/>
    <w:rsid w:val="00E35586"/>
    <w:rsid w:val="00E359FC"/>
    <w:rsid w:val="00E361BC"/>
    <w:rsid w:val="00E36514"/>
    <w:rsid w:val="00E373F8"/>
    <w:rsid w:val="00E409CB"/>
    <w:rsid w:val="00E41D5E"/>
    <w:rsid w:val="00E420BC"/>
    <w:rsid w:val="00E42627"/>
    <w:rsid w:val="00E42D4A"/>
    <w:rsid w:val="00E42DF4"/>
    <w:rsid w:val="00E43124"/>
    <w:rsid w:val="00E4364E"/>
    <w:rsid w:val="00E4411F"/>
    <w:rsid w:val="00E44BC1"/>
    <w:rsid w:val="00E453CA"/>
    <w:rsid w:val="00E468EC"/>
    <w:rsid w:val="00E46933"/>
    <w:rsid w:val="00E46D3A"/>
    <w:rsid w:val="00E46F2D"/>
    <w:rsid w:val="00E47012"/>
    <w:rsid w:val="00E476BC"/>
    <w:rsid w:val="00E506EC"/>
    <w:rsid w:val="00E509CD"/>
    <w:rsid w:val="00E50EC4"/>
    <w:rsid w:val="00E511D9"/>
    <w:rsid w:val="00E51772"/>
    <w:rsid w:val="00E517B6"/>
    <w:rsid w:val="00E51C62"/>
    <w:rsid w:val="00E52D24"/>
    <w:rsid w:val="00E52DBB"/>
    <w:rsid w:val="00E54413"/>
    <w:rsid w:val="00E547F8"/>
    <w:rsid w:val="00E54C57"/>
    <w:rsid w:val="00E553E3"/>
    <w:rsid w:val="00E55ACA"/>
    <w:rsid w:val="00E568EE"/>
    <w:rsid w:val="00E56BEF"/>
    <w:rsid w:val="00E5723A"/>
    <w:rsid w:val="00E57912"/>
    <w:rsid w:val="00E57920"/>
    <w:rsid w:val="00E57E1E"/>
    <w:rsid w:val="00E61753"/>
    <w:rsid w:val="00E61BEC"/>
    <w:rsid w:val="00E62880"/>
    <w:rsid w:val="00E628EC"/>
    <w:rsid w:val="00E62980"/>
    <w:rsid w:val="00E63B29"/>
    <w:rsid w:val="00E63C24"/>
    <w:rsid w:val="00E64F62"/>
    <w:rsid w:val="00E65138"/>
    <w:rsid w:val="00E65318"/>
    <w:rsid w:val="00E65580"/>
    <w:rsid w:val="00E6597F"/>
    <w:rsid w:val="00E65C48"/>
    <w:rsid w:val="00E65DB6"/>
    <w:rsid w:val="00E65E96"/>
    <w:rsid w:val="00E66B8C"/>
    <w:rsid w:val="00E71744"/>
    <w:rsid w:val="00E729B0"/>
    <w:rsid w:val="00E747DF"/>
    <w:rsid w:val="00E74E94"/>
    <w:rsid w:val="00E7536A"/>
    <w:rsid w:val="00E75545"/>
    <w:rsid w:val="00E75C2F"/>
    <w:rsid w:val="00E771AC"/>
    <w:rsid w:val="00E7777C"/>
    <w:rsid w:val="00E778F7"/>
    <w:rsid w:val="00E8079F"/>
    <w:rsid w:val="00E807CA"/>
    <w:rsid w:val="00E808E3"/>
    <w:rsid w:val="00E80B34"/>
    <w:rsid w:val="00E81F80"/>
    <w:rsid w:val="00E82CA7"/>
    <w:rsid w:val="00E83268"/>
    <w:rsid w:val="00E846A1"/>
    <w:rsid w:val="00E84A0E"/>
    <w:rsid w:val="00E8511A"/>
    <w:rsid w:val="00E86644"/>
    <w:rsid w:val="00E87FEA"/>
    <w:rsid w:val="00E87FF7"/>
    <w:rsid w:val="00E903E4"/>
    <w:rsid w:val="00E9045C"/>
    <w:rsid w:val="00E90C9D"/>
    <w:rsid w:val="00E91406"/>
    <w:rsid w:val="00E92AD3"/>
    <w:rsid w:val="00E9333C"/>
    <w:rsid w:val="00E93350"/>
    <w:rsid w:val="00E94589"/>
    <w:rsid w:val="00E94679"/>
    <w:rsid w:val="00E95395"/>
    <w:rsid w:val="00E96289"/>
    <w:rsid w:val="00E96818"/>
    <w:rsid w:val="00E9750D"/>
    <w:rsid w:val="00E97813"/>
    <w:rsid w:val="00EA1003"/>
    <w:rsid w:val="00EA1280"/>
    <w:rsid w:val="00EA14E3"/>
    <w:rsid w:val="00EA2203"/>
    <w:rsid w:val="00EA253D"/>
    <w:rsid w:val="00EA2E9C"/>
    <w:rsid w:val="00EA41DB"/>
    <w:rsid w:val="00EA5D72"/>
    <w:rsid w:val="00EA665E"/>
    <w:rsid w:val="00EA7C8E"/>
    <w:rsid w:val="00EA7DF9"/>
    <w:rsid w:val="00EB0149"/>
    <w:rsid w:val="00EB060F"/>
    <w:rsid w:val="00EB0943"/>
    <w:rsid w:val="00EB0AA9"/>
    <w:rsid w:val="00EB1A38"/>
    <w:rsid w:val="00EB1DDC"/>
    <w:rsid w:val="00EB3BFC"/>
    <w:rsid w:val="00EB3D97"/>
    <w:rsid w:val="00EB3E24"/>
    <w:rsid w:val="00EB4080"/>
    <w:rsid w:val="00EB414A"/>
    <w:rsid w:val="00EB4582"/>
    <w:rsid w:val="00EB4C3E"/>
    <w:rsid w:val="00EB4D3C"/>
    <w:rsid w:val="00EB74E0"/>
    <w:rsid w:val="00EB7DDB"/>
    <w:rsid w:val="00EC11AB"/>
    <w:rsid w:val="00EC36F8"/>
    <w:rsid w:val="00EC43FA"/>
    <w:rsid w:val="00EC46D7"/>
    <w:rsid w:val="00EC4F07"/>
    <w:rsid w:val="00EC565B"/>
    <w:rsid w:val="00EC60AC"/>
    <w:rsid w:val="00EC66FF"/>
    <w:rsid w:val="00EC7080"/>
    <w:rsid w:val="00EC7305"/>
    <w:rsid w:val="00EC73E3"/>
    <w:rsid w:val="00EC7862"/>
    <w:rsid w:val="00ED1155"/>
    <w:rsid w:val="00ED1970"/>
    <w:rsid w:val="00ED21F4"/>
    <w:rsid w:val="00ED26D7"/>
    <w:rsid w:val="00ED3CA5"/>
    <w:rsid w:val="00ED5308"/>
    <w:rsid w:val="00ED5E15"/>
    <w:rsid w:val="00ED6BA1"/>
    <w:rsid w:val="00EE0392"/>
    <w:rsid w:val="00EE057D"/>
    <w:rsid w:val="00EE1281"/>
    <w:rsid w:val="00EE15C7"/>
    <w:rsid w:val="00EE1A1C"/>
    <w:rsid w:val="00EE226B"/>
    <w:rsid w:val="00EE29FF"/>
    <w:rsid w:val="00EE2D2A"/>
    <w:rsid w:val="00EE3046"/>
    <w:rsid w:val="00EE3055"/>
    <w:rsid w:val="00EE324A"/>
    <w:rsid w:val="00EE3365"/>
    <w:rsid w:val="00EE3EE9"/>
    <w:rsid w:val="00EE51E9"/>
    <w:rsid w:val="00EE6295"/>
    <w:rsid w:val="00EF08A5"/>
    <w:rsid w:val="00EF08F8"/>
    <w:rsid w:val="00EF0BCF"/>
    <w:rsid w:val="00EF0C17"/>
    <w:rsid w:val="00EF295B"/>
    <w:rsid w:val="00EF2A35"/>
    <w:rsid w:val="00EF3278"/>
    <w:rsid w:val="00EF49E6"/>
    <w:rsid w:val="00EF5EBD"/>
    <w:rsid w:val="00EF5F61"/>
    <w:rsid w:val="00EF684B"/>
    <w:rsid w:val="00EF69D6"/>
    <w:rsid w:val="00EF6A80"/>
    <w:rsid w:val="00EF77FC"/>
    <w:rsid w:val="00F000EE"/>
    <w:rsid w:val="00F0091F"/>
    <w:rsid w:val="00F012FE"/>
    <w:rsid w:val="00F01802"/>
    <w:rsid w:val="00F01B4B"/>
    <w:rsid w:val="00F01F1E"/>
    <w:rsid w:val="00F035F0"/>
    <w:rsid w:val="00F03CD2"/>
    <w:rsid w:val="00F03DE9"/>
    <w:rsid w:val="00F04294"/>
    <w:rsid w:val="00F069BA"/>
    <w:rsid w:val="00F10094"/>
    <w:rsid w:val="00F109DC"/>
    <w:rsid w:val="00F11AC8"/>
    <w:rsid w:val="00F12375"/>
    <w:rsid w:val="00F1261A"/>
    <w:rsid w:val="00F1409B"/>
    <w:rsid w:val="00F1496A"/>
    <w:rsid w:val="00F15BCE"/>
    <w:rsid w:val="00F15C49"/>
    <w:rsid w:val="00F15FC4"/>
    <w:rsid w:val="00F16B87"/>
    <w:rsid w:val="00F17B17"/>
    <w:rsid w:val="00F20C1E"/>
    <w:rsid w:val="00F21EEA"/>
    <w:rsid w:val="00F2225A"/>
    <w:rsid w:val="00F226CF"/>
    <w:rsid w:val="00F250A5"/>
    <w:rsid w:val="00F25428"/>
    <w:rsid w:val="00F25BCE"/>
    <w:rsid w:val="00F26BF4"/>
    <w:rsid w:val="00F276A5"/>
    <w:rsid w:val="00F3136E"/>
    <w:rsid w:val="00F31389"/>
    <w:rsid w:val="00F31435"/>
    <w:rsid w:val="00F31503"/>
    <w:rsid w:val="00F31B5A"/>
    <w:rsid w:val="00F31C17"/>
    <w:rsid w:val="00F32151"/>
    <w:rsid w:val="00F321AA"/>
    <w:rsid w:val="00F32335"/>
    <w:rsid w:val="00F32B45"/>
    <w:rsid w:val="00F33497"/>
    <w:rsid w:val="00F33FF2"/>
    <w:rsid w:val="00F3412E"/>
    <w:rsid w:val="00F35ECE"/>
    <w:rsid w:val="00F3664E"/>
    <w:rsid w:val="00F3690B"/>
    <w:rsid w:val="00F3694E"/>
    <w:rsid w:val="00F37036"/>
    <w:rsid w:val="00F37D58"/>
    <w:rsid w:val="00F4047F"/>
    <w:rsid w:val="00F40EDB"/>
    <w:rsid w:val="00F41CBD"/>
    <w:rsid w:val="00F4231E"/>
    <w:rsid w:val="00F44538"/>
    <w:rsid w:val="00F44B47"/>
    <w:rsid w:val="00F453FC"/>
    <w:rsid w:val="00F45862"/>
    <w:rsid w:val="00F45A9C"/>
    <w:rsid w:val="00F47490"/>
    <w:rsid w:val="00F47507"/>
    <w:rsid w:val="00F4785E"/>
    <w:rsid w:val="00F5167F"/>
    <w:rsid w:val="00F52DEA"/>
    <w:rsid w:val="00F532EE"/>
    <w:rsid w:val="00F53485"/>
    <w:rsid w:val="00F53805"/>
    <w:rsid w:val="00F54863"/>
    <w:rsid w:val="00F5492D"/>
    <w:rsid w:val="00F54DC4"/>
    <w:rsid w:val="00F551AE"/>
    <w:rsid w:val="00F55BE6"/>
    <w:rsid w:val="00F56E26"/>
    <w:rsid w:val="00F578AE"/>
    <w:rsid w:val="00F62EF0"/>
    <w:rsid w:val="00F641F2"/>
    <w:rsid w:val="00F6473A"/>
    <w:rsid w:val="00F64D9D"/>
    <w:rsid w:val="00F65D56"/>
    <w:rsid w:val="00F66176"/>
    <w:rsid w:val="00F666D7"/>
    <w:rsid w:val="00F66701"/>
    <w:rsid w:val="00F67789"/>
    <w:rsid w:val="00F67C15"/>
    <w:rsid w:val="00F70A21"/>
    <w:rsid w:val="00F70A6F"/>
    <w:rsid w:val="00F71A6D"/>
    <w:rsid w:val="00F72BD9"/>
    <w:rsid w:val="00F7340A"/>
    <w:rsid w:val="00F743D1"/>
    <w:rsid w:val="00F749B6"/>
    <w:rsid w:val="00F76089"/>
    <w:rsid w:val="00F765F6"/>
    <w:rsid w:val="00F76FED"/>
    <w:rsid w:val="00F809A2"/>
    <w:rsid w:val="00F80C6B"/>
    <w:rsid w:val="00F80F21"/>
    <w:rsid w:val="00F81376"/>
    <w:rsid w:val="00F83714"/>
    <w:rsid w:val="00F83F9D"/>
    <w:rsid w:val="00F841C3"/>
    <w:rsid w:val="00F86518"/>
    <w:rsid w:val="00F86C1C"/>
    <w:rsid w:val="00F86D4F"/>
    <w:rsid w:val="00F90CBB"/>
    <w:rsid w:val="00F91430"/>
    <w:rsid w:val="00F92856"/>
    <w:rsid w:val="00F92EAF"/>
    <w:rsid w:val="00F93942"/>
    <w:rsid w:val="00F93DF3"/>
    <w:rsid w:val="00F94A4C"/>
    <w:rsid w:val="00F95075"/>
    <w:rsid w:val="00F953CB"/>
    <w:rsid w:val="00F95525"/>
    <w:rsid w:val="00F9570A"/>
    <w:rsid w:val="00F95C0C"/>
    <w:rsid w:val="00F96A25"/>
    <w:rsid w:val="00F9723F"/>
    <w:rsid w:val="00FA0135"/>
    <w:rsid w:val="00FA01ED"/>
    <w:rsid w:val="00FA158F"/>
    <w:rsid w:val="00FA1776"/>
    <w:rsid w:val="00FA1D3B"/>
    <w:rsid w:val="00FA5586"/>
    <w:rsid w:val="00FA5CC7"/>
    <w:rsid w:val="00FA6011"/>
    <w:rsid w:val="00FA63C1"/>
    <w:rsid w:val="00FA6554"/>
    <w:rsid w:val="00FA7D3B"/>
    <w:rsid w:val="00FB0914"/>
    <w:rsid w:val="00FB1F61"/>
    <w:rsid w:val="00FB2ACB"/>
    <w:rsid w:val="00FB3180"/>
    <w:rsid w:val="00FB3394"/>
    <w:rsid w:val="00FB4A08"/>
    <w:rsid w:val="00FB684F"/>
    <w:rsid w:val="00FC03FF"/>
    <w:rsid w:val="00FC12EF"/>
    <w:rsid w:val="00FC1C9C"/>
    <w:rsid w:val="00FC1F45"/>
    <w:rsid w:val="00FC3F21"/>
    <w:rsid w:val="00FC4BAC"/>
    <w:rsid w:val="00FC6476"/>
    <w:rsid w:val="00FC688B"/>
    <w:rsid w:val="00FC7F64"/>
    <w:rsid w:val="00FD052A"/>
    <w:rsid w:val="00FD3D5D"/>
    <w:rsid w:val="00FD402C"/>
    <w:rsid w:val="00FD4A44"/>
    <w:rsid w:val="00FD4E16"/>
    <w:rsid w:val="00FD51DE"/>
    <w:rsid w:val="00FD51F6"/>
    <w:rsid w:val="00FD57A3"/>
    <w:rsid w:val="00FD5A0B"/>
    <w:rsid w:val="00FD5EE7"/>
    <w:rsid w:val="00FD5FDD"/>
    <w:rsid w:val="00FD7067"/>
    <w:rsid w:val="00FD745F"/>
    <w:rsid w:val="00FD7844"/>
    <w:rsid w:val="00FE05F1"/>
    <w:rsid w:val="00FE0608"/>
    <w:rsid w:val="00FE256B"/>
    <w:rsid w:val="00FE2828"/>
    <w:rsid w:val="00FE377A"/>
    <w:rsid w:val="00FE47DE"/>
    <w:rsid w:val="00FE4B3D"/>
    <w:rsid w:val="00FE52E3"/>
    <w:rsid w:val="00FE6159"/>
    <w:rsid w:val="00FE6714"/>
    <w:rsid w:val="00FE7317"/>
    <w:rsid w:val="00FE777C"/>
    <w:rsid w:val="00FE78C6"/>
    <w:rsid w:val="00FE7C02"/>
    <w:rsid w:val="00FF1417"/>
    <w:rsid w:val="00FF1E4E"/>
    <w:rsid w:val="00FF2A9D"/>
    <w:rsid w:val="00FF2B62"/>
    <w:rsid w:val="00FF422E"/>
    <w:rsid w:val="00FF4EC3"/>
    <w:rsid w:val="00FF6E96"/>
    <w:rsid w:val="00FF7C2C"/>
    <w:rsid w:val="00FF7D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F27A59"/>
  <w15:docId w15:val="{4FF486D1-5A39-964B-8A9E-1377493F6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A5E"/>
    <w:rPr>
      <w:rFonts w:ascii="Times New Roman" w:eastAsia="Times New Roman" w:hAnsi="Times New Roman" w:cs="Times New Roman"/>
      <w:lang w:val="en-CA"/>
    </w:rPr>
  </w:style>
  <w:style w:type="paragraph" w:styleId="Heading1">
    <w:name w:val="heading 1"/>
    <w:basedOn w:val="Normal"/>
    <w:next w:val="Normal"/>
    <w:link w:val="Heading1Char"/>
    <w:uiPriority w:val="9"/>
    <w:qFormat/>
    <w:rsid w:val="00FC647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C922CA"/>
    <w:pPr>
      <w:keepNext/>
      <w:outlineLvl w:val="1"/>
    </w:pPr>
    <w:rPr>
      <w:rFonts w:ascii="AvantGarde Bk BT" w:hAnsi="AvantGarde Bk BT"/>
      <w:sz w:val="22"/>
      <w:szCs w:val="20"/>
      <w:u w:val="single"/>
      <w:lang w:val="de-DE" w:eastAsia="de-DE"/>
    </w:rPr>
  </w:style>
  <w:style w:type="paragraph" w:styleId="Heading3">
    <w:name w:val="heading 3"/>
    <w:basedOn w:val="Normal"/>
    <w:next w:val="Normal"/>
    <w:link w:val="Heading3Char"/>
    <w:uiPriority w:val="9"/>
    <w:unhideWhenUsed/>
    <w:qFormat/>
    <w:rsid w:val="00C922CA"/>
    <w:pPr>
      <w:keepNext/>
      <w:keepLines/>
      <w:spacing w:before="200"/>
      <w:outlineLvl w:val="2"/>
    </w:pPr>
    <w:rPr>
      <w:rFonts w:asciiTheme="majorHAnsi" w:eastAsiaTheme="majorEastAsia" w:hAnsiTheme="majorHAnsi" w:cstheme="majorBidi"/>
      <w:b/>
      <w:bCs/>
      <w:color w:val="4472C4" w:themeColor="accent1"/>
      <w:sz w:val="22"/>
      <w:szCs w:val="20"/>
      <w:lang w:val="de-DE" w:eastAsia="de-DE"/>
    </w:rPr>
  </w:style>
  <w:style w:type="paragraph" w:styleId="Heading5">
    <w:name w:val="heading 5"/>
    <w:basedOn w:val="Normal"/>
    <w:next w:val="Normal"/>
    <w:link w:val="Heading5Char"/>
    <w:uiPriority w:val="9"/>
    <w:semiHidden/>
    <w:unhideWhenUsed/>
    <w:qFormat/>
    <w:rsid w:val="003E0968"/>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922CA"/>
    <w:rPr>
      <w:rFonts w:ascii="AvantGarde Bk BT" w:eastAsia="Times New Roman" w:hAnsi="AvantGarde Bk BT" w:cs="Times New Roman"/>
      <w:sz w:val="22"/>
      <w:szCs w:val="20"/>
      <w:u w:val="single"/>
      <w:lang w:val="de-DE" w:eastAsia="de-DE"/>
    </w:rPr>
  </w:style>
  <w:style w:type="character" w:customStyle="1" w:styleId="Heading3Char">
    <w:name w:val="Heading 3 Char"/>
    <w:basedOn w:val="DefaultParagraphFont"/>
    <w:link w:val="Heading3"/>
    <w:uiPriority w:val="9"/>
    <w:rsid w:val="00C922CA"/>
    <w:rPr>
      <w:rFonts w:asciiTheme="majorHAnsi" w:eastAsiaTheme="majorEastAsia" w:hAnsiTheme="majorHAnsi" w:cstheme="majorBidi"/>
      <w:b/>
      <w:bCs/>
      <w:color w:val="4472C4" w:themeColor="accent1"/>
      <w:sz w:val="22"/>
      <w:szCs w:val="20"/>
      <w:lang w:val="de-DE" w:eastAsia="de-DE"/>
    </w:rPr>
  </w:style>
  <w:style w:type="paragraph" w:styleId="Footer">
    <w:name w:val="footer"/>
    <w:basedOn w:val="Normal"/>
    <w:link w:val="FooterChar"/>
    <w:uiPriority w:val="99"/>
    <w:rsid w:val="00C922CA"/>
    <w:pPr>
      <w:tabs>
        <w:tab w:val="center" w:pos="4536"/>
        <w:tab w:val="right" w:pos="9072"/>
      </w:tabs>
    </w:pPr>
    <w:rPr>
      <w:rFonts w:ascii="AvantGarde Bk BT" w:hAnsi="AvantGarde Bk BT"/>
      <w:sz w:val="22"/>
      <w:szCs w:val="20"/>
      <w:lang w:val="de-DE" w:eastAsia="de-DE"/>
    </w:rPr>
  </w:style>
  <w:style w:type="character" w:customStyle="1" w:styleId="FooterChar">
    <w:name w:val="Footer Char"/>
    <w:basedOn w:val="DefaultParagraphFont"/>
    <w:link w:val="Footer"/>
    <w:uiPriority w:val="99"/>
    <w:rsid w:val="00C922CA"/>
    <w:rPr>
      <w:rFonts w:ascii="AvantGarde Bk BT" w:eastAsia="Times New Roman" w:hAnsi="AvantGarde Bk BT" w:cs="Times New Roman"/>
      <w:sz w:val="22"/>
      <w:szCs w:val="20"/>
      <w:lang w:val="de-DE" w:eastAsia="de-DE"/>
    </w:rPr>
  </w:style>
  <w:style w:type="character" w:styleId="PageNumber">
    <w:name w:val="page number"/>
    <w:basedOn w:val="DefaultParagraphFont"/>
    <w:rsid w:val="00C922CA"/>
  </w:style>
  <w:style w:type="paragraph" w:styleId="ListParagraph">
    <w:name w:val="List Paragraph"/>
    <w:basedOn w:val="Normal"/>
    <w:uiPriority w:val="34"/>
    <w:qFormat/>
    <w:rsid w:val="00C922CA"/>
    <w:pPr>
      <w:ind w:left="720"/>
      <w:contextualSpacing/>
    </w:pPr>
    <w:rPr>
      <w:rFonts w:ascii="AvantGarde Bk BT" w:hAnsi="AvantGarde Bk BT"/>
      <w:sz w:val="22"/>
      <w:szCs w:val="20"/>
      <w:lang w:val="de-DE" w:eastAsia="de-DE"/>
    </w:rPr>
  </w:style>
  <w:style w:type="character" w:customStyle="1" w:styleId="st">
    <w:name w:val="st"/>
    <w:basedOn w:val="DefaultParagraphFont"/>
    <w:rsid w:val="00C922CA"/>
  </w:style>
  <w:style w:type="character" w:styleId="CommentReference">
    <w:name w:val="annotation reference"/>
    <w:basedOn w:val="DefaultParagraphFont"/>
    <w:uiPriority w:val="99"/>
    <w:semiHidden/>
    <w:unhideWhenUsed/>
    <w:rsid w:val="00FD5FDD"/>
    <w:rPr>
      <w:sz w:val="16"/>
      <w:szCs w:val="16"/>
    </w:rPr>
  </w:style>
  <w:style w:type="paragraph" w:styleId="CommentText">
    <w:name w:val="annotation text"/>
    <w:basedOn w:val="Normal"/>
    <w:link w:val="CommentTextChar"/>
    <w:uiPriority w:val="99"/>
    <w:unhideWhenUsed/>
    <w:rsid w:val="00FD5FDD"/>
    <w:rPr>
      <w:rFonts w:eastAsiaTheme="minorEastAsia"/>
      <w:sz w:val="20"/>
      <w:szCs w:val="20"/>
      <w:lang w:val="de-DE" w:eastAsia="de-DE"/>
    </w:rPr>
  </w:style>
  <w:style w:type="character" w:customStyle="1" w:styleId="CommentTextChar">
    <w:name w:val="Comment Text Char"/>
    <w:basedOn w:val="DefaultParagraphFont"/>
    <w:link w:val="CommentText"/>
    <w:uiPriority w:val="99"/>
    <w:rsid w:val="00FD5FDD"/>
    <w:rPr>
      <w:rFonts w:ascii="Times New Roman" w:eastAsiaTheme="minorEastAsia" w:hAnsi="Times New Roman" w:cs="Times New Roman"/>
      <w:sz w:val="20"/>
      <w:szCs w:val="20"/>
      <w:lang w:val="de-DE" w:eastAsia="de-DE"/>
    </w:rPr>
  </w:style>
  <w:style w:type="paragraph" w:styleId="CommentSubject">
    <w:name w:val="annotation subject"/>
    <w:basedOn w:val="CommentText"/>
    <w:next w:val="CommentText"/>
    <w:link w:val="CommentSubjectChar"/>
    <w:uiPriority w:val="99"/>
    <w:semiHidden/>
    <w:unhideWhenUsed/>
    <w:rsid w:val="00FD5FDD"/>
    <w:rPr>
      <w:b/>
      <w:bCs/>
    </w:rPr>
  </w:style>
  <w:style w:type="character" w:customStyle="1" w:styleId="CommentSubjectChar">
    <w:name w:val="Comment Subject Char"/>
    <w:basedOn w:val="CommentTextChar"/>
    <w:link w:val="CommentSubject"/>
    <w:uiPriority w:val="99"/>
    <w:semiHidden/>
    <w:rsid w:val="00FD5FDD"/>
    <w:rPr>
      <w:rFonts w:ascii="Times New Roman" w:eastAsiaTheme="minorEastAsia" w:hAnsi="Times New Roman" w:cs="Times New Roman"/>
      <w:b/>
      <w:bCs/>
      <w:sz w:val="20"/>
      <w:szCs w:val="20"/>
      <w:lang w:val="de-DE" w:eastAsia="de-DE"/>
    </w:rPr>
  </w:style>
  <w:style w:type="paragraph" w:styleId="BalloonText">
    <w:name w:val="Balloon Text"/>
    <w:basedOn w:val="Normal"/>
    <w:link w:val="BalloonTextChar"/>
    <w:uiPriority w:val="99"/>
    <w:semiHidden/>
    <w:unhideWhenUsed/>
    <w:rsid w:val="00FD5FDD"/>
    <w:rPr>
      <w:sz w:val="18"/>
      <w:szCs w:val="18"/>
    </w:rPr>
  </w:style>
  <w:style w:type="character" w:customStyle="1" w:styleId="BalloonTextChar">
    <w:name w:val="Balloon Text Char"/>
    <w:basedOn w:val="DefaultParagraphFont"/>
    <w:link w:val="BalloonText"/>
    <w:uiPriority w:val="99"/>
    <w:semiHidden/>
    <w:rsid w:val="00FD5FDD"/>
    <w:rPr>
      <w:rFonts w:ascii="Times New Roman" w:eastAsiaTheme="minorEastAsia" w:hAnsi="Times New Roman" w:cs="Times New Roman"/>
      <w:sz w:val="18"/>
      <w:szCs w:val="18"/>
      <w:lang w:val="de-DE" w:eastAsia="de-DE"/>
    </w:rPr>
  </w:style>
  <w:style w:type="paragraph" w:styleId="Header">
    <w:name w:val="header"/>
    <w:basedOn w:val="Normal"/>
    <w:link w:val="HeaderChar"/>
    <w:uiPriority w:val="99"/>
    <w:unhideWhenUsed/>
    <w:rsid w:val="00075B04"/>
    <w:pPr>
      <w:tabs>
        <w:tab w:val="center" w:pos="4680"/>
        <w:tab w:val="right" w:pos="9360"/>
      </w:tabs>
    </w:pPr>
    <w:rPr>
      <w:rFonts w:eastAsiaTheme="minorEastAsia"/>
      <w:lang w:val="de-DE" w:eastAsia="de-DE"/>
    </w:rPr>
  </w:style>
  <w:style w:type="character" w:customStyle="1" w:styleId="HeaderChar">
    <w:name w:val="Header Char"/>
    <w:basedOn w:val="DefaultParagraphFont"/>
    <w:link w:val="Header"/>
    <w:uiPriority w:val="99"/>
    <w:rsid w:val="00075B04"/>
    <w:rPr>
      <w:rFonts w:ascii="Times New Roman" w:eastAsiaTheme="minorEastAsia" w:hAnsi="Times New Roman" w:cs="Times New Roman"/>
      <w:lang w:val="de-DE" w:eastAsia="de-DE"/>
    </w:rPr>
  </w:style>
  <w:style w:type="character" w:styleId="Hyperlink">
    <w:name w:val="Hyperlink"/>
    <w:basedOn w:val="DefaultParagraphFont"/>
    <w:uiPriority w:val="99"/>
    <w:unhideWhenUsed/>
    <w:rsid w:val="00F64D9D"/>
    <w:rPr>
      <w:color w:val="0563C1" w:themeColor="hyperlink"/>
      <w:u w:val="single"/>
    </w:rPr>
  </w:style>
  <w:style w:type="character" w:customStyle="1" w:styleId="UnresolvedMention1">
    <w:name w:val="Unresolved Mention1"/>
    <w:basedOn w:val="DefaultParagraphFont"/>
    <w:uiPriority w:val="99"/>
    <w:semiHidden/>
    <w:unhideWhenUsed/>
    <w:rsid w:val="00F64D9D"/>
    <w:rPr>
      <w:color w:val="605E5C"/>
      <w:shd w:val="clear" w:color="auto" w:fill="E1DFDD"/>
    </w:rPr>
  </w:style>
  <w:style w:type="character" w:styleId="UnresolvedMention">
    <w:name w:val="Unresolved Mention"/>
    <w:basedOn w:val="DefaultParagraphFont"/>
    <w:uiPriority w:val="99"/>
    <w:semiHidden/>
    <w:unhideWhenUsed/>
    <w:rsid w:val="00AC4708"/>
    <w:rPr>
      <w:color w:val="605E5C"/>
      <w:shd w:val="clear" w:color="auto" w:fill="E1DFDD"/>
    </w:rPr>
  </w:style>
  <w:style w:type="character" w:styleId="Strong">
    <w:name w:val="Strong"/>
    <w:basedOn w:val="DefaultParagraphFont"/>
    <w:uiPriority w:val="22"/>
    <w:qFormat/>
    <w:rsid w:val="002462D4"/>
    <w:rPr>
      <w:b/>
      <w:bCs/>
    </w:rPr>
  </w:style>
  <w:style w:type="character" w:styleId="FollowedHyperlink">
    <w:name w:val="FollowedHyperlink"/>
    <w:basedOn w:val="DefaultParagraphFont"/>
    <w:uiPriority w:val="99"/>
    <w:semiHidden/>
    <w:unhideWhenUsed/>
    <w:rsid w:val="00CE549A"/>
    <w:rPr>
      <w:color w:val="954F72" w:themeColor="followedHyperlink"/>
      <w:u w:val="single"/>
    </w:rPr>
  </w:style>
  <w:style w:type="paragraph" w:styleId="Revision">
    <w:name w:val="Revision"/>
    <w:hidden/>
    <w:uiPriority w:val="99"/>
    <w:semiHidden/>
    <w:rsid w:val="007539F3"/>
    <w:rPr>
      <w:rFonts w:ascii="Times New Roman" w:eastAsiaTheme="minorEastAsia" w:hAnsi="Times New Roman" w:cs="Times New Roman"/>
      <w:lang w:val="de-DE" w:eastAsia="de-DE"/>
    </w:rPr>
  </w:style>
  <w:style w:type="table" w:styleId="TableGrid">
    <w:name w:val="Table Grid"/>
    <w:basedOn w:val="TableNormal"/>
    <w:uiPriority w:val="39"/>
    <w:rsid w:val="00041F3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025"/>
    <w:pPr>
      <w:spacing w:before="100" w:beforeAutospacing="1" w:after="100" w:afterAutospacing="1"/>
    </w:pPr>
    <w:rPr>
      <w:lang w:eastAsia="en-GB"/>
    </w:rPr>
  </w:style>
  <w:style w:type="character" w:styleId="Emphasis">
    <w:name w:val="Emphasis"/>
    <w:basedOn w:val="DefaultParagraphFont"/>
    <w:uiPriority w:val="20"/>
    <w:qFormat/>
    <w:rsid w:val="00A10EC8"/>
    <w:rPr>
      <w:i/>
      <w:iCs/>
    </w:rPr>
  </w:style>
  <w:style w:type="paragraph" w:styleId="Bibliography">
    <w:name w:val="Bibliography"/>
    <w:basedOn w:val="Normal"/>
    <w:next w:val="Normal"/>
    <w:uiPriority w:val="37"/>
    <w:unhideWhenUsed/>
    <w:rsid w:val="007A7329"/>
    <w:rPr>
      <w:rFonts w:asciiTheme="minorHAnsi" w:eastAsiaTheme="minorEastAsia" w:hAnsiTheme="minorHAnsi" w:cstheme="minorBidi"/>
      <w:lang w:val="de-DE" w:eastAsia="de-DE"/>
    </w:rPr>
  </w:style>
  <w:style w:type="character" w:customStyle="1" w:styleId="outlook-search-highlight">
    <w:name w:val="outlook-search-highlight"/>
    <w:basedOn w:val="DefaultParagraphFont"/>
    <w:rsid w:val="00FC6476"/>
  </w:style>
  <w:style w:type="character" w:customStyle="1" w:styleId="Heading1Char">
    <w:name w:val="Heading 1 Char"/>
    <w:basedOn w:val="DefaultParagraphFont"/>
    <w:link w:val="Heading1"/>
    <w:uiPriority w:val="9"/>
    <w:rsid w:val="00FC6476"/>
    <w:rPr>
      <w:rFonts w:asciiTheme="majorHAnsi" w:eastAsiaTheme="majorEastAsia" w:hAnsiTheme="majorHAnsi" w:cstheme="majorBidi"/>
      <w:color w:val="2F5496" w:themeColor="accent1" w:themeShade="BF"/>
      <w:sz w:val="32"/>
      <w:szCs w:val="32"/>
      <w:lang w:val="en-CA"/>
    </w:rPr>
  </w:style>
  <w:style w:type="character" w:customStyle="1" w:styleId="ky2igmncmogjharherah">
    <w:name w:val="ky2igmncmogjharherah"/>
    <w:basedOn w:val="DefaultParagraphFont"/>
    <w:rsid w:val="001A26D1"/>
  </w:style>
  <w:style w:type="character" w:customStyle="1" w:styleId="identifier">
    <w:name w:val="identifier"/>
    <w:basedOn w:val="DefaultParagraphFont"/>
    <w:rsid w:val="00C249C9"/>
  </w:style>
  <w:style w:type="character" w:customStyle="1" w:styleId="Heading5Char">
    <w:name w:val="Heading 5 Char"/>
    <w:basedOn w:val="DefaultParagraphFont"/>
    <w:link w:val="Heading5"/>
    <w:uiPriority w:val="9"/>
    <w:semiHidden/>
    <w:rsid w:val="003E0968"/>
    <w:rPr>
      <w:rFonts w:asciiTheme="majorHAnsi" w:eastAsiaTheme="majorEastAsia" w:hAnsiTheme="majorHAnsi" w:cstheme="majorBidi"/>
      <w:color w:val="2F5496" w:themeColor="accent1" w:themeShade="BF"/>
      <w:lang w:val="en-CA"/>
    </w:rPr>
  </w:style>
  <w:style w:type="paragraph" w:styleId="HTMLPreformatted">
    <w:name w:val="HTML Preformatted"/>
    <w:basedOn w:val="Normal"/>
    <w:link w:val="HTMLPreformattedChar"/>
    <w:uiPriority w:val="99"/>
    <w:semiHidden/>
    <w:unhideWhenUsed/>
    <w:rsid w:val="00F76FED"/>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F76FED"/>
    <w:rPr>
      <w:rFonts w:ascii="Consolas" w:eastAsia="Times New Roman" w:hAnsi="Consolas" w:cs="Consolas"/>
      <w:sz w:val="20"/>
      <w:szCs w:val="20"/>
      <w:lang w:val="en-CA"/>
    </w:rPr>
  </w:style>
  <w:style w:type="paragraph" w:styleId="Title">
    <w:name w:val="Title"/>
    <w:basedOn w:val="Normal"/>
    <w:next w:val="Normal"/>
    <w:link w:val="TitleChar"/>
    <w:uiPriority w:val="10"/>
    <w:qFormat/>
    <w:rsid w:val="0098354E"/>
    <w:pPr>
      <w:keepNext/>
      <w:keepLines/>
      <w:spacing w:before="240" w:after="240" w:line="480" w:lineRule="auto"/>
      <w:jc w:val="center"/>
    </w:pPr>
    <w:rPr>
      <w:b/>
      <w:lang w:val="en" w:eastAsia="en-GB"/>
    </w:rPr>
  </w:style>
  <w:style w:type="character" w:customStyle="1" w:styleId="TitleChar">
    <w:name w:val="Title Char"/>
    <w:basedOn w:val="DefaultParagraphFont"/>
    <w:link w:val="Title"/>
    <w:uiPriority w:val="10"/>
    <w:rsid w:val="0098354E"/>
    <w:rPr>
      <w:rFonts w:ascii="Times New Roman" w:eastAsia="Times New Roman" w:hAnsi="Times New Roman" w:cs="Times New Roman"/>
      <w:b/>
      <w:lang w:val="en" w:eastAsia="en-GB"/>
    </w:rPr>
  </w:style>
  <w:style w:type="paragraph" w:customStyle="1" w:styleId="Default">
    <w:name w:val="Default"/>
    <w:rsid w:val="009159E9"/>
    <w:pPr>
      <w:autoSpaceDE w:val="0"/>
      <w:autoSpaceDN w:val="0"/>
      <w:adjustRightInd w:val="0"/>
    </w:pPr>
    <w:rPr>
      <w:rFonts w:ascii="Arial" w:hAnsi="Arial" w:cs="Arial"/>
      <w:color w:val="00000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2212">
      <w:bodyDiv w:val="1"/>
      <w:marLeft w:val="0"/>
      <w:marRight w:val="0"/>
      <w:marTop w:val="0"/>
      <w:marBottom w:val="0"/>
      <w:divBdr>
        <w:top w:val="none" w:sz="0" w:space="0" w:color="auto"/>
        <w:left w:val="none" w:sz="0" w:space="0" w:color="auto"/>
        <w:bottom w:val="none" w:sz="0" w:space="0" w:color="auto"/>
        <w:right w:val="none" w:sz="0" w:space="0" w:color="auto"/>
      </w:divBdr>
    </w:div>
    <w:div w:id="65929296">
      <w:bodyDiv w:val="1"/>
      <w:marLeft w:val="0"/>
      <w:marRight w:val="0"/>
      <w:marTop w:val="0"/>
      <w:marBottom w:val="0"/>
      <w:divBdr>
        <w:top w:val="none" w:sz="0" w:space="0" w:color="auto"/>
        <w:left w:val="none" w:sz="0" w:space="0" w:color="auto"/>
        <w:bottom w:val="none" w:sz="0" w:space="0" w:color="auto"/>
        <w:right w:val="none" w:sz="0" w:space="0" w:color="auto"/>
      </w:divBdr>
    </w:div>
    <w:div w:id="91047698">
      <w:bodyDiv w:val="1"/>
      <w:marLeft w:val="0"/>
      <w:marRight w:val="0"/>
      <w:marTop w:val="0"/>
      <w:marBottom w:val="0"/>
      <w:divBdr>
        <w:top w:val="none" w:sz="0" w:space="0" w:color="auto"/>
        <w:left w:val="none" w:sz="0" w:space="0" w:color="auto"/>
        <w:bottom w:val="none" w:sz="0" w:space="0" w:color="auto"/>
        <w:right w:val="none" w:sz="0" w:space="0" w:color="auto"/>
      </w:divBdr>
    </w:div>
    <w:div w:id="102847226">
      <w:bodyDiv w:val="1"/>
      <w:marLeft w:val="0"/>
      <w:marRight w:val="0"/>
      <w:marTop w:val="0"/>
      <w:marBottom w:val="0"/>
      <w:divBdr>
        <w:top w:val="none" w:sz="0" w:space="0" w:color="auto"/>
        <w:left w:val="none" w:sz="0" w:space="0" w:color="auto"/>
        <w:bottom w:val="none" w:sz="0" w:space="0" w:color="auto"/>
        <w:right w:val="none" w:sz="0" w:space="0" w:color="auto"/>
      </w:divBdr>
    </w:div>
    <w:div w:id="107942372">
      <w:bodyDiv w:val="1"/>
      <w:marLeft w:val="0"/>
      <w:marRight w:val="0"/>
      <w:marTop w:val="0"/>
      <w:marBottom w:val="0"/>
      <w:divBdr>
        <w:top w:val="none" w:sz="0" w:space="0" w:color="auto"/>
        <w:left w:val="none" w:sz="0" w:space="0" w:color="auto"/>
        <w:bottom w:val="none" w:sz="0" w:space="0" w:color="auto"/>
        <w:right w:val="none" w:sz="0" w:space="0" w:color="auto"/>
      </w:divBdr>
    </w:div>
    <w:div w:id="115954141">
      <w:bodyDiv w:val="1"/>
      <w:marLeft w:val="0"/>
      <w:marRight w:val="0"/>
      <w:marTop w:val="0"/>
      <w:marBottom w:val="0"/>
      <w:divBdr>
        <w:top w:val="none" w:sz="0" w:space="0" w:color="auto"/>
        <w:left w:val="none" w:sz="0" w:space="0" w:color="auto"/>
        <w:bottom w:val="none" w:sz="0" w:space="0" w:color="auto"/>
        <w:right w:val="none" w:sz="0" w:space="0" w:color="auto"/>
      </w:divBdr>
      <w:divsChild>
        <w:div w:id="65568179">
          <w:marLeft w:val="0"/>
          <w:marRight w:val="0"/>
          <w:marTop w:val="0"/>
          <w:marBottom w:val="0"/>
          <w:divBdr>
            <w:top w:val="none" w:sz="0" w:space="0" w:color="auto"/>
            <w:left w:val="none" w:sz="0" w:space="0" w:color="auto"/>
            <w:bottom w:val="none" w:sz="0" w:space="0" w:color="auto"/>
            <w:right w:val="none" w:sz="0" w:space="0" w:color="auto"/>
          </w:divBdr>
        </w:div>
        <w:div w:id="1829401314">
          <w:marLeft w:val="0"/>
          <w:marRight w:val="0"/>
          <w:marTop w:val="0"/>
          <w:marBottom w:val="0"/>
          <w:divBdr>
            <w:top w:val="none" w:sz="0" w:space="0" w:color="auto"/>
            <w:left w:val="none" w:sz="0" w:space="0" w:color="auto"/>
            <w:bottom w:val="none" w:sz="0" w:space="0" w:color="auto"/>
            <w:right w:val="none" w:sz="0" w:space="0" w:color="auto"/>
          </w:divBdr>
        </w:div>
        <w:div w:id="1727028289">
          <w:marLeft w:val="0"/>
          <w:marRight w:val="0"/>
          <w:marTop w:val="0"/>
          <w:marBottom w:val="0"/>
          <w:divBdr>
            <w:top w:val="none" w:sz="0" w:space="0" w:color="auto"/>
            <w:left w:val="none" w:sz="0" w:space="0" w:color="auto"/>
            <w:bottom w:val="none" w:sz="0" w:space="0" w:color="auto"/>
            <w:right w:val="none" w:sz="0" w:space="0" w:color="auto"/>
          </w:divBdr>
        </w:div>
        <w:div w:id="1102795568">
          <w:marLeft w:val="0"/>
          <w:marRight w:val="0"/>
          <w:marTop w:val="0"/>
          <w:marBottom w:val="0"/>
          <w:divBdr>
            <w:top w:val="none" w:sz="0" w:space="0" w:color="auto"/>
            <w:left w:val="none" w:sz="0" w:space="0" w:color="auto"/>
            <w:bottom w:val="none" w:sz="0" w:space="0" w:color="auto"/>
            <w:right w:val="none" w:sz="0" w:space="0" w:color="auto"/>
          </w:divBdr>
        </w:div>
      </w:divsChild>
    </w:div>
    <w:div w:id="118568295">
      <w:bodyDiv w:val="1"/>
      <w:marLeft w:val="0"/>
      <w:marRight w:val="0"/>
      <w:marTop w:val="0"/>
      <w:marBottom w:val="0"/>
      <w:divBdr>
        <w:top w:val="none" w:sz="0" w:space="0" w:color="auto"/>
        <w:left w:val="none" w:sz="0" w:space="0" w:color="auto"/>
        <w:bottom w:val="none" w:sz="0" w:space="0" w:color="auto"/>
        <w:right w:val="none" w:sz="0" w:space="0" w:color="auto"/>
      </w:divBdr>
    </w:div>
    <w:div w:id="125586642">
      <w:bodyDiv w:val="1"/>
      <w:marLeft w:val="0"/>
      <w:marRight w:val="0"/>
      <w:marTop w:val="0"/>
      <w:marBottom w:val="0"/>
      <w:divBdr>
        <w:top w:val="none" w:sz="0" w:space="0" w:color="auto"/>
        <w:left w:val="none" w:sz="0" w:space="0" w:color="auto"/>
        <w:bottom w:val="none" w:sz="0" w:space="0" w:color="auto"/>
        <w:right w:val="none" w:sz="0" w:space="0" w:color="auto"/>
      </w:divBdr>
      <w:divsChild>
        <w:div w:id="1233127515">
          <w:marLeft w:val="0"/>
          <w:marRight w:val="0"/>
          <w:marTop w:val="0"/>
          <w:marBottom w:val="0"/>
          <w:divBdr>
            <w:top w:val="none" w:sz="0" w:space="0" w:color="auto"/>
            <w:left w:val="none" w:sz="0" w:space="0" w:color="auto"/>
            <w:bottom w:val="none" w:sz="0" w:space="0" w:color="auto"/>
            <w:right w:val="none" w:sz="0" w:space="0" w:color="auto"/>
          </w:divBdr>
          <w:divsChild>
            <w:div w:id="64331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70278">
      <w:bodyDiv w:val="1"/>
      <w:marLeft w:val="0"/>
      <w:marRight w:val="0"/>
      <w:marTop w:val="0"/>
      <w:marBottom w:val="0"/>
      <w:divBdr>
        <w:top w:val="none" w:sz="0" w:space="0" w:color="auto"/>
        <w:left w:val="none" w:sz="0" w:space="0" w:color="auto"/>
        <w:bottom w:val="none" w:sz="0" w:space="0" w:color="auto"/>
        <w:right w:val="none" w:sz="0" w:space="0" w:color="auto"/>
      </w:divBdr>
    </w:div>
    <w:div w:id="168912721">
      <w:bodyDiv w:val="1"/>
      <w:marLeft w:val="0"/>
      <w:marRight w:val="0"/>
      <w:marTop w:val="0"/>
      <w:marBottom w:val="0"/>
      <w:divBdr>
        <w:top w:val="none" w:sz="0" w:space="0" w:color="auto"/>
        <w:left w:val="none" w:sz="0" w:space="0" w:color="auto"/>
        <w:bottom w:val="none" w:sz="0" w:space="0" w:color="auto"/>
        <w:right w:val="none" w:sz="0" w:space="0" w:color="auto"/>
      </w:divBdr>
      <w:divsChild>
        <w:div w:id="2123958243">
          <w:marLeft w:val="0"/>
          <w:marRight w:val="0"/>
          <w:marTop w:val="0"/>
          <w:marBottom w:val="0"/>
          <w:divBdr>
            <w:top w:val="none" w:sz="0" w:space="0" w:color="auto"/>
            <w:left w:val="none" w:sz="0" w:space="0" w:color="auto"/>
            <w:bottom w:val="none" w:sz="0" w:space="0" w:color="auto"/>
            <w:right w:val="none" w:sz="0" w:space="0" w:color="auto"/>
          </w:divBdr>
        </w:div>
      </w:divsChild>
    </w:div>
    <w:div w:id="183903967">
      <w:bodyDiv w:val="1"/>
      <w:marLeft w:val="0"/>
      <w:marRight w:val="0"/>
      <w:marTop w:val="0"/>
      <w:marBottom w:val="0"/>
      <w:divBdr>
        <w:top w:val="none" w:sz="0" w:space="0" w:color="auto"/>
        <w:left w:val="none" w:sz="0" w:space="0" w:color="auto"/>
        <w:bottom w:val="none" w:sz="0" w:space="0" w:color="auto"/>
        <w:right w:val="none" w:sz="0" w:space="0" w:color="auto"/>
      </w:divBdr>
    </w:div>
    <w:div w:id="283656730">
      <w:bodyDiv w:val="1"/>
      <w:marLeft w:val="0"/>
      <w:marRight w:val="0"/>
      <w:marTop w:val="0"/>
      <w:marBottom w:val="0"/>
      <w:divBdr>
        <w:top w:val="none" w:sz="0" w:space="0" w:color="auto"/>
        <w:left w:val="none" w:sz="0" w:space="0" w:color="auto"/>
        <w:bottom w:val="none" w:sz="0" w:space="0" w:color="auto"/>
        <w:right w:val="none" w:sz="0" w:space="0" w:color="auto"/>
      </w:divBdr>
      <w:divsChild>
        <w:div w:id="1144927596">
          <w:marLeft w:val="0"/>
          <w:marRight w:val="0"/>
          <w:marTop w:val="0"/>
          <w:marBottom w:val="0"/>
          <w:divBdr>
            <w:top w:val="none" w:sz="0" w:space="0" w:color="auto"/>
            <w:left w:val="none" w:sz="0" w:space="0" w:color="auto"/>
            <w:bottom w:val="none" w:sz="0" w:space="0" w:color="auto"/>
            <w:right w:val="none" w:sz="0" w:space="0" w:color="auto"/>
          </w:divBdr>
          <w:divsChild>
            <w:div w:id="178769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849344">
      <w:bodyDiv w:val="1"/>
      <w:marLeft w:val="0"/>
      <w:marRight w:val="0"/>
      <w:marTop w:val="0"/>
      <w:marBottom w:val="0"/>
      <w:divBdr>
        <w:top w:val="none" w:sz="0" w:space="0" w:color="auto"/>
        <w:left w:val="none" w:sz="0" w:space="0" w:color="auto"/>
        <w:bottom w:val="none" w:sz="0" w:space="0" w:color="auto"/>
        <w:right w:val="none" w:sz="0" w:space="0" w:color="auto"/>
      </w:divBdr>
    </w:div>
    <w:div w:id="353574053">
      <w:bodyDiv w:val="1"/>
      <w:marLeft w:val="0"/>
      <w:marRight w:val="0"/>
      <w:marTop w:val="0"/>
      <w:marBottom w:val="0"/>
      <w:divBdr>
        <w:top w:val="none" w:sz="0" w:space="0" w:color="auto"/>
        <w:left w:val="none" w:sz="0" w:space="0" w:color="auto"/>
        <w:bottom w:val="none" w:sz="0" w:space="0" w:color="auto"/>
        <w:right w:val="none" w:sz="0" w:space="0" w:color="auto"/>
      </w:divBdr>
    </w:div>
    <w:div w:id="369692733">
      <w:bodyDiv w:val="1"/>
      <w:marLeft w:val="0"/>
      <w:marRight w:val="0"/>
      <w:marTop w:val="0"/>
      <w:marBottom w:val="0"/>
      <w:divBdr>
        <w:top w:val="none" w:sz="0" w:space="0" w:color="auto"/>
        <w:left w:val="none" w:sz="0" w:space="0" w:color="auto"/>
        <w:bottom w:val="none" w:sz="0" w:space="0" w:color="auto"/>
        <w:right w:val="none" w:sz="0" w:space="0" w:color="auto"/>
      </w:divBdr>
    </w:div>
    <w:div w:id="385178928">
      <w:bodyDiv w:val="1"/>
      <w:marLeft w:val="0"/>
      <w:marRight w:val="0"/>
      <w:marTop w:val="0"/>
      <w:marBottom w:val="0"/>
      <w:divBdr>
        <w:top w:val="none" w:sz="0" w:space="0" w:color="auto"/>
        <w:left w:val="none" w:sz="0" w:space="0" w:color="auto"/>
        <w:bottom w:val="none" w:sz="0" w:space="0" w:color="auto"/>
        <w:right w:val="none" w:sz="0" w:space="0" w:color="auto"/>
      </w:divBdr>
    </w:div>
    <w:div w:id="425224400">
      <w:bodyDiv w:val="1"/>
      <w:marLeft w:val="0"/>
      <w:marRight w:val="0"/>
      <w:marTop w:val="0"/>
      <w:marBottom w:val="0"/>
      <w:divBdr>
        <w:top w:val="none" w:sz="0" w:space="0" w:color="auto"/>
        <w:left w:val="none" w:sz="0" w:space="0" w:color="auto"/>
        <w:bottom w:val="none" w:sz="0" w:space="0" w:color="auto"/>
        <w:right w:val="none" w:sz="0" w:space="0" w:color="auto"/>
      </w:divBdr>
    </w:div>
    <w:div w:id="477653009">
      <w:bodyDiv w:val="1"/>
      <w:marLeft w:val="0"/>
      <w:marRight w:val="0"/>
      <w:marTop w:val="0"/>
      <w:marBottom w:val="0"/>
      <w:divBdr>
        <w:top w:val="none" w:sz="0" w:space="0" w:color="auto"/>
        <w:left w:val="none" w:sz="0" w:space="0" w:color="auto"/>
        <w:bottom w:val="none" w:sz="0" w:space="0" w:color="auto"/>
        <w:right w:val="none" w:sz="0" w:space="0" w:color="auto"/>
      </w:divBdr>
      <w:divsChild>
        <w:div w:id="1326788952">
          <w:marLeft w:val="0"/>
          <w:marRight w:val="0"/>
          <w:marTop w:val="0"/>
          <w:marBottom w:val="0"/>
          <w:divBdr>
            <w:top w:val="none" w:sz="0" w:space="0" w:color="auto"/>
            <w:left w:val="none" w:sz="0" w:space="0" w:color="auto"/>
            <w:bottom w:val="none" w:sz="0" w:space="0" w:color="auto"/>
            <w:right w:val="none" w:sz="0" w:space="0" w:color="auto"/>
          </w:divBdr>
          <w:divsChild>
            <w:div w:id="321786349">
              <w:marLeft w:val="0"/>
              <w:marRight w:val="0"/>
              <w:marTop w:val="0"/>
              <w:marBottom w:val="0"/>
              <w:divBdr>
                <w:top w:val="none" w:sz="0" w:space="0" w:color="auto"/>
                <w:left w:val="none" w:sz="0" w:space="0" w:color="auto"/>
                <w:bottom w:val="none" w:sz="0" w:space="0" w:color="auto"/>
                <w:right w:val="none" w:sz="0" w:space="0" w:color="auto"/>
              </w:divBdr>
              <w:divsChild>
                <w:div w:id="465318979">
                  <w:marLeft w:val="0"/>
                  <w:marRight w:val="0"/>
                  <w:marTop w:val="0"/>
                  <w:marBottom w:val="0"/>
                  <w:divBdr>
                    <w:top w:val="none" w:sz="0" w:space="0" w:color="auto"/>
                    <w:left w:val="none" w:sz="0" w:space="0" w:color="auto"/>
                    <w:bottom w:val="none" w:sz="0" w:space="0" w:color="auto"/>
                    <w:right w:val="none" w:sz="0" w:space="0" w:color="auto"/>
                  </w:divBdr>
                  <w:divsChild>
                    <w:div w:id="146284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5056109">
      <w:bodyDiv w:val="1"/>
      <w:marLeft w:val="0"/>
      <w:marRight w:val="0"/>
      <w:marTop w:val="0"/>
      <w:marBottom w:val="0"/>
      <w:divBdr>
        <w:top w:val="none" w:sz="0" w:space="0" w:color="auto"/>
        <w:left w:val="none" w:sz="0" w:space="0" w:color="auto"/>
        <w:bottom w:val="none" w:sz="0" w:space="0" w:color="auto"/>
        <w:right w:val="none" w:sz="0" w:space="0" w:color="auto"/>
      </w:divBdr>
    </w:div>
    <w:div w:id="507646237">
      <w:bodyDiv w:val="1"/>
      <w:marLeft w:val="0"/>
      <w:marRight w:val="0"/>
      <w:marTop w:val="0"/>
      <w:marBottom w:val="0"/>
      <w:divBdr>
        <w:top w:val="none" w:sz="0" w:space="0" w:color="auto"/>
        <w:left w:val="none" w:sz="0" w:space="0" w:color="auto"/>
        <w:bottom w:val="none" w:sz="0" w:space="0" w:color="auto"/>
        <w:right w:val="none" w:sz="0" w:space="0" w:color="auto"/>
      </w:divBdr>
    </w:div>
    <w:div w:id="559092979">
      <w:bodyDiv w:val="1"/>
      <w:marLeft w:val="0"/>
      <w:marRight w:val="0"/>
      <w:marTop w:val="0"/>
      <w:marBottom w:val="0"/>
      <w:divBdr>
        <w:top w:val="none" w:sz="0" w:space="0" w:color="auto"/>
        <w:left w:val="none" w:sz="0" w:space="0" w:color="auto"/>
        <w:bottom w:val="none" w:sz="0" w:space="0" w:color="auto"/>
        <w:right w:val="none" w:sz="0" w:space="0" w:color="auto"/>
      </w:divBdr>
    </w:div>
    <w:div w:id="576673172">
      <w:bodyDiv w:val="1"/>
      <w:marLeft w:val="0"/>
      <w:marRight w:val="0"/>
      <w:marTop w:val="0"/>
      <w:marBottom w:val="0"/>
      <w:divBdr>
        <w:top w:val="none" w:sz="0" w:space="0" w:color="auto"/>
        <w:left w:val="none" w:sz="0" w:space="0" w:color="auto"/>
        <w:bottom w:val="none" w:sz="0" w:space="0" w:color="auto"/>
        <w:right w:val="none" w:sz="0" w:space="0" w:color="auto"/>
      </w:divBdr>
    </w:div>
    <w:div w:id="608898601">
      <w:bodyDiv w:val="1"/>
      <w:marLeft w:val="0"/>
      <w:marRight w:val="0"/>
      <w:marTop w:val="0"/>
      <w:marBottom w:val="0"/>
      <w:divBdr>
        <w:top w:val="none" w:sz="0" w:space="0" w:color="auto"/>
        <w:left w:val="none" w:sz="0" w:space="0" w:color="auto"/>
        <w:bottom w:val="none" w:sz="0" w:space="0" w:color="auto"/>
        <w:right w:val="none" w:sz="0" w:space="0" w:color="auto"/>
      </w:divBdr>
    </w:div>
    <w:div w:id="624773560">
      <w:bodyDiv w:val="1"/>
      <w:marLeft w:val="0"/>
      <w:marRight w:val="0"/>
      <w:marTop w:val="0"/>
      <w:marBottom w:val="0"/>
      <w:divBdr>
        <w:top w:val="none" w:sz="0" w:space="0" w:color="auto"/>
        <w:left w:val="none" w:sz="0" w:space="0" w:color="auto"/>
        <w:bottom w:val="none" w:sz="0" w:space="0" w:color="auto"/>
        <w:right w:val="none" w:sz="0" w:space="0" w:color="auto"/>
      </w:divBdr>
    </w:div>
    <w:div w:id="649216616">
      <w:bodyDiv w:val="1"/>
      <w:marLeft w:val="0"/>
      <w:marRight w:val="0"/>
      <w:marTop w:val="0"/>
      <w:marBottom w:val="0"/>
      <w:divBdr>
        <w:top w:val="none" w:sz="0" w:space="0" w:color="auto"/>
        <w:left w:val="none" w:sz="0" w:space="0" w:color="auto"/>
        <w:bottom w:val="none" w:sz="0" w:space="0" w:color="auto"/>
        <w:right w:val="none" w:sz="0" w:space="0" w:color="auto"/>
      </w:divBdr>
    </w:div>
    <w:div w:id="689914360">
      <w:bodyDiv w:val="1"/>
      <w:marLeft w:val="0"/>
      <w:marRight w:val="0"/>
      <w:marTop w:val="0"/>
      <w:marBottom w:val="0"/>
      <w:divBdr>
        <w:top w:val="none" w:sz="0" w:space="0" w:color="auto"/>
        <w:left w:val="none" w:sz="0" w:space="0" w:color="auto"/>
        <w:bottom w:val="none" w:sz="0" w:space="0" w:color="auto"/>
        <w:right w:val="none" w:sz="0" w:space="0" w:color="auto"/>
      </w:divBdr>
    </w:div>
    <w:div w:id="708918348">
      <w:bodyDiv w:val="1"/>
      <w:marLeft w:val="0"/>
      <w:marRight w:val="0"/>
      <w:marTop w:val="0"/>
      <w:marBottom w:val="0"/>
      <w:divBdr>
        <w:top w:val="none" w:sz="0" w:space="0" w:color="auto"/>
        <w:left w:val="none" w:sz="0" w:space="0" w:color="auto"/>
        <w:bottom w:val="none" w:sz="0" w:space="0" w:color="auto"/>
        <w:right w:val="none" w:sz="0" w:space="0" w:color="auto"/>
      </w:divBdr>
    </w:div>
    <w:div w:id="817112920">
      <w:bodyDiv w:val="1"/>
      <w:marLeft w:val="0"/>
      <w:marRight w:val="0"/>
      <w:marTop w:val="0"/>
      <w:marBottom w:val="0"/>
      <w:divBdr>
        <w:top w:val="none" w:sz="0" w:space="0" w:color="auto"/>
        <w:left w:val="none" w:sz="0" w:space="0" w:color="auto"/>
        <w:bottom w:val="none" w:sz="0" w:space="0" w:color="auto"/>
        <w:right w:val="none" w:sz="0" w:space="0" w:color="auto"/>
      </w:divBdr>
    </w:div>
    <w:div w:id="835730259">
      <w:bodyDiv w:val="1"/>
      <w:marLeft w:val="0"/>
      <w:marRight w:val="0"/>
      <w:marTop w:val="0"/>
      <w:marBottom w:val="0"/>
      <w:divBdr>
        <w:top w:val="none" w:sz="0" w:space="0" w:color="auto"/>
        <w:left w:val="none" w:sz="0" w:space="0" w:color="auto"/>
        <w:bottom w:val="none" w:sz="0" w:space="0" w:color="auto"/>
        <w:right w:val="none" w:sz="0" w:space="0" w:color="auto"/>
      </w:divBdr>
      <w:divsChild>
        <w:div w:id="1101098680">
          <w:marLeft w:val="0"/>
          <w:marRight w:val="0"/>
          <w:marTop w:val="0"/>
          <w:marBottom w:val="0"/>
          <w:divBdr>
            <w:top w:val="none" w:sz="0" w:space="0" w:color="auto"/>
            <w:left w:val="none" w:sz="0" w:space="0" w:color="auto"/>
            <w:bottom w:val="none" w:sz="0" w:space="0" w:color="auto"/>
            <w:right w:val="none" w:sz="0" w:space="0" w:color="auto"/>
          </w:divBdr>
        </w:div>
      </w:divsChild>
    </w:div>
    <w:div w:id="845705861">
      <w:bodyDiv w:val="1"/>
      <w:marLeft w:val="0"/>
      <w:marRight w:val="0"/>
      <w:marTop w:val="0"/>
      <w:marBottom w:val="0"/>
      <w:divBdr>
        <w:top w:val="none" w:sz="0" w:space="0" w:color="auto"/>
        <w:left w:val="none" w:sz="0" w:space="0" w:color="auto"/>
        <w:bottom w:val="none" w:sz="0" w:space="0" w:color="auto"/>
        <w:right w:val="none" w:sz="0" w:space="0" w:color="auto"/>
      </w:divBdr>
    </w:div>
    <w:div w:id="907154548">
      <w:bodyDiv w:val="1"/>
      <w:marLeft w:val="0"/>
      <w:marRight w:val="0"/>
      <w:marTop w:val="0"/>
      <w:marBottom w:val="0"/>
      <w:divBdr>
        <w:top w:val="none" w:sz="0" w:space="0" w:color="auto"/>
        <w:left w:val="none" w:sz="0" w:space="0" w:color="auto"/>
        <w:bottom w:val="none" w:sz="0" w:space="0" w:color="auto"/>
        <w:right w:val="none" w:sz="0" w:space="0" w:color="auto"/>
      </w:divBdr>
    </w:div>
    <w:div w:id="942498008">
      <w:bodyDiv w:val="1"/>
      <w:marLeft w:val="0"/>
      <w:marRight w:val="0"/>
      <w:marTop w:val="0"/>
      <w:marBottom w:val="0"/>
      <w:divBdr>
        <w:top w:val="none" w:sz="0" w:space="0" w:color="auto"/>
        <w:left w:val="none" w:sz="0" w:space="0" w:color="auto"/>
        <w:bottom w:val="none" w:sz="0" w:space="0" w:color="auto"/>
        <w:right w:val="none" w:sz="0" w:space="0" w:color="auto"/>
      </w:divBdr>
    </w:div>
    <w:div w:id="972444110">
      <w:bodyDiv w:val="1"/>
      <w:marLeft w:val="0"/>
      <w:marRight w:val="0"/>
      <w:marTop w:val="0"/>
      <w:marBottom w:val="0"/>
      <w:divBdr>
        <w:top w:val="none" w:sz="0" w:space="0" w:color="auto"/>
        <w:left w:val="none" w:sz="0" w:space="0" w:color="auto"/>
        <w:bottom w:val="none" w:sz="0" w:space="0" w:color="auto"/>
        <w:right w:val="none" w:sz="0" w:space="0" w:color="auto"/>
      </w:divBdr>
    </w:div>
    <w:div w:id="1005980681">
      <w:bodyDiv w:val="1"/>
      <w:marLeft w:val="0"/>
      <w:marRight w:val="0"/>
      <w:marTop w:val="0"/>
      <w:marBottom w:val="0"/>
      <w:divBdr>
        <w:top w:val="none" w:sz="0" w:space="0" w:color="auto"/>
        <w:left w:val="none" w:sz="0" w:space="0" w:color="auto"/>
        <w:bottom w:val="none" w:sz="0" w:space="0" w:color="auto"/>
        <w:right w:val="none" w:sz="0" w:space="0" w:color="auto"/>
      </w:divBdr>
    </w:div>
    <w:div w:id="1052577302">
      <w:bodyDiv w:val="1"/>
      <w:marLeft w:val="0"/>
      <w:marRight w:val="0"/>
      <w:marTop w:val="0"/>
      <w:marBottom w:val="0"/>
      <w:divBdr>
        <w:top w:val="none" w:sz="0" w:space="0" w:color="auto"/>
        <w:left w:val="none" w:sz="0" w:space="0" w:color="auto"/>
        <w:bottom w:val="none" w:sz="0" w:space="0" w:color="auto"/>
        <w:right w:val="none" w:sz="0" w:space="0" w:color="auto"/>
      </w:divBdr>
    </w:div>
    <w:div w:id="1089616107">
      <w:bodyDiv w:val="1"/>
      <w:marLeft w:val="0"/>
      <w:marRight w:val="0"/>
      <w:marTop w:val="0"/>
      <w:marBottom w:val="0"/>
      <w:divBdr>
        <w:top w:val="none" w:sz="0" w:space="0" w:color="auto"/>
        <w:left w:val="none" w:sz="0" w:space="0" w:color="auto"/>
        <w:bottom w:val="none" w:sz="0" w:space="0" w:color="auto"/>
        <w:right w:val="none" w:sz="0" w:space="0" w:color="auto"/>
      </w:divBdr>
    </w:div>
    <w:div w:id="1145008370">
      <w:bodyDiv w:val="1"/>
      <w:marLeft w:val="0"/>
      <w:marRight w:val="0"/>
      <w:marTop w:val="0"/>
      <w:marBottom w:val="0"/>
      <w:divBdr>
        <w:top w:val="none" w:sz="0" w:space="0" w:color="auto"/>
        <w:left w:val="none" w:sz="0" w:space="0" w:color="auto"/>
        <w:bottom w:val="none" w:sz="0" w:space="0" w:color="auto"/>
        <w:right w:val="none" w:sz="0" w:space="0" w:color="auto"/>
      </w:divBdr>
    </w:div>
    <w:div w:id="1146555892">
      <w:bodyDiv w:val="1"/>
      <w:marLeft w:val="0"/>
      <w:marRight w:val="0"/>
      <w:marTop w:val="0"/>
      <w:marBottom w:val="0"/>
      <w:divBdr>
        <w:top w:val="none" w:sz="0" w:space="0" w:color="auto"/>
        <w:left w:val="none" w:sz="0" w:space="0" w:color="auto"/>
        <w:bottom w:val="none" w:sz="0" w:space="0" w:color="auto"/>
        <w:right w:val="none" w:sz="0" w:space="0" w:color="auto"/>
      </w:divBdr>
    </w:div>
    <w:div w:id="1149789151">
      <w:bodyDiv w:val="1"/>
      <w:marLeft w:val="0"/>
      <w:marRight w:val="0"/>
      <w:marTop w:val="0"/>
      <w:marBottom w:val="0"/>
      <w:divBdr>
        <w:top w:val="none" w:sz="0" w:space="0" w:color="auto"/>
        <w:left w:val="none" w:sz="0" w:space="0" w:color="auto"/>
        <w:bottom w:val="none" w:sz="0" w:space="0" w:color="auto"/>
        <w:right w:val="none" w:sz="0" w:space="0" w:color="auto"/>
      </w:divBdr>
    </w:div>
    <w:div w:id="1158300113">
      <w:bodyDiv w:val="1"/>
      <w:marLeft w:val="0"/>
      <w:marRight w:val="0"/>
      <w:marTop w:val="0"/>
      <w:marBottom w:val="0"/>
      <w:divBdr>
        <w:top w:val="none" w:sz="0" w:space="0" w:color="auto"/>
        <w:left w:val="none" w:sz="0" w:space="0" w:color="auto"/>
        <w:bottom w:val="none" w:sz="0" w:space="0" w:color="auto"/>
        <w:right w:val="none" w:sz="0" w:space="0" w:color="auto"/>
      </w:divBdr>
    </w:div>
    <w:div w:id="1179811673">
      <w:bodyDiv w:val="1"/>
      <w:marLeft w:val="0"/>
      <w:marRight w:val="0"/>
      <w:marTop w:val="0"/>
      <w:marBottom w:val="0"/>
      <w:divBdr>
        <w:top w:val="none" w:sz="0" w:space="0" w:color="auto"/>
        <w:left w:val="none" w:sz="0" w:space="0" w:color="auto"/>
        <w:bottom w:val="none" w:sz="0" w:space="0" w:color="auto"/>
        <w:right w:val="none" w:sz="0" w:space="0" w:color="auto"/>
      </w:divBdr>
    </w:div>
    <w:div w:id="1187864990">
      <w:bodyDiv w:val="1"/>
      <w:marLeft w:val="0"/>
      <w:marRight w:val="0"/>
      <w:marTop w:val="0"/>
      <w:marBottom w:val="0"/>
      <w:divBdr>
        <w:top w:val="none" w:sz="0" w:space="0" w:color="auto"/>
        <w:left w:val="none" w:sz="0" w:space="0" w:color="auto"/>
        <w:bottom w:val="none" w:sz="0" w:space="0" w:color="auto"/>
        <w:right w:val="none" w:sz="0" w:space="0" w:color="auto"/>
      </w:divBdr>
    </w:div>
    <w:div w:id="1201170436">
      <w:bodyDiv w:val="1"/>
      <w:marLeft w:val="0"/>
      <w:marRight w:val="0"/>
      <w:marTop w:val="0"/>
      <w:marBottom w:val="0"/>
      <w:divBdr>
        <w:top w:val="none" w:sz="0" w:space="0" w:color="auto"/>
        <w:left w:val="none" w:sz="0" w:space="0" w:color="auto"/>
        <w:bottom w:val="none" w:sz="0" w:space="0" w:color="auto"/>
        <w:right w:val="none" w:sz="0" w:space="0" w:color="auto"/>
      </w:divBdr>
    </w:div>
    <w:div w:id="1279727565">
      <w:bodyDiv w:val="1"/>
      <w:marLeft w:val="0"/>
      <w:marRight w:val="0"/>
      <w:marTop w:val="0"/>
      <w:marBottom w:val="0"/>
      <w:divBdr>
        <w:top w:val="none" w:sz="0" w:space="0" w:color="auto"/>
        <w:left w:val="none" w:sz="0" w:space="0" w:color="auto"/>
        <w:bottom w:val="none" w:sz="0" w:space="0" w:color="auto"/>
        <w:right w:val="none" w:sz="0" w:space="0" w:color="auto"/>
      </w:divBdr>
    </w:div>
    <w:div w:id="1297688262">
      <w:bodyDiv w:val="1"/>
      <w:marLeft w:val="0"/>
      <w:marRight w:val="0"/>
      <w:marTop w:val="0"/>
      <w:marBottom w:val="0"/>
      <w:divBdr>
        <w:top w:val="none" w:sz="0" w:space="0" w:color="auto"/>
        <w:left w:val="none" w:sz="0" w:space="0" w:color="auto"/>
        <w:bottom w:val="none" w:sz="0" w:space="0" w:color="auto"/>
        <w:right w:val="none" w:sz="0" w:space="0" w:color="auto"/>
      </w:divBdr>
      <w:divsChild>
        <w:div w:id="1289821595">
          <w:blockQuote w:val="1"/>
          <w:marLeft w:val="150"/>
          <w:marRight w:val="150"/>
          <w:marTop w:val="0"/>
          <w:marBottom w:val="0"/>
          <w:divBdr>
            <w:top w:val="none" w:sz="0" w:space="0" w:color="auto"/>
            <w:left w:val="none" w:sz="0" w:space="0" w:color="auto"/>
            <w:bottom w:val="none" w:sz="0" w:space="0" w:color="auto"/>
            <w:right w:val="none" w:sz="0" w:space="0" w:color="auto"/>
          </w:divBdr>
          <w:divsChild>
            <w:div w:id="794448460">
              <w:marLeft w:val="0"/>
              <w:marRight w:val="0"/>
              <w:marTop w:val="0"/>
              <w:marBottom w:val="0"/>
              <w:divBdr>
                <w:top w:val="none" w:sz="0" w:space="0" w:color="auto"/>
                <w:left w:val="none" w:sz="0" w:space="0" w:color="auto"/>
                <w:bottom w:val="none" w:sz="0" w:space="0" w:color="auto"/>
                <w:right w:val="none" w:sz="0" w:space="0" w:color="auto"/>
              </w:divBdr>
              <w:divsChild>
                <w:div w:id="1385594076">
                  <w:marLeft w:val="0"/>
                  <w:marRight w:val="0"/>
                  <w:marTop w:val="0"/>
                  <w:marBottom w:val="0"/>
                  <w:divBdr>
                    <w:top w:val="none" w:sz="0" w:space="0" w:color="auto"/>
                    <w:left w:val="none" w:sz="0" w:space="0" w:color="auto"/>
                    <w:bottom w:val="none" w:sz="0" w:space="0" w:color="auto"/>
                    <w:right w:val="none" w:sz="0" w:space="0" w:color="auto"/>
                  </w:divBdr>
                  <w:divsChild>
                    <w:div w:id="919216719">
                      <w:marLeft w:val="0"/>
                      <w:marRight w:val="0"/>
                      <w:marTop w:val="0"/>
                      <w:marBottom w:val="0"/>
                      <w:divBdr>
                        <w:top w:val="none" w:sz="0" w:space="0" w:color="auto"/>
                        <w:left w:val="none" w:sz="0" w:space="0" w:color="auto"/>
                        <w:bottom w:val="none" w:sz="0" w:space="0" w:color="auto"/>
                        <w:right w:val="none" w:sz="0" w:space="0" w:color="auto"/>
                      </w:divBdr>
                      <w:divsChild>
                        <w:div w:id="806976715">
                          <w:marLeft w:val="0"/>
                          <w:marRight w:val="0"/>
                          <w:marTop w:val="0"/>
                          <w:marBottom w:val="0"/>
                          <w:divBdr>
                            <w:top w:val="none" w:sz="0" w:space="0" w:color="auto"/>
                            <w:left w:val="none" w:sz="0" w:space="0" w:color="auto"/>
                            <w:bottom w:val="none" w:sz="0" w:space="0" w:color="auto"/>
                            <w:right w:val="none" w:sz="0" w:space="0" w:color="auto"/>
                          </w:divBdr>
                          <w:divsChild>
                            <w:div w:id="1014696895">
                              <w:marLeft w:val="0"/>
                              <w:marRight w:val="0"/>
                              <w:marTop w:val="0"/>
                              <w:marBottom w:val="0"/>
                              <w:divBdr>
                                <w:top w:val="none" w:sz="0" w:space="0" w:color="auto"/>
                                <w:left w:val="none" w:sz="0" w:space="0" w:color="auto"/>
                                <w:bottom w:val="none" w:sz="0" w:space="0" w:color="auto"/>
                                <w:right w:val="none" w:sz="0" w:space="0" w:color="auto"/>
                              </w:divBdr>
                              <w:divsChild>
                                <w:div w:id="545340949">
                                  <w:blockQuote w:val="1"/>
                                  <w:marLeft w:val="150"/>
                                  <w:marRight w:val="150"/>
                                  <w:marTop w:val="0"/>
                                  <w:marBottom w:val="0"/>
                                  <w:divBdr>
                                    <w:top w:val="none" w:sz="0" w:space="0" w:color="auto"/>
                                    <w:left w:val="none" w:sz="0" w:space="0" w:color="auto"/>
                                    <w:bottom w:val="none" w:sz="0" w:space="0" w:color="auto"/>
                                    <w:right w:val="none" w:sz="0" w:space="0" w:color="auto"/>
                                  </w:divBdr>
                                  <w:divsChild>
                                    <w:div w:id="535889978">
                                      <w:marLeft w:val="0"/>
                                      <w:marRight w:val="0"/>
                                      <w:marTop w:val="0"/>
                                      <w:marBottom w:val="0"/>
                                      <w:divBdr>
                                        <w:top w:val="none" w:sz="0" w:space="0" w:color="auto"/>
                                        <w:left w:val="none" w:sz="0" w:space="0" w:color="auto"/>
                                        <w:bottom w:val="none" w:sz="0" w:space="0" w:color="auto"/>
                                        <w:right w:val="none" w:sz="0" w:space="0" w:color="auto"/>
                                      </w:divBdr>
                                      <w:divsChild>
                                        <w:div w:id="752164143">
                                          <w:marLeft w:val="0"/>
                                          <w:marRight w:val="0"/>
                                          <w:marTop w:val="0"/>
                                          <w:marBottom w:val="0"/>
                                          <w:divBdr>
                                            <w:top w:val="none" w:sz="0" w:space="0" w:color="auto"/>
                                            <w:left w:val="none" w:sz="0" w:space="0" w:color="auto"/>
                                            <w:bottom w:val="none" w:sz="0" w:space="0" w:color="auto"/>
                                            <w:right w:val="none" w:sz="0" w:space="0" w:color="auto"/>
                                          </w:divBdr>
                                          <w:divsChild>
                                            <w:div w:id="1870531506">
                                              <w:marLeft w:val="0"/>
                                              <w:marRight w:val="0"/>
                                              <w:marTop w:val="0"/>
                                              <w:marBottom w:val="0"/>
                                              <w:divBdr>
                                                <w:top w:val="none" w:sz="0" w:space="0" w:color="auto"/>
                                                <w:left w:val="none" w:sz="0" w:space="0" w:color="auto"/>
                                                <w:bottom w:val="none" w:sz="0" w:space="0" w:color="auto"/>
                                                <w:right w:val="none" w:sz="0" w:space="0" w:color="auto"/>
                                              </w:divBdr>
                                              <w:divsChild>
                                                <w:div w:id="156305495">
                                                  <w:marLeft w:val="0"/>
                                                  <w:marRight w:val="0"/>
                                                  <w:marTop w:val="0"/>
                                                  <w:marBottom w:val="0"/>
                                                  <w:divBdr>
                                                    <w:top w:val="none" w:sz="0" w:space="0" w:color="auto"/>
                                                    <w:left w:val="none" w:sz="0" w:space="0" w:color="auto"/>
                                                    <w:bottom w:val="none" w:sz="0" w:space="0" w:color="auto"/>
                                                    <w:right w:val="none" w:sz="0" w:space="0" w:color="auto"/>
                                                  </w:divBdr>
                                                  <w:divsChild>
                                                    <w:div w:id="865631014">
                                                      <w:marLeft w:val="0"/>
                                                      <w:marRight w:val="0"/>
                                                      <w:marTop w:val="0"/>
                                                      <w:marBottom w:val="0"/>
                                                      <w:divBdr>
                                                        <w:top w:val="none" w:sz="0" w:space="0" w:color="auto"/>
                                                        <w:left w:val="none" w:sz="0" w:space="0" w:color="auto"/>
                                                        <w:bottom w:val="none" w:sz="0" w:space="0" w:color="auto"/>
                                                        <w:right w:val="none" w:sz="0" w:space="0" w:color="auto"/>
                                                      </w:divBdr>
                                                      <w:divsChild>
                                                        <w:div w:id="112360715">
                                                          <w:blockQuote w:val="1"/>
                                                          <w:marLeft w:val="150"/>
                                                          <w:marRight w:val="150"/>
                                                          <w:marTop w:val="0"/>
                                                          <w:marBottom w:val="0"/>
                                                          <w:divBdr>
                                                            <w:top w:val="none" w:sz="0" w:space="0" w:color="auto"/>
                                                            <w:left w:val="none" w:sz="0" w:space="0" w:color="auto"/>
                                                            <w:bottom w:val="none" w:sz="0" w:space="0" w:color="auto"/>
                                                            <w:right w:val="none" w:sz="0" w:space="0" w:color="auto"/>
                                                          </w:divBdr>
                                                          <w:divsChild>
                                                            <w:div w:id="578826664">
                                                              <w:marLeft w:val="0"/>
                                                              <w:marRight w:val="0"/>
                                                              <w:marTop w:val="0"/>
                                                              <w:marBottom w:val="0"/>
                                                              <w:divBdr>
                                                                <w:top w:val="none" w:sz="0" w:space="0" w:color="auto"/>
                                                                <w:left w:val="none" w:sz="0" w:space="0" w:color="auto"/>
                                                                <w:bottom w:val="none" w:sz="0" w:space="0" w:color="auto"/>
                                                                <w:right w:val="none" w:sz="0" w:space="0" w:color="auto"/>
                                                              </w:divBdr>
                                                              <w:divsChild>
                                                                <w:div w:id="626399168">
                                                                  <w:marLeft w:val="0"/>
                                                                  <w:marRight w:val="0"/>
                                                                  <w:marTop w:val="0"/>
                                                                  <w:marBottom w:val="0"/>
                                                                  <w:divBdr>
                                                                    <w:top w:val="none" w:sz="0" w:space="0" w:color="auto"/>
                                                                    <w:left w:val="none" w:sz="0" w:space="0" w:color="auto"/>
                                                                    <w:bottom w:val="none" w:sz="0" w:space="0" w:color="auto"/>
                                                                    <w:right w:val="none" w:sz="0" w:space="0" w:color="auto"/>
                                                                  </w:divBdr>
                                                                  <w:divsChild>
                                                                    <w:div w:id="206527589">
                                                                      <w:marLeft w:val="0"/>
                                                                      <w:marRight w:val="0"/>
                                                                      <w:marTop w:val="0"/>
                                                                      <w:marBottom w:val="0"/>
                                                                      <w:divBdr>
                                                                        <w:top w:val="none" w:sz="0" w:space="0" w:color="auto"/>
                                                                        <w:left w:val="none" w:sz="0" w:space="0" w:color="auto"/>
                                                                        <w:bottom w:val="none" w:sz="0" w:space="0" w:color="auto"/>
                                                                        <w:right w:val="none" w:sz="0" w:space="0" w:color="auto"/>
                                                                      </w:divBdr>
                                                                      <w:divsChild>
                                                                        <w:div w:id="1920560623">
                                                                          <w:marLeft w:val="0"/>
                                                                          <w:marRight w:val="0"/>
                                                                          <w:marTop w:val="0"/>
                                                                          <w:marBottom w:val="0"/>
                                                                          <w:divBdr>
                                                                            <w:top w:val="none" w:sz="0" w:space="0" w:color="auto"/>
                                                                            <w:left w:val="none" w:sz="0" w:space="0" w:color="auto"/>
                                                                            <w:bottom w:val="none" w:sz="0" w:space="0" w:color="auto"/>
                                                                            <w:right w:val="none" w:sz="0" w:space="0" w:color="auto"/>
                                                                          </w:divBdr>
                                                                          <w:divsChild>
                                                                            <w:div w:id="1162505553">
                                                                              <w:marLeft w:val="0"/>
                                                                              <w:marRight w:val="0"/>
                                                                              <w:marTop w:val="0"/>
                                                                              <w:marBottom w:val="0"/>
                                                                              <w:divBdr>
                                                                                <w:top w:val="none" w:sz="0" w:space="0" w:color="auto"/>
                                                                                <w:left w:val="none" w:sz="0" w:space="0" w:color="auto"/>
                                                                                <w:bottom w:val="none" w:sz="0" w:space="0" w:color="auto"/>
                                                                                <w:right w:val="none" w:sz="0" w:space="0" w:color="auto"/>
                                                                              </w:divBdr>
                                                                              <w:divsChild>
                                                                                <w:div w:id="1408070843">
                                                                                  <w:blockQuote w:val="1"/>
                                                                                  <w:marLeft w:val="150"/>
                                                                                  <w:marRight w:val="150"/>
                                                                                  <w:marTop w:val="0"/>
                                                                                  <w:marBottom w:val="0"/>
                                                                                  <w:divBdr>
                                                                                    <w:top w:val="none" w:sz="0" w:space="0" w:color="auto"/>
                                                                                    <w:left w:val="none" w:sz="0" w:space="0" w:color="auto"/>
                                                                                    <w:bottom w:val="none" w:sz="0" w:space="0" w:color="auto"/>
                                                                                    <w:right w:val="none" w:sz="0" w:space="0" w:color="auto"/>
                                                                                  </w:divBdr>
                                                                                  <w:divsChild>
                                                                                    <w:div w:id="895630946">
                                                                                      <w:marLeft w:val="0"/>
                                                                                      <w:marRight w:val="0"/>
                                                                                      <w:marTop w:val="0"/>
                                                                                      <w:marBottom w:val="0"/>
                                                                                      <w:divBdr>
                                                                                        <w:top w:val="none" w:sz="0" w:space="0" w:color="auto"/>
                                                                                        <w:left w:val="none" w:sz="0" w:space="0" w:color="auto"/>
                                                                                        <w:bottom w:val="none" w:sz="0" w:space="0" w:color="auto"/>
                                                                                        <w:right w:val="none" w:sz="0" w:space="0" w:color="auto"/>
                                                                                      </w:divBdr>
                                                                                      <w:divsChild>
                                                                                        <w:div w:id="1583106238">
                                                                                          <w:marLeft w:val="0"/>
                                                                                          <w:marRight w:val="0"/>
                                                                                          <w:marTop w:val="0"/>
                                                                                          <w:marBottom w:val="0"/>
                                                                                          <w:divBdr>
                                                                                            <w:top w:val="none" w:sz="0" w:space="0" w:color="auto"/>
                                                                                            <w:left w:val="none" w:sz="0" w:space="0" w:color="auto"/>
                                                                                            <w:bottom w:val="none" w:sz="0" w:space="0" w:color="auto"/>
                                                                                            <w:right w:val="none" w:sz="0" w:space="0" w:color="auto"/>
                                                                                          </w:divBdr>
                                                                                          <w:divsChild>
                                                                                            <w:div w:id="685912493">
                                                                                              <w:marLeft w:val="0"/>
                                                                                              <w:marRight w:val="0"/>
                                                                                              <w:marTop w:val="0"/>
                                                                                              <w:marBottom w:val="0"/>
                                                                                              <w:divBdr>
                                                                                                <w:top w:val="none" w:sz="0" w:space="0" w:color="auto"/>
                                                                                                <w:left w:val="none" w:sz="0" w:space="0" w:color="auto"/>
                                                                                                <w:bottom w:val="none" w:sz="0" w:space="0" w:color="auto"/>
                                                                                                <w:right w:val="none" w:sz="0" w:space="0" w:color="auto"/>
                                                                                              </w:divBdr>
                                                                                              <w:divsChild>
                                                                                                <w:div w:id="328605055">
                                                                                                  <w:marLeft w:val="0"/>
                                                                                                  <w:marRight w:val="0"/>
                                                                                                  <w:marTop w:val="0"/>
                                                                                                  <w:marBottom w:val="0"/>
                                                                                                  <w:divBdr>
                                                                                                    <w:top w:val="none" w:sz="0" w:space="0" w:color="auto"/>
                                                                                                    <w:left w:val="none" w:sz="0" w:space="0" w:color="auto"/>
                                                                                                    <w:bottom w:val="none" w:sz="0" w:space="0" w:color="auto"/>
                                                                                                    <w:right w:val="none" w:sz="0" w:space="0" w:color="auto"/>
                                                                                                  </w:divBdr>
                                                                                                  <w:divsChild>
                                                                                                    <w:div w:id="1200780170">
                                                                                                      <w:marLeft w:val="0"/>
                                                                                                      <w:marRight w:val="0"/>
                                                                                                      <w:marTop w:val="0"/>
                                                                                                      <w:marBottom w:val="0"/>
                                                                                                      <w:divBdr>
                                                                                                        <w:top w:val="none" w:sz="0" w:space="0" w:color="auto"/>
                                                                                                        <w:left w:val="none" w:sz="0" w:space="0" w:color="auto"/>
                                                                                                        <w:bottom w:val="none" w:sz="0" w:space="0" w:color="auto"/>
                                                                                                        <w:right w:val="none" w:sz="0" w:space="0" w:color="auto"/>
                                                                                                      </w:divBdr>
                                                                                                      <w:divsChild>
                                                                                                        <w:div w:id="1226835376">
                                                                                                          <w:marLeft w:val="0"/>
                                                                                                          <w:marRight w:val="0"/>
                                                                                                          <w:marTop w:val="0"/>
                                                                                                          <w:marBottom w:val="0"/>
                                                                                                          <w:divBdr>
                                                                                                            <w:top w:val="none" w:sz="0" w:space="0" w:color="auto"/>
                                                                                                            <w:left w:val="none" w:sz="0" w:space="0" w:color="auto"/>
                                                                                                            <w:bottom w:val="none" w:sz="0" w:space="0" w:color="auto"/>
                                                                                                            <w:right w:val="none" w:sz="0" w:space="0" w:color="auto"/>
                                                                                                          </w:divBdr>
                                                                                                          <w:divsChild>
                                                                                                            <w:div w:id="701243903">
                                                                                                              <w:marLeft w:val="0"/>
                                                                                                              <w:marRight w:val="0"/>
                                                                                                              <w:marTop w:val="0"/>
                                                                                                              <w:marBottom w:val="0"/>
                                                                                                              <w:divBdr>
                                                                                                                <w:top w:val="none" w:sz="0" w:space="0" w:color="auto"/>
                                                                                                                <w:left w:val="none" w:sz="0" w:space="0" w:color="auto"/>
                                                                                                                <w:bottom w:val="none" w:sz="0" w:space="0" w:color="auto"/>
                                                                                                                <w:right w:val="none" w:sz="0" w:space="0" w:color="auto"/>
                                                                                                              </w:divBdr>
                                                                                                              <w:divsChild>
                                                                                                                <w:div w:id="1689288127">
                                                                                                                  <w:marLeft w:val="0"/>
                                                                                                                  <w:marRight w:val="0"/>
                                                                                                                  <w:marTop w:val="0"/>
                                                                                                                  <w:marBottom w:val="0"/>
                                                                                                                  <w:divBdr>
                                                                                                                    <w:top w:val="none" w:sz="0" w:space="0" w:color="auto"/>
                                                                                                                    <w:left w:val="none" w:sz="0" w:space="0" w:color="auto"/>
                                                                                                                    <w:bottom w:val="none" w:sz="0" w:space="0" w:color="auto"/>
                                                                                                                    <w:right w:val="none" w:sz="0" w:space="0" w:color="auto"/>
                                                                                                                  </w:divBdr>
                                                                                                                  <w:divsChild>
                                                                                                                    <w:div w:id="333457173">
                                                                                                                      <w:marLeft w:val="0"/>
                                                                                                                      <w:marRight w:val="0"/>
                                                                                                                      <w:marTop w:val="0"/>
                                                                                                                      <w:marBottom w:val="0"/>
                                                                                                                      <w:divBdr>
                                                                                                                        <w:top w:val="none" w:sz="0" w:space="0" w:color="auto"/>
                                                                                                                        <w:left w:val="none" w:sz="0" w:space="0" w:color="auto"/>
                                                                                                                        <w:bottom w:val="none" w:sz="0" w:space="0" w:color="auto"/>
                                                                                                                        <w:right w:val="none" w:sz="0" w:space="0" w:color="auto"/>
                                                                                                                      </w:divBdr>
                                                                                                                      <w:divsChild>
                                                                                                                        <w:div w:id="921571860">
                                                                                                                          <w:marLeft w:val="0"/>
                                                                                                                          <w:marRight w:val="0"/>
                                                                                                                          <w:marTop w:val="0"/>
                                                                                                                          <w:marBottom w:val="0"/>
                                                                                                                          <w:divBdr>
                                                                                                                            <w:top w:val="none" w:sz="0" w:space="0" w:color="auto"/>
                                                                                                                            <w:left w:val="none" w:sz="0" w:space="0" w:color="auto"/>
                                                                                                                            <w:bottom w:val="none" w:sz="0" w:space="0" w:color="auto"/>
                                                                                                                            <w:right w:val="none" w:sz="0" w:space="0" w:color="auto"/>
                                                                                                                          </w:divBdr>
                                                                                                                          <w:divsChild>
                                                                                                                            <w:div w:id="1447118327">
                                                                                                                              <w:marLeft w:val="0"/>
                                                                                                                              <w:marRight w:val="0"/>
                                                                                                                              <w:marTop w:val="0"/>
                                                                                                                              <w:marBottom w:val="0"/>
                                                                                                                              <w:divBdr>
                                                                                                                                <w:top w:val="none" w:sz="0" w:space="0" w:color="auto"/>
                                                                                                                                <w:left w:val="none" w:sz="0" w:space="0" w:color="auto"/>
                                                                                                                                <w:bottom w:val="none" w:sz="0" w:space="0" w:color="auto"/>
                                                                                                                                <w:right w:val="none" w:sz="0" w:space="0" w:color="auto"/>
                                                                                                                              </w:divBdr>
                                                                                                                              <w:divsChild>
                                                                                                                                <w:div w:id="56317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73260">
      <w:bodyDiv w:val="1"/>
      <w:marLeft w:val="0"/>
      <w:marRight w:val="0"/>
      <w:marTop w:val="0"/>
      <w:marBottom w:val="0"/>
      <w:divBdr>
        <w:top w:val="none" w:sz="0" w:space="0" w:color="auto"/>
        <w:left w:val="none" w:sz="0" w:space="0" w:color="auto"/>
        <w:bottom w:val="none" w:sz="0" w:space="0" w:color="auto"/>
        <w:right w:val="none" w:sz="0" w:space="0" w:color="auto"/>
      </w:divBdr>
    </w:div>
    <w:div w:id="1409186845">
      <w:bodyDiv w:val="1"/>
      <w:marLeft w:val="0"/>
      <w:marRight w:val="0"/>
      <w:marTop w:val="0"/>
      <w:marBottom w:val="0"/>
      <w:divBdr>
        <w:top w:val="none" w:sz="0" w:space="0" w:color="auto"/>
        <w:left w:val="none" w:sz="0" w:space="0" w:color="auto"/>
        <w:bottom w:val="none" w:sz="0" w:space="0" w:color="auto"/>
        <w:right w:val="none" w:sz="0" w:space="0" w:color="auto"/>
      </w:divBdr>
    </w:div>
    <w:div w:id="1443575743">
      <w:bodyDiv w:val="1"/>
      <w:marLeft w:val="0"/>
      <w:marRight w:val="0"/>
      <w:marTop w:val="0"/>
      <w:marBottom w:val="0"/>
      <w:divBdr>
        <w:top w:val="none" w:sz="0" w:space="0" w:color="auto"/>
        <w:left w:val="none" w:sz="0" w:space="0" w:color="auto"/>
        <w:bottom w:val="none" w:sz="0" w:space="0" w:color="auto"/>
        <w:right w:val="none" w:sz="0" w:space="0" w:color="auto"/>
      </w:divBdr>
    </w:div>
    <w:div w:id="1493065018">
      <w:bodyDiv w:val="1"/>
      <w:marLeft w:val="0"/>
      <w:marRight w:val="0"/>
      <w:marTop w:val="0"/>
      <w:marBottom w:val="0"/>
      <w:divBdr>
        <w:top w:val="none" w:sz="0" w:space="0" w:color="auto"/>
        <w:left w:val="none" w:sz="0" w:space="0" w:color="auto"/>
        <w:bottom w:val="none" w:sz="0" w:space="0" w:color="auto"/>
        <w:right w:val="none" w:sz="0" w:space="0" w:color="auto"/>
      </w:divBdr>
    </w:div>
    <w:div w:id="1507086387">
      <w:bodyDiv w:val="1"/>
      <w:marLeft w:val="0"/>
      <w:marRight w:val="0"/>
      <w:marTop w:val="0"/>
      <w:marBottom w:val="0"/>
      <w:divBdr>
        <w:top w:val="none" w:sz="0" w:space="0" w:color="auto"/>
        <w:left w:val="none" w:sz="0" w:space="0" w:color="auto"/>
        <w:bottom w:val="none" w:sz="0" w:space="0" w:color="auto"/>
        <w:right w:val="none" w:sz="0" w:space="0" w:color="auto"/>
      </w:divBdr>
      <w:divsChild>
        <w:div w:id="631862986">
          <w:marLeft w:val="0"/>
          <w:marRight w:val="0"/>
          <w:marTop w:val="0"/>
          <w:marBottom w:val="0"/>
          <w:divBdr>
            <w:top w:val="none" w:sz="0" w:space="0" w:color="auto"/>
            <w:left w:val="none" w:sz="0" w:space="0" w:color="auto"/>
            <w:bottom w:val="none" w:sz="0" w:space="0" w:color="auto"/>
            <w:right w:val="none" w:sz="0" w:space="0" w:color="auto"/>
          </w:divBdr>
          <w:divsChild>
            <w:div w:id="60924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221683">
      <w:bodyDiv w:val="1"/>
      <w:marLeft w:val="0"/>
      <w:marRight w:val="0"/>
      <w:marTop w:val="0"/>
      <w:marBottom w:val="0"/>
      <w:divBdr>
        <w:top w:val="none" w:sz="0" w:space="0" w:color="auto"/>
        <w:left w:val="none" w:sz="0" w:space="0" w:color="auto"/>
        <w:bottom w:val="none" w:sz="0" w:space="0" w:color="auto"/>
        <w:right w:val="none" w:sz="0" w:space="0" w:color="auto"/>
      </w:divBdr>
      <w:divsChild>
        <w:div w:id="360277148">
          <w:marLeft w:val="0"/>
          <w:marRight w:val="0"/>
          <w:marTop w:val="0"/>
          <w:marBottom w:val="0"/>
          <w:divBdr>
            <w:top w:val="none" w:sz="0" w:space="0" w:color="auto"/>
            <w:left w:val="none" w:sz="0" w:space="0" w:color="auto"/>
            <w:bottom w:val="none" w:sz="0" w:space="0" w:color="auto"/>
            <w:right w:val="none" w:sz="0" w:space="0" w:color="auto"/>
          </w:divBdr>
          <w:divsChild>
            <w:div w:id="102409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954856">
      <w:bodyDiv w:val="1"/>
      <w:marLeft w:val="0"/>
      <w:marRight w:val="0"/>
      <w:marTop w:val="0"/>
      <w:marBottom w:val="0"/>
      <w:divBdr>
        <w:top w:val="none" w:sz="0" w:space="0" w:color="auto"/>
        <w:left w:val="none" w:sz="0" w:space="0" w:color="auto"/>
        <w:bottom w:val="none" w:sz="0" w:space="0" w:color="auto"/>
        <w:right w:val="none" w:sz="0" w:space="0" w:color="auto"/>
      </w:divBdr>
    </w:div>
    <w:div w:id="1615601706">
      <w:bodyDiv w:val="1"/>
      <w:marLeft w:val="0"/>
      <w:marRight w:val="0"/>
      <w:marTop w:val="0"/>
      <w:marBottom w:val="0"/>
      <w:divBdr>
        <w:top w:val="none" w:sz="0" w:space="0" w:color="auto"/>
        <w:left w:val="none" w:sz="0" w:space="0" w:color="auto"/>
        <w:bottom w:val="none" w:sz="0" w:space="0" w:color="auto"/>
        <w:right w:val="none" w:sz="0" w:space="0" w:color="auto"/>
      </w:divBdr>
    </w:div>
    <w:div w:id="1672025365">
      <w:bodyDiv w:val="1"/>
      <w:marLeft w:val="0"/>
      <w:marRight w:val="0"/>
      <w:marTop w:val="0"/>
      <w:marBottom w:val="0"/>
      <w:divBdr>
        <w:top w:val="none" w:sz="0" w:space="0" w:color="auto"/>
        <w:left w:val="none" w:sz="0" w:space="0" w:color="auto"/>
        <w:bottom w:val="none" w:sz="0" w:space="0" w:color="auto"/>
        <w:right w:val="none" w:sz="0" w:space="0" w:color="auto"/>
      </w:divBdr>
    </w:div>
    <w:div w:id="1673725265">
      <w:bodyDiv w:val="1"/>
      <w:marLeft w:val="0"/>
      <w:marRight w:val="0"/>
      <w:marTop w:val="0"/>
      <w:marBottom w:val="0"/>
      <w:divBdr>
        <w:top w:val="none" w:sz="0" w:space="0" w:color="auto"/>
        <w:left w:val="none" w:sz="0" w:space="0" w:color="auto"/>
        <w:bottom w:val="none" w:sz="0" w:space="0" w:color="auto"/>
        <w:right w:val="none" w:sz="0" w:space="0" w:color="auto"/>
      </w:divBdr>
    </w:div>
    <w:div w:id="1754080250">
      <w:bodyDiv w:val="1"/>
      <w:marLeft w:val="0"/>
      <w:marRight w:val="0"/>
      <w:marTop w:val="0"/>
      <w:marBottom w:val="0"/>
      <w:divBdr>
        <w:top w:val="none" w:sz="0" w:space="0" w:color="auto"/>
        <w:left w:val="none" w:sz="0" w:space="0" w:color="auto"/>
        <w:bottom w:val="none" w:sz="0" w:space="0" w:color="auto"/>
        <w:right w:val="none" w:sz="0" w:space="0" w:color="auto"/>
      </w:divBdr>
    </w:div>
    <w:div w:id="1754083427">
      <w:bodyDiv w:val="1"/>
      <w:marLeft w:val="0"/>
      <w:marRight w:val="0"/>
      <w:marTop w:val="0"/>
      <w:marBottom w:val="0"/>
      <w:divBdr>
        <w:top w:val="none" w:sz="0" w:space="0" w:color="auto"/>
        <w:left w:val="none" w:sz="0" w:space="0" w:color="auto"/>
        <w:bottom w:val="none" w:sz="0" w:space="0" w:color="auto"/>
        <w:right w:val="none" w:sz="0" w:space="0" w:color="auto"/>
      </w:divBdr>
    </w:div>
    <w:div w:id="1765683263">
      <w:bodyDiv w:val="1"/>
      <w:marLeft w:val="0"/>
      <w:marRight w:val="0"/>
      <w:marTop w:val="0"/>
      <w:marBottom w:val="0"/>
      <w:divBdr>
        <w:top w:val="none" w:sz="0" w:space="0" w:color="auto"/>
        <w:left w:val="none" w:sz="0" w:space="0" w:color="auto"/>
        <w:bottom w:val="none" w:sz="0" w:space="0" w:color="auto"/>
        <w:right w:val="none" w:sz="0" w:space="0" w:color="auto"/>
      </w:divBdr>
    </w:div>
    <w:div w:id="1799489093">
      <w:bodyDiv w:val="1"/>
      <w:marLeft w:val="0"/>
      <w:marRight w:val="0"/>
      <w:marTop w:val="0"/>
      <w:marBottom w:val="0"/>
      <w:divBdr>
        <w:top w:val="none" w:sz="0" w:space="0" w:color="auto"/>
        <w:left w:val="none" w:sz="0" w:space="0" w:color="auto"/>
        <w:bottom w:val="none" w:sz="0" w:space="0" w:color="auto"/>
        <w:right w:val="none" w:sz="0" w:space="0" w:color="auto"/>
      </w:divBdr>
      <w:divsChild>
        <w:div w:id="676033737">
          <w:marLeft w:val="0"/>
          <w:marRight w:val="0"/>
          <w:marTop w:val="0"/>
          <w:marBottom w:val="0"/>
          <w:divBdr>
            <w:top w:val="none" w:sz="0" w:space="0" w:color="auto"/>
            <w:left w:val="none" w:sz="0" w:space="0" w:color="auto"/>
            <w:bottom w:val="none" w:sz="0" w:space="0" w:color="auto"/>
            <w:right w:val="none" w:sz="0" w:space="0" w:color="auto"/>
          </w:divBdr>
        </w:div>
      </w:divsChild>
    </w:div>
    <w:div w:id="1821338928">
      <w:bodyDiv w:val="1"/>
      <w:marLeft w:val="0"/>
      <w:marRight w:val="0"/>
      <w:marTop w:val="0"/>
      <w:marBottom w:val="0"/>
      <w:divBdr>
        <w:top w:val="none" w:sz="0" w:space="0" w:color="auto"/>
        <w:left w:val="none" w:sz="0" w:space="0" w:color="auto"/>
        <w:bottom w:val="none" w:sz="0" w:space="0" w:color="auto"/>
        <w:right w:val="none" w:sz="0" w:space="0" w:color="auto"/>
      </w:divBdr>
    </w:div>
    <w:div w:id="1844589198">
      <w:bodyDiv w:val="1"/>
      <w:marLeft w:val="0"/>
      <w:marRight w:val="0"/>
      <w:marTop w:val="0"/>
      <w:marBottom w:val="0"/>
      <w:divBdr>
        <w:top w:val="none" w:sz="0" w:space="0" w:color="auto"/>
        <w:left w:val="none" w:sz="0" w:space="0" w:color="auto"/>
        <w:bottom w:val="none" w:sz="0" w:space="0" w:color="auto"/>
        <w:right w:val="none" w:sz="0" w:space="0" w:color="auto"/>
      </w:divBdr>
    </w:div>
    <w:div w:id="1882473738">
      <w:bodyDiv w:val="1"/>
      <w:marLeft w:val="0"/>
      <w:marRight w:val="0"/>
      <w:marTop w:val="0"/>
      <w:marBottom w:val="0"/>
      <w:divBdr>
        <w:top w:val="none" w:sz="0" w:space="0" w:color="auto"/>
        <w:left w:val="none" w:sz="0" w:space="0" w:color="auto"/>
        <w:bottom w:val="none" w:sz="0" w:space="0" w:color="auto"/>
        <w:right w:val="none" w:sz="0" w:space="0" w:color="auto"/>
      </w:divBdr>
    </w:div>
    <w:div w:id="1927181459">
      <w:bodyDiv w:val="1"/>
      <w:marLeft w:val="0"/>
      <w:marRight w:val="0"/>
      <w:marTop w:val="0"/>
      <w:marBottom w:val="0"/>
      <w:divBdr>
        <w:top w:val="none" w:sz="0" w:space="0" w:color="auto"/>
        <w:left w:val="none" w:sz="0" w:space="0" w:color="auto"/>
        <w:bottom w:val="none" w:sz="0" w:space="0" w:color="auto"/>
        <w:right w:val="none" w:sz="0" w:space="0" w:color="auto"/>
      </w:divBdr>
    </w:div>
    <w:div w:id="1965504947">
      <w:bodyDiv w:val="1"/>
      <w:marLeft w:val="0"/>
      <w:marRight w:val="0"/>
      <w:marTop w:val="0"/>
      <w:marBottom w:val="0"/>
      <w:divBdr>
        <w:top w:val="none" w:sz="0" w:space="0" w:color="auto"/>
        <w:left w:val="none" w:sz="0" w:space="0" w:color="auto"/>
        <w:bottom w:val="none" w:sz="0" w:space="0" w:color="auto"/>
        <w:right w:val="none" w:sz="0" w:space="0" w:color="auto"/>
      </w:divBdr>
      <w:divsChild>
        <w:div w:id="351224571">
          <w:marLeft w:val="0"/>
          <w:marRight w:val="0"/>
          <w:marTop w:val="0"/>
          <w:marBottom w:val="0"/>
          <w:divBdr>
            <w:top w:val="none" w:sz="0" w:space="0" w:color="auto"/>
            <w:left w:val="none" w:sz="0" w:space="0" w:color="auto"/>
            <w:bottom w:val="none" w:sz="0" w:space="0" w:color="auto"/>
            <w:right w:val="none" w:sz="0" w:space="0" w:color="auto"/>
          </w:divBdr>
        </w:div>
        <w:div w:id="919293347">
          <w:marLeft w:val="0"/>
          <w:marRight w:val="0"/>
          <w:marTop w:val="0"/>
          <w:marBottom w:val="0"/>
          <w:divBdr>
            <w:top w:val="none" w:sz="0" w:space="0" w:color="auto"/>
            <w:left w:val="none" w:sz="0" w:space="0" w:color="auto"/>
            <w:bottom w:val="none" w:sz="0" w:space="0" w:color="auto"/>
            <w:right w:val="none" w:sz="0" w:space="0" w:color="auto"/>
          </w:divBdr>
        </w:div>
        <w:div w:id="1952393250">
          <w:marLeft w:val="0"/>
          <w:marRight w:val="0"/>
          <w:marTop w:val="0"/>
          <w:marBottom w:val="0"/>
          <w:divBdr>
            <w:top w:val="none" w:sz="0" w:space="0" w:color="auto"/>
            <w:left w:val="none" w:sz="0" w:space="0" w:color="auto"/>
            <w:bottom w:val="none" w:sz="0" w:space="0" w:color="auto"/>
            <w:right w:val="none" w:sz="0" w:space="0" w:color="auto"/>
          </w:divBdr>
        </w:div>
        <w:div w:id="992178133">
          <w:marLeft w:val="0"/>
          <w:marRight w:val="0"/>
          <w:marTop w:val="0"/>
          <w:marBottom w:val="0"/>
          <w:divBdr>
            <w:top w:val="none" w:sz="0" w:space="0" w:color="auto"/>
            <w:left w:val="none" w:sz="0" w:space="0" w:color="auto"/>
            <w:bottom w:val="none" w:sz="0" w:space="0" w:color="auto"/>
            <w:right w:val="none" w:sz="0" w:space="0" w:color="auto"/>
          </w:divBdr>
        </w:div>
      </w:divsChild>
    </w:div>
    <w:div w:id="1965915789">
      <w:bodyDiv w:val="1"/>
      <w:marLeft w:val="0"/>
      <w:marRight w:val="0"/>
      <w:marTop w:val="0"/>
      <w:marBottom w:val="0"/>
      <w:divBdr>
        <w:top w:val="none" w:sz="0" w:space="0" w:color="auto"/>
        <w:left w:val="none" w:sz="0" w:space="0" w:color="auto"/>
        <w:bottom w:val="none" w:sz="0" w:space="0" w:color="auto"/>
        <w:right w:val="none" w:sz="0" w:space="0" w:color="auto"/>
      </w:divBdr>
    </w:div>
    <w:div w:id="2006122942">
      <w:bodyDiv w:val="1"/>
      <w:marLeft w:val="0"/>
      <w:marRight w:val="0"/>
      <w:marTop w:val="0"/>
      <w:marBottom w:val="0"/>
      <w:divBdr>
        <w:top w:val="none" w:sz="0" w:space="0" w:color="auto"/>
        <w:left w:val="none" w:sz="0" w:space="0" w:color="auto"/>
        <w:bottom w:val="none" w:sz="0" w:space="0" w:color="auto"/>
        <w:right w:val="none" w:sz="0" w:space="0" w:color="auto"/>
      </w:divBdr>
    </w:div>
    <w:div w:id="2072800615">
      <w:bodyDiv w:val="1"/>
      <w:marLeft w:val="0"/>
      <w:marRight w:val="0"/>
      <w:marTop w:val="0"/>
      <w:marBottom w:val="0"/>
      <w:divBdr>
        <w:top w:val="none" w:sz="0" w:space="0" w:color="auto"/>
        <w:left w:val="none" w:sz="0" w:space="0" w:color="auto"/>
        <w:bottom w:val="none" w:sz="0" w:space="0" w:color="auto"/>
        <w:right w:val="none" w:sz="0" w:space="0" w:color="auto"/>
      </w:divBdr>
      <w:divsChild>
        <w:div w:id="400294835">
          <w:marLeft w:val="0"/>
          <w:marRight w:val="0"/>
          <w:marTop w:val="0"/>
          <w:marBottom w:val="0"/>
          <w:divBdr>
            <w:top w:val="none" w:sz="0" w:space="0" w:color="auto"/>
            <w:left w:val="none" w:sz="0" w:space="0" w:color="auto"/>
            <w:bottom w:val="none" w:sz="0" w:space="0" w:color="auto"/>
            <w:right w:val="none" w:sz="0" w:space="0" w:color="auto"/>
          </w:divBdr>
          <w:divsChild>
            <w:div w:id="166712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022037">
      <w:bodyDiv w:val="1"/>
      <w:marLeft w:val="0"/>
      <w:marRight w:val="0"/>
      <w:marTop w:val="0"/>
      <w:marBottom w:val="0"/>
      <w:divBdr>
        <w:top w:val="none" w:sz="0" w:space="0" w:color="auto"/>
        <w:left w:val="none" w:sz="0" w:space="0" w:color="auto"/>
        <w:bottom w:val="none" w:sz="0" w:space="0" w:color="auto"/>
        <w:right w:val="none" w:sz="0" w:space="0" w:color="auto"/>
      </w:divBdr>
      <w:divsChild>
        <w:div w:id="2136632769">
          <w:marLeft w:val="0"/>
          <w:marRight w:val="0"/>
          <w:marTop w:val="0"/>
          <w:marBottom w:val="0"/>
          <w:divBdr>
            <w:top w:val="none" w:sz="0" w:space="0" w:color="auto"/>
            <w:left w:val="none" w:sz="0" w:space="0" w:color="auto"/>
            <w:bottom w:val="none" w:sz="0" w:space="0" w:color="auto"/>
            <w:right w:val="none" w:sz="0" w:space="0" w:color="auto"/>
          </w:divBdr>
        </w:div>
        <w:div w:id="587469899">
          <w:marLeft w:val="0"/>
          <w:marRight w:val="0"/>
          <w:marTop w:val="0"/>
          <w:marBottom w:val="0"/>
          <w:divBdr>
            <w:top w:val="none" w:sz="0" w:space="0" w:color="auto"/>
            <w:left w:val="none" w:sz="0" w:space="0" w:color="auto"/>
            <w:bottom w:val="none" w:sz="0" w:space="0" w:color="auto"/>
            <w:right w:val="none" w:sz="0" w:space="0" w:color="auto"/>
          </w:divBdr>
        </w:div>
        <w:div w:id="25185271">
          <w:marLeft w:val="0"/>
          <w:marRight w:val="0"/>
          <w:marTop w:val="0"/>
          <w:marBottom w:val="0"/>
          <w:divBdr>
            <w:top w:val="none" w:sz="0" w:space="0" w:color="auto"/>
            <w:left w:val="none" w:sz="0" w:space="0" w:color="auto"/>
            <w:bottom w:val="none" w:sz="0" w:space="0" w:color="auto"/>
            <w:right w:val="none" w:sz="0" w:space="0" w:color="auto"/>
          </w:divBdr>
        </w:div>
        <w:div w:id="1497722064">
          <w:marLeft w:val="0"/>
          <w:marRight w:val="0"/>
          <w:marTop w:val="0"/>
          <w:marBottom w:val="0"/>
          <w:divBdr>
            <w:top w:val="none" w:sz="0" w:space="0" w:color="auto"/>
            <w:left w:val="none" w:sz="0" w:space="0" w:color="auto"/>
            <w:bottom w:val="none" w:sz="0" w:space="0" w:color="auto"/>
            <w:right w:val="none" w:sz="0" w:space="0" w:color="auto"/>
          </w:divBdr>
        </w:div>
      </w:divsChild>
    </w:div>
    <w:div w:id="2107264479">
      <w:bodyDiv w:val="1"/>
      <w:marLeft w:val="0"/>
      <w:marRight w:val="0"/>
      <w:marTop w:val="0"/>
      <w:marBottom w:val="0"/>
      <w:divBdr>
        <w:top w:val="none" w:sz="0" w:space="0" w:color="auto"/>
        <w:left w:val="none" w:sz="0" w:space="0" w:color="auto"/>
        <w:bottom w:val="none" w:sz="0" w:space="0" w:color="auto"/>
        <w:right w:val="none" w:sz="0" w:space="0" w:color="auto"/>
      </w:divBdr>
    </w:div>
    <w:div w:id="2128111383">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77/01461672231219719" TargetMode="External"/><Relationship Id="rId21" Type="http://schemas.openxmlformats.org/officeDocument/2006/relationships/hyperlink" Target="https://doi.org/10.1037/sah0000591" TargetMode="External"/><Relationship Id="rId42" Type="http://schemas.openxmlformats.org/officeDocument/2006/relationships/hyperlink" Target="https://osf.io/preprints/psyarxiv/b5g64" TargetMode="External"/><Relationship Id="rId47" Type="http://schemas.openxmlformats.org/officeDocument/2006/relationships/hyperlink" Target="https://swiss-lgbtiq-panel.ch/reports_fr/?lang=fr" TargetMode="External"/><Relationship Id="rId63" Type="http://schemas.openxmlformats.org/officeDocument/2006/relationships/hyperlink" Target="https://communities.springernature.com/posts/working-together-to-make-research-stronger-and-more-fun" TargetMode="External"/><Relationship Id="rId68" Type="http://schemas.openxmlformats.org/officeDocument/2006/relationships/hyperlink" Target="https://swiss-lgbtiq-panel.ch/wp-content/uploads/2020/12/LGBTIQ_Report_2020_Italiano.pdf" TargetMode="External"/><Relationship Id="rId84" Type="http://schemas.openxmlformats.org/officeDocument/2006/relationships/hyperlink" Target="https://www.news.uzh.ch/en/articles/news/2024/lgbtiq-panel.html" TargetMode="External"/><Relationship Id="rId89" Type="http://schemas.openxmlformats.org/officeDocument/2006/relationships/hyperlink" Target="https://www.srf.ch/kultur/gesellschaft-religion/wochenende-gesellschaft/hass-gegen-lgbtiq-beleidigungen-spott-und-ungerechtigkeiten" TargetMode="External"/><Relationship Id="rId16" Type="http://schemas.openxmlformats.org/officeDocument/2006/relationships/hyperlink" Target="https://doi.org/10.1002/casp.70099" TargetMode="External"/><Relationship Id="rId107" Type="http://schemas.openxmlformats.org/officeDocument/2006/relationships/fontTable" Target="fontTable.xml"/><Relationship Id="rId11" Type="http://schemas.openxmlformats.org/officeDocument/2006/relationships/hyperlink" Target="https://doi.org/10.1111/desc.70097" TargetMode="External"/><Relationship Id="rId32" Type="http://schemas.openxmlformats.org/officeDocument/2006/relationships/hyperlink" Target="https://doi.org/10.1177/13684302211024335" TargetMode="External"/><Relationship Id="rId37" Type="http://schemas.openxmlformats.org/officeDocument/2006/relationships/hyperlink" Target="https://doi.org/10.1371/journal.p%20done.0098297" TargetMode="External"/><Relationship Id="rId53" Type="http://schemas.openxmlformats.org/officeDocument/2006/relationships/hyperlink" Target="https://swiss-lgbtiq-panel.ch/wp-content/uploads/2022/11/LGBTIQPanel_Report22-DE_online.pdf" TargetMode="External"/><Relationship Id="rId58" Type="http://schemas.openxmlformats.org/officeDocument/2006/relationships/hyperlink" Target="https://doi.org/10.31234/osf.io/dq4eg" TargetMode="External"/><Relationship Id="rId74" Type="http://schemas.openxmlformats.org/officeDocument/2006/relationships/hyperlink" Target="https://www.swiss-lgbtiq-panel.ch" TargetMode="External"/><Relationship Id="rId79" Type="http://schemas.openxmlformats.org/officeDocument/2006/relationships/hyperlink" Target="https://osf.io/nu8mh/" TargetMode="External"/><Relationship Id="rId102" Type="http://schemas.openxmlformats.org/officeDocument/2006/relationships/hyperlink" Target="https://www.media.uzh.ch/en/Press-Releases/2020/Social-Change.html" TargetMode="External"/><Relationship Id="rId5" Type="http://schemas.openxmlformats.org/officeDocument/2006/relationships/footnotes" Target="footnotes.xml"/><Relationship Id="rId90" Type="http://schemas.openxmlformats.org/officeDocument/2006/relationships/hyperlink" Target="https://www.youtube.com/watch?v=a295d4Syld8" TargetMode="External"/><Relationship Id="rId95" Type="http://schemas.openxmlformats.org/officeDocument/2006/relationships/hyperlink" Target="https://www.annabelle.ch/leben/politik-umwelt/%C2%ABauch-schweiz-hat-ein-rassismusproblem%C2%BB-50362" TargetMode="External"/><Relationship Id="rId22" Type="http://schemas.openxmlformats.org/officeDocument/2006/relationships/hyperlink" Target="https://doi.org/10.1111/josi.12638" TargetMode="External"/><Relationship Id="rId27" Type="http://schemas.openxmlformats.org/officeDocument/2006/relationships/hyperlink" Target="https://doi.org/10.1111/bjso.12705" TargetMode="External"/><Relationship Id="rId43" Type="http://schemas.openxmlformats.org/officeDocument/2006/relationships/hyperlink" Target="https://osf.io/4aqyn" TargetMode="External"/><Relationship Id="rId48" Type="http://schemas.openxmlformats.org/officeDocument/2006/relationships/hyperlink" Target="https://swiss-lgbtiq-panel.ch/reports_i/?lang=it" TargetMode="External"/><Relationship Id="rId64" Type="http://schemas.openxmlformats.org/officeDocument/2006/relationships/hyperlink" Target="https://doi.org/10.31234/osf.io/kdrh4" TargetMode="External"/><Relationship Id="rId69" Type="http://schemas.openxmlformats.org/officeDocument/2006/relationships/hyperlink" Target="https://doi.org/10.31234/osf.io/hwvxc" TargetMode="External"/><Relationship Id="rId80" Type="http://schemas.openxmlformats.org/officeDocument/2006/relationships/hyperlink" Target="https://thepipelineproject.org/" TargetMode="External"/><Relationship Id="rId85" Type="http://schemas.openxmlformats.org/officeDocument/2006/relationships/hyperlink" Target="https://www.srf.ch/play/tv/srf-news-videos/video/treffpunkt-fuer-queere-jugendliche-im-kanton-uri?urn=urn:srf:video:03fc4e18-8c61-4bd7-bb3e-9a607ca45dd1&amp;aspectRatio=4_5" TargetMode="External"/><Relationship Id="rId12" Type="http://schemas.openxmlformats.org/officeDocument/2006/relationships/hyperlink" Target="https://dx.doi.org/10.1037/sgd0000840" TargetMode="External"/><Relationship Id="rId17" Type="http://schemas.openxmlformats.org/officeDocument/2006/relationships/hyperlink" Target="https://doi.org/10.1177/13684302241309539" TargetMode="External"/><Relationship Id="rId33" Type="http://schemas.openxmlformats.org/officeDocument/2006/relationships/hyperlink" Target="https://doi.org/10.1111/josi.12412" TargetMode="External"/><Relationship Id="rId38" Type="http://schemas.openxmlformats.org/officeDocument/2006/relationships/hyperlink" Target="https://doi.org/10.31234/osf.io/xgmue_v1" TargetMode="External"/><Relationship Id="rId59" Type="http://schemas.openxmlformats.org/officeDocument/2006/relationships/hyperlink" Target="https://swiss-lgbtiq-panel.ch/wp-content/uploads/2022/04/LGBTIQ_Report_2021_English_V3.pdf" TargetMode="External"/><Relationship Id="rId103" Type="http://schemas.openxmlformats.org/officeDocument/2006/relationships/hyperlink" Target="https://queerupradio.ch/sendungen/queerupradio-bern/queerbeet-im-januar-2020-mit-alex-meier" TargetMode="External"/><Relationship Id="rId108" Type="http://schemas.openxmlformats.org/officeDocument/2006/relationships/theme" Target="theme/theme1.xml"/><Relationship Id="rId20" Type="http://schemas.openxmlformats.org/officeDocument/2006/relationships/hyperlink" Target="https://doi.org/10.1111/josi.12643" TargetMode="External"/><Relationship Id="rId41" Type="http://schemas.openxmlformats.org/officeDocument/2006/relationships/hyperlink" Target="https://osf.io/7bmn4" TargetMode="External"/><Relationship Id="rId54" Type="http://schemas.openxmlformats.org/officeDocument/2006/relationships/hyperlink" Target="https://swiss-lgbtiq-panel.ch/wp-content/uploads/2022/12/LGBTIQPanel_Report22-FR-online_2.pdf" TargetMode="External"/><Relationship Id="rId62" Type="http://schemas.openxmlformats.org/officeDocument/2006/relationships/hyperlink" Target="https://swiss-lgbtiq-panel.ch/wp-content/uploads/2021/12/LGBTIQ_Report_2021_Italiano.pdf" TargetMode="External"/><Relationship Id="rId70" Type="http://schemas.openxmlformats.org/officeDocument/2006/relationships/hyperlink" Target="https://swiss-lgbtiq-panel.ch/wp-content/uploads/2020/12/2019_Swiss_LGBTIQ_Report_English.pdf" TargetMode="External"/><Relationship Id="rId75" Type="http://schemas.openxmlformats.org/officeDocument/2006/relationships/hyperlink" Target="https://intergroupproject.wixsite.com/intergroup" TargetMode="External"/><Relationship Id="rId83" Type="http://schemas.openxmlformats.org/officeDocument/2006/relationships/hyperlink" Target="https://www.kanalk.ch/podcast/podcast-zum-monatsthema/fussball-toleranz-und-tabu-homosexualitaet-im-frauen-und-maennerfussball" TargetMode="External"/><Relationship Id="rId88" Type="http://schemas.openxmlformats.org/officeDocument/2006/relationships/hyperlink" Target="https://queerupradio.ch/sendungen/queerupradio-bern/queerbeet-im-januar-2020-mit-alex-meier" TargetMode="External"/><Relationship Id="rId91" Type="http://schemas.openxmlformats.org/officeDocument/2006/relationships/hyperlink" Target="https://www.tagesanzeiger.ch/das-ausmass-an-gewalt-gegen-queere-menschen-schockiert-mich-308211703202" TargetMode="External"/><Relationship Id="rId96" Type="http://schemas.openxmlformats.org/officeDocument/2006/relationships/hyperlink" Target="https://queeramnesty.ch/das-problem-sind-die-traditionellen-rollenbilder/"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x.doi.org/10.1037/amp0001512" TargetMode="External"/><Relationship Id="rId23" Type="http://schemas.openxmlformats.org/officeDocument/2006/relationships/hyperlink" Target="https://psycnet.apa.org/doi/10.1037/sgd0000701" TargetMode="External"/><Relationship Id="rId28" Type="http://schemas.openxmlformats.org/officeDocument/2006/relationships/hyperlink" Target="https://doi.org/10.1111/pops.12880" TargetMode="External"/><Relationship Id="rId36" Type="http://schemas.openxmlformats.org/officeDocument/2006/relationships/hyperlink" Target="https://doi.org/10.1002/ejsp.2383" TargetMode="External"/><Relationship Id="rId49" Type="http://schemas.openxmlformats.org/officeDocument/2006/relationships/hyperlink" Target="https://universities-against-harassment.ch/programm/" TargetMode="External"/><Relationship Id="rId57" Type="http://schemas.openxmlformats.org/officeDocument/2006/relationships/hyperlink" Target="https://spsp.org/events/online-learning/the-potentials-and-pitfalls-of-collaborative-multi-national-research-projects" TargetMode="External"/><Relationship Id="rId106" Type="http://schemas.openxmlformats.org/officeDocument/2006/relationships/footer" Target="footer2.xml"/><Relationship Id="rId10" Type="http://schemas.openxmlformats.org/officeDocument/2006/relationships/hyperlink" Target="https://doi.org/10.1016/j.jad.2025.120157" TargetMode="External"/><Relationship Id="rId31" Type="http://schemas.openxmlformats.org/officeDocument/2006/relationships/hyperlink" Target="https://psycnet.apa.org/doi/10.1037/dev0001419" TargetMode="External"/><Relationship Id="rId44" Type="http://schemas.openxmlformats.org/officeDocument/2006/relationships/hyperlink" Target="https://www.doi.org/10.31234/osf.io/gr76x" TargetMode="External"/><Relationship Id="rId52" Type="http://schemas.openxmlformats.org/officeDocument/2006/relationships/hyperlink" Target="https://swiss-lgbtiq-panel.ch/wp-content/uploads/2022/11/Swiss-LGBTIQPanel_Report22-EN-online.pdf" TargetMode="External"/><Relationship Id="rId60" Type="http://schemas.openxmlformats.org/officeDocument/2006/relationships/hyperlink" Target="https://swiss-lgbtiq-panel.ch/wp-content/uploads/2021/12/LGBTIQ_Report_2021_Deutsch3.pdf" TargetMode="External"/><Relationship Id="rId65" Type="http://schemas.openxmlformats.org/officeDocument/2006/relationships/hyperlink" Target="https://swiss-lgbtiq-panel.ch/wp-content/uploads/2020/12/LGBTIQ_Report_2020_English.pdf" TargetMode="External"/><Relationship Id="rId73" Type="http://schemas.openxmlformats.org/officeDocument/2006/relationships/hyperlink" Target="https://swiss-lgbtiq-panel.ch/wp-content/uploads/2020/12/2019_Swiss_LGBTIQ_Report_Italiano.pdf" TargetMode="External"/><Relationship Id="rId78" Type="http://schemas.openxmlformats.org/officeDocument/2006/relationships/hyperlink" Target="https://ucom2017.wordpress.com/" TargetMode="External"/><Relationship Id="rId81" Type="http://schemas.openxmlformats.org/officeDocument/2006/relationships/hyperlink" Target="https://doi.org/10.17623/BZgA_SRH:forum_2024-2_en_art_LGBTIQ-ch" TargetMode="External"/><Relationship Id="rId86" Type="http://schemas.openxmlformats.org/officeDocument/2006/relationships/hyperlink" Target="https://www.bbc.co.uk/sounds/play/w3ct4pjk" TargetMode="External"/><Relationship Id="rId94" Type="http://schemas.openxmlformats.org/officeDocument/2006/relationships/hyperlink" Target="https://www.amnesty.ch/de/ueber-amnesty/publikationen/magazin-amnesty/2020-2/das-problem-sind-die-traditionellen-rollenbilder" TargetMode="External"/><Relationship Id="rId99" Type="http://schemas.openxmlformats.org/officeDocument/2006/relationships/hyperlink" Target="https://www.blick.ch/news/soziale-gerechtigkeit-austausch-baut-vorurteile-ab-verdeckt-aber-soziale-ungleichheiten-id15724356.html" TargetMode="External"/><Relationship Id="rId101" Type="http://schemas.openxmlformats.org/officeDocument/2006/relationships/hyperlink" Target="https://www.srf.ch/play/radio/kultur-kompakt/audio/der-suedkoreanische-film-parasite-raeumt-bei-den-oscars-ab?id=cdf5c0e1-9869-44d1-9065-db66b9fd896f&amp;startTime=740" TargetMode="External"/><Relationship Id="rId4" Type="http://schemas.openxmlformats.org/officeDocument/2006/relationships/webSettings" Target="webSettings.xml"/><Relationship Id="rId9" Type="http://schemas.openxmlformats.org/officeDocument/2006/relationships/hyperlink" Target="https://doi.org/10.1186/s12904-025-01874-4" TargetMode="External"/><Relationship Id="rId13" Type="http://schemas.openxmlformats.org/officeDocument/2006/relationships/hyperlink" Target="https://doi.org/10.1111/pops.70014" TargetMode="External"/><Relationship Id="rId18" Type="http://schemas.openxmlformats.org/officeDocument/2006/relationships/hyperlink" Target="https://doi.org/10.1111/bjso.12806" TargetMode="External"/><Relationship Id="rId39" Type="http://schemas.openxmlformats.org/officeDocument/2006/relationships/hyperlink" Target="https://doi.org/10.31234/osf.io/5tz6u" TargetMode="External"/><Relationship Id="rId34" Type="http://schemas.openxmlformats.org/officeDocument/2006/relationships/hyperlink" Target="https://doi.org/10.1038/s41562-019-0815-z" TargetMode="External"/><Relationship Id="rId50" Type="http://schemas.openxmlformats.org/officeDocument/2006/relationships/hyperlink" Target="https://universities-against-harassment.ch/ressourcen/expert-tabea-haessler" TargetMode="External"/><Relationship Id="rId55" Type="http://schemas.openxmlformats.org/officeDocument/2006/relationships/hyperlink" Target="https://swiss-lgbtiq-panel.ch/wp-content/uploads/2022/11/LGBTIQPanel_Report22-IT-online.pdf" TargetMode="External"/><Relationship Id="rId76" Type="http://schemas.openxmlformats.org/officeDocument/2006/relationships/hyperlink" Target="https://spsp.org/events/online-learning/the-potentials-and-pitfalls-of-collaborative-multi-national-research-projects" TargetMode="External"/><Relationship Id="rId97" Type="http://schemas.openxmlformats.org/officeDocument/2006/relationships/hyperlink" Target="https://go.nature.com/2UbHmJt" TargetMode="External"/><Relationship Id="rId104" Type="http://schemas.openxmlformats.org/officeDocument/2006/relationships/hyperlink" Target="http://www.socialchangelab.net/blog/perceiving-intolerance-how-perception-can-influence-reality-in-social-change-movements" TargetMode="External"/><Relationship Id="rId7" Type="http://schemas.openxmlformats.org/officeDocument/2006/relationships/hyperlink" Target="https://www.swiss-lgbtiq-panel.ch" TargetMode="External"/><Relationship Id="rId71" Type="http://schemas.openxmlformats.org/officeDocument/2006/relationships/hyperlink" Target="https://swiss-lgbtiq-panel.ch/wp-content/uploads/2020/12/2019_Swiss_LGBTIQ_Report_Deutsch.pdf" TargetMode="External"/><Relationship Id="rId92" Type="http://schemas.openxmlformats.org/officeDocument/2006/relationships/hyperlink" Target="https://rabe.ch/2020/12/17/wie-gehts-lgbtiq-in-der-schweiz/" TargetMode="External"/><Relationship Id="rId2" Type="http://schemas.openxmlformats.org/officeDocument/2006/relationships/styles" Target="styles.xml"/><Relationship Id="rId29" Type="http://schemas.openxmlformats.org/officeDocument/2006/relationships/hyperlink" Target="https://doi.org/10.1177/01461672221086380" TargetMode="External"/><Relationship Id="rId24" Type="http://schemas.openxmlformats.org/officeDocument/2006/relationships/hyperlink" Target="https://doi.org/10.1037/sgd0000606" TargetMode="External"/><Relationship Id="rId40" Type="http://schemas.openxmlformats.org/officeDocument/2006/relationships/hyperlink" Target="https://osf.io/5tz6u" TargetMode="External"/><Relationship Id="rId45" Type="http://schemas.openxmlformats.org/officeDocument/2006/relationships/hyperlink" Target="https://swiss-lgbtiq-panel.ch/reports/" TargetMode="External"/><Relationship Id="rId66" Type="http://schemas.openxmlformats.org/officeDocument/2006/relationships/hyperlink" Target="https://swiss-lgbtiq-panel.ch/wp-content/uploads/2020/12/LGBTIQ_Report_2020_Deutsch-2.pdf" TargetMode="External"/><Relationship Id="rId87" Type="http://schemas.openxmlformats.org/officeDocument/2006/relationships/hyperlink" Target="https://3fach.ch/programm/queertopia/lgbt-studie-schweiz-2022-situation" TargetMode="External"/><Relationship Id="rId61" Type="http://schemas.openxmlformats.org/officeDocument/2006/relationships/hyperlink" Target="https://swiss-lgbtiq-panel.ch/wp-content/uploads/2021/12/LGBTIQ_Report_2021_Francais-1.pdf" TargetMode="External"/><Relationship Id="rId82" Type="http://schemas.openxmlformats.org/officeDocument/2006/relationships/hyperlink" Target="https://www.youtube.com/watch?v=gObOoy83Ozc&amp;t=1856s" TargetMode="External"/><Relationship Id="rId19" Type="http://schemas.openxmlformats.org/officeDocument/2006/relationships/hyperlink" Target="https://doi.org/10.1073/pnas.2400582121" TargetMode="External"/><Relationship Id="rId14" Type="http://schemas.openxmlformats.org/officeDocument/2006/relationships/hyperlink" Target="https://doi.org/10.1080/00918369.2025.2461688" TargetMode="External"/><Relationship Id="rId30" Type="http://schemas.openxmlformats.org/officeDocument/2006/relationships/hyperlink" Target="https://doi.org/10.1037/pspi0000365" TargetMode="External"/><Relationship Id="rId35" Type="http://schemas.openxmlformats.org/officeDocument/2006/relationships/hyperlink" Target="https://doi.org/10.1177/1368430218773403" TargetMode="External"/><Relationship Id="rId56" Type="http://schemas.openxmlformats.org/officeDocument/2006/relationships/hyperlink" Target="https://www.researchingdiversity.com/episodes/tabea-hassler/" TargetMode="External"/><Relationship Id="rId77" Type="http://schemas.openxmlformats.org/officeDocument/2006/relationships/hyperlink" Target="https://gnrtnpeace.com" TargetMode="External"/><Relationship Id="rId100" Type="http://schemas.openxmlformats.org/officeDocument/2006/relationships/hyperlink" Target="https://www.lizzynet.de/wws/sich-zu-kennen-reicht-nicht-allein.php" TargetMode="External"/><Relationship Id="rId105" Type="http://schemas.openxmlformats.org/officeDocument/2006/relationships/footer" Target="footer1.xml"/><Relationship Id="rId8" Type="http://schemas.openxmlformats.org/officeDocument/2006/relationships/hyperlink" Target="https://intergroupproject.wixsite.com/intergroup" TargetMode="External"/><Relationship Id="rId51" Type="http://schemas.openxmlformats.org/officeDocument/2006/relationships/hyperlink" Target="https://www.doi.org/10.31234/osf.io/whfe7" TargetMode="External"/><Relationship Id="rId72" Type="http://schemas.openxmlformats.org/officeDocument/2006/relationships/hyperlink" Target="https://swiss-lgbtiq-panel.ch/wp-content/uploads/2020/12/2019_Swiss_LGBTIQ_Report_Francais.pdf" TargetMode="External"/><Relationship Id="rId93" Type="http://schemas.openxmlformats.org/officeDocument/2006/relationships/hyperlink" Target="https://mannschaft.com/schweizer-lgbtiq-panel-es-bleibt-noch-viel-zu-tun/" TargetMode="External"/><Relationship Id="rId98" Type="http://schemas.openxmlformats.org/officeDocument/2006/relationships/hyperlink" Target="https://www.friday-magazine.ch/articles/queerphobie-inti-schweiz" TargetMode="External"/><Relationship Id="rId3" Type="http://schemas.openxmlformats.org/officeDocument/2006/relationships/settings" Target="settings.xml"/><Relationship Id="rId25" Type="http://schemas.openxmlformats.org/officeDocument/2006/relationships/hyperlink" Target="https://doi.org/10.24839/2325-7342.JN29.2.140" TargetMode="External"/><Relationship Id="rId46" Type="http://schemas.openxmlformats.org/officeDocument/2006/relationships/hyperlink" Target="https://swiss-lgbtiq-panel.ch/reports_d/?lang=de" TargetMode="External"/><Relationship Id="rId67" Type="http://schemas.openxmlformats.org/officeDocument/2006/relationships/hyperlink" Target="https://swiss-lgbtiq-panel.ch/wp-content/uploads/2020/12/LGBTIQ_Report_2020_Francai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10472</Words>
  <Characters>59691</Characters>
  <Application>Microsoft Office Word</Application>
  <DocSecurity>0</DocSecurity>
  <Lines>497</Lines>
  <Paragraphs>140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70023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Tabea h</dc:creator>
  <cp:keywords/>
  <dc:description/>
  <cp:lastModifiedBy>Tabea Hässler</cp:lastModifiedBy>
  <cp:revision>3</cp:revision>
  <cp:lastPrinted>2025-04-04T02:23:00Z</cp:lastPrinted>
  <dcterms:created xsi:type="dcterms:W3CDTF">2026-01-19T20:20:00Z</dcterms:created>
  <dcterms:modified xsi:type="dcterms:W3CDTF">2026-01-19T20:20:00Z</dcterms:modified>
</cp:coreProperties>
</file>